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BB4FA9" w14:textId="2549CA89" w:rsidR="004C2E03" w:rsidRPr="00750575" w:rsidRDefault="009467EB" w:rsidP="00750575">
      <w:pPr>
        <w:spacing w:line="360" w:lineRule="auto"/>
        <w:jc w:val="center"/>
        <w:rPr>
          <w:rFonts w:ascii="Times New Roman" w:hAnsi="Times New Roman" w:cs="Times New Roman"/>
          <w:b/>
          <w:noProof/>
          <w:sz w:val="24"/>
          <w:szCs w:val="24"/>
        </w:rPr>
      </w:pPr>
      <w:bookmarkStart w:id="0" w:name="_GoBack"/>
      <w:bookmarkEnd w:id="0"/>
      <w:r w:rsidRPr="00750575">
        <w:rPr>
          <w:rFonts w:ascii="Times New Roman" w:hAnsi="Times New Roman" w:cs="Times New Roman"/>
          <w:b/>
          <w:noProof/>
          <w:sz w:val="24"/>
          <w:szCs w:val="24"/>
        </w:rPr>
        <w:t>ESTRÉS ACA</w:t>
      </w:r>
      <w:r w:rsidR="00496E26" w:rsidRPr="00750575">
        <w:rPr>
          <w:rFonts w:ascii="Times New Roman" w:hAnsi="Times New Roman" w:cs="Times New Roman"/>
          <w:b/>
          <w:noProof/>
          <w:sz w:val="24"/>
          <w:szCs w:val="24"/>
        </w:rPr>
        <w:t>DÉ</w:t>
      </w:r>
      <w:r w:rsidRPr="00750575">
        <w:rPr>
          <w:rFonts w:ascii="Times New Roman" w:hAnsi="Times New Roman" w:cs="Times New Roman"/>
          <w:b/>
          <w:noProof/>
          <w:sz w:val="24"/>
          <w:szCs w:val="24"/>
        </w:rPr>
        <w:t>MICO Y RIESGO DE DESERCI</w:t>
      </w:r>
      <w:r w:rsidR="00496E26" w:rsidRPr="00750575">
        <w:rPr>
          <w:rFonts w:ascii="Times New Roman" w:hAnsi="Times New Roman" w:cs="Times New Roman"/>
          <w:b/>
          <w:noProof/>
          <w:sz w:val="24"/>
          <w:szCs w:val="24"/>
        </w:rPr>
        <w:t>Ó</w:t>
      </w:r>
      <w:r w:rsidRPr="00750575">
        <w:rPr>
          <w:rFonts w:ascii="Times New Roman" w:hAnsi="Times New Roman" w:cs="Times New Roman"/>
          <w:b/>
          <w:noProof/>
          <w:sz w:val="24"/>
          <w:szCs w:val="24"/>
        </w:rPr>
        <w:t>N EN ESTUDIANTES DE PRIMER Y SEGUNDO SEMESTRE, DEL PROGRAMA DE  PSICOLOG</w:t>
      </w:r>
      <w:r w:rsidR="00496E26" w:rsidRPr="00750575">
        <w:rPr>
          <w:rFonts w:ascii="Times New Roman" w:hAnsi="Times New Roman" w:cs="Times New Roman"/>
          <w:b/>
          <w:noProof/>
          <w:sz w:val="24"/>
          <w:szCs w:val="24"/>
        </w:rPr>
        <w:t>Í</w:t>
      </w:r>
      <w:r w:rsidRPr="00750575">
        <w:rPr>
          <w:rFonts w:ascii="Times New Roman" w:hAnsi="Times New Roman" w:cs="Times New Roman"/>
          <w:b/>
          <w:noProof/>
          <w:sz w:val="24"/>
          <w:szCs w:val="24"/>
        </w:rPr>
        <w:t>A DE LA UNIVERSIDAD POPULAR DE CESAR 2019-</w:t>
      </w:r>
      <w:r w:rsidR="004F68E1" w:rsidRPr="00750575">
        <w:rPr>
          <w:rFonts w:ascii="Times New Roman" w:hAnsi="Times New Roman" w:cs="Times New Roman"/>
          <w:b/>
          <w:noProof/>
          <w:sz w:val="24"/>
          <w:szCs w:val="24"/>
        </w:rPr>
        <w:t>1</w:t>
      </w:r>
      <w:r w:rsidRPr="00750575">
        <w:rPr>
          <w:rFonts w:ascii="Times New Roman" w:hAnsi="Times New Roman" w:cs="Times New Roman"/>
          <w:b/>
          <w:noProof/>
          <w:sz w:val="24"/>
          <w:szCs w:val="24"/>
        </w:rPr>
        <w:t>.</w:t>
      </w:r>
    </w:p>
    <w:p w14:paraId="48F6FBC6" w14:textId="77777777" w:rsidR="00A25712" w:rsidRPr="00750575" w:rsidRDefault="00A25712" w:rsidP="00750575">
      <w:pPr>
        <w:spacing w:line="360" w:lineRule="auto"/>
        <w:jc w:val="center"/>
        <w:rPr>
          <w:rFonts w:ascii="Times New Roman" w:hAnsi="Times New Roman" w:cs="Times New Roman"/>
          <w:b/>
          <w:noProof/>
          <w:sz w:val="24"/>
          <w:szCs w:val="24"/>
        </w:rPr>
      </w:pPr>
    </w:p>
    <w:p w14:paraId="43021F0C" w14:textId="77777777" w:rsidR="00A25712" w:rsidRPr="00750575" w:rsidRDefault="00A25712" w:rsidP="00750575">
      <w:pPr>
        <w:spacing w:line="360" w:lineRule="auto"/>
        <w:jc w:val="center"/>
        <w:rPr>
          <w:rFonts w:ascii="Times New Roman" w:hAnsi="Times New Roman" w:cs="Times New Roman"/>
          <w:b/>
          <w:noProof/>
          <w:sz w:val="24"/>
          <w:szCs w:val="24"/>
        </w:rPr>
      </w:pPr>
    </w:p>
    <w:p w14:paraId="436DD80B" w14:textId="77777777" w:rsidR="00A25712" w:rsidRDefault="00A25712" w:rsidP="00750575">
      <w:pPr>
        <w:spacing w:line="360" w:lineRule="auto"/>
        <w:jc w:val="center"/>
        <w:rPr>
          <w:rFonts w:ascii="Times New Roman" w:hAnsi="Times New Roman" w:cs="Times New Roman"/>
          <w:b/>
          <w:noProof/>
          <w:sz w:val="24"/>
          <w:szCs w:val="24"/>
        </w:rPr>
      </w:pPr>
    </w:p>
    <w:p w14:paraId="49DAAE5A" w14:textId="77777777" w:rsidR="00750575" w:rsidRPr="00750575" w:rsidRDefault="00750575" w:rsidP="00750575">
      <w:pPr>
        <w:spacing w:line="360" w:lineRule="auto"/>
        <w:jc w:val="center"/>
        <w:rPr>
          <w:rFonts w:ascii="Times New Roman" w:hAnsi="Times New Roman" w:cs="Times New Roman"/>
          <w:b/>
          <w:noProof/>
          <w:sz w:val="24"/>
          <w:szCs w:val="24"/>
        </w:rPr>
      </w:pPr>
    </w:p>
    <w:p w14:paraId="787E7DDB" w14:textId="77777777" w:rsidR="00A25712" w:rsidRPr="00750575" w:rsidRDefault="00A25712" w:rsidP="00750575">
      <w:pPr>
        <w:spacing w:line="360" w:lineRule="auto"/>
        <w:jc w:val="center"/>
        <w:rPr>
          <w:rFonts w:ascii="Times New Roman" w:hAnsi="Times New Roman" w:cs="Times New Roman"/>
          <w:b/>
          <w:noProof/>
          <w:sz w:val="24"/>
          <w:szCs w:val="24"/>
        </w:rPr>
      </w:pPr>
    </w:p>
    <w:p w14:paraId="78EBEC25" w14:textId="7EFA444A" w:rsidR="009467EB" w:rsidRPr="00750575" w:rsidRDefault="00093A7C"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AUTORES</w:t>
      </w:r>
      <w:r w:rsidR="00567CAB" w:rsidRPr="00750575">
        <w:rPr>
          <w:rFonts w:ascii="Times New Roman" w:hAnsi="Times New Roman" w:cs="Times New Roman"/>
          <w:b/>
          <w:noProof/>
          <w:sz w:val="24"/>
          <w:szCs w:val="24"/>
        </w:rPr>
        <w:t>.</w:t>
      </w:r>
    </w:p>
    <w:p w14:paraId="4125EBE3" w14:textId="0039E8FC" w:rsidR="00D16D57" w:rsidRPr="00750575" w:rsidRDefault="009467EB"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NANCY</w:t>
      </w:r>
      <w:r w:rsidR="00567CAB" w:rsidRPr="00750575">
        <w:rPr>
          <w:rFonts w:ascii="Times New Roman" w:hAnsi="Times New Roman" w:cs="Times New Roman"/>
          <w:b/>
          <w:noProof/>
          <w:sz w:val="24"/>
          <w:szCs w:val="24"/>
        </w:rPr>
        <w:t xml:space="preserve"> YULIETH</w:t>
      </w:r>
      <w:r w:rsidRPr="00750575">
        <w:rPr>
          <w:rFonts w:ascii="Times New Roman" w:hAnsi="Times New Roman" w:cs="Times New Roman"/>
          <w:b/>
          <w:noProof/>
          <w:sz w:val="24"/>
          <w:szCs w:val="24"/>
        </w:rPr>
        <w:t xml:space="preserve"> SANCHÉZ</w:t>
      </w:r>
      <w:r w:rsidR="00AB011F" w:rsidRPr="00750575">
        <w:rPr>
          <w:rFonts w:ascii="Times New Roman" w:hAnsi="Times New Roman" w:cs="Times New Roman"/>
          <w:b/>
          <w:noProof/>
          <w:sz w:val="24"/>
          <w:szCs w:val="24"/>
        </w:rPr>
        <w:t xml:space="preserve"> SILVA</w:t>
      </w:r>
    </w:p>
    <w:p w14:paraId="6C37B568" w14:textId="48ABB98D" w:rsidR="00D16D57" w:rsidRPr="00750575" w:rsidRDefault="00D16D57"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 xml:space="preserve">MILEIDIS </w:t>
      </w:r>
      <w:r w:rsidR="00567CAB" w:rsidRPr="00750575">
        <w:rPr>
          <w:rFonts w:ascii="Times New Roman" w:hAnsi="Times New Roman" w:cs="Times New Roman"/>
          <w:b/>
          <w:noProof/>
          <w:sz w:val="24"/>
          <w:szCs w:val="24"/>
        </w:rPr>
        <w:t xml:space="preserve">DAYANA </w:t>
      </w:r>
      <w:r w:rsidRPr="00750575">
        <w:rPr>
          <w:rFonts w:ascii="Times New Roman" w:hAnsi="Times New Roman" w:cs="Times New Roman"/>
          <w:b/>
          <w:noProof/>
          <w:sz w:val="24"/>
          <w:szCs w:val="24"/>
        </w:rPr>
        <w:t>VARGAS ORTÍZ.</w:t>
      </w:r>
    </w:p>
    <w:p w14:paraId="6213ACAC" w14:textId="303758DC" w:rsidR="009467EB" w:rsidRDefault="009467EB" w:rsidP="00750575">
      <w:pPr>
        <w:spacing w:line="360" w:lineRule="auto"/>
        <w:jc w:val="center"/>
        <w:rPr>
          <w:rFonts w:ascii="Times New Roman" w:hAnsi="Times New Roman" w:cs="Times New Roman"/>
          <w:b/>
          <w:noProof/>
          <w:sz w:val="24"/>
          <w:szCs w:val="24"/>
        </w:rPr>
      </w:pPr>
    </w:p>
    <w:p w14:paraId="655F9094" w14:textId="77777777" w:rsidR="00750575" w:rsidRDefault="00750575" w:rsidP="00750575">
      <w:pPr>
        <w:spacing w:line="360" w:lineRule="auto"/>
        <w:jc w:val="center"/>
        <w:rPr>
          <w:rFonts w:ascii="Times New Roman" w:hAnsi="Times New Roman" w:cs="Times New Roman"/>
          <w:b/>
          <w:noProof/>
          <w:sz w:val="24"/>
          <w:szCs w:val="24"/>
        </w:rPr>
      </w:pPr>
    </w:p>
    <w:p w14:paraId="1E3A6E76" w14:textId="77777777" w:rsidR="00750575" w:rsidRPr="00750575" w:rsidRDefault="00750575" w:rsidP="00750575">
      <w:pPr>
        <w:spacing w:line="360" w:lineRule="auto"/>
        <w:jc w:val="center"/>
        <w:rPr>
          <w:rFonts w:ascii="Times New Roman" w:hAnsi="Times New Roman" w:cs="Times New Roman"/>
          <w:b/>
          <w:noProof/>
          <w:sz w:val="24"/>
          <w:szCs w:val="24"/>
        </w:rPr>
      </w:pPr>
    </w:p>
    <w:p w14:paraId="6805E447" w14:textId="77777777" w:rsidR="00A25712" w:rsidRPr="00750575" w:rsidRDefault="00A25712" w:rsidP="00750575">
      <w:pPr>
        <w:spacing w:line="360" w:lineRule="auto"/>
        <w:jc w:val="center"/>
        <w:rPr>
          <w:rFonts w:ascii="Times New Roman" w:hAnsi="Times New Roman" w:cs="Times New Roman"/>
          <w:b/>
          <w:noProof/>
          <w:sz w:val="24"/>
          <w:szCs w:val="24"/>
        </w:rPr>
      </w:pPr>
    </w:p>
    <w:p w14:paraId="4513602B" w14:textId="77777777" w:rsidR="00A25712" w:rsidRPr="00750575" w:rsidRDefault="00A25712" w:rsidP="00750575">
      <w:pPr>
        <w:spacing w:line="360" w:lineRule="auto"/>
        <w:jc w:val="center"/>
        <w:rPr>
          <w:rFonts w:ascii="Times New Roman" w:hAnsi="Times New Roman" w:cs="Times New Roman"/>
          <w:b/>
          <w:noProof/>
          <w:sz w:val="24"/>
          <w:szCs w:val="24"/>
        </w:rPr>
      </w:pPr>
    </w:p>
    <w:p w14:paraId="135D2C70" w14:textId="77777777" w:rsidR="00A25712" w:rsidRDefault="00A25712" w:rsidP="00750575">
      <w:pPr>
        <w:spacing w:line="360" w:lineRule="auto"/>
        <w:jc w:val="center"/>
        <w:rPr>
          <w:rFonts w:ascii="Times New Roman" w:hAnsi="Times New Roman" w:cs="Times New Roman"/>
          <w:b/>
          <w:noProof/>
          <w:sz w:val="24"/>
          <w:szCs w:val="24"/>
        </w:rPr>
      </w:pPr>
    </w:p>
    <w:p w14:paraId="42AC5F89" w14:textId="77777777" w:rsidR="00750575" w:rsidRDefault="00750575" w:rsidP="00750575">
      <w:pPr>
        <w:spacing w:line="360" w:lineRule="auto"/>
        <w:jc w:val="center"/>
        <w:rPr>
          <w:rFonts w:ascii="Times New Roman" w:hAnsi="Times New Roman" w:cs="Times New Roman"/>
          <w:b/>
          <w:noProof/>
          <w:sz w:val="24"/>
          <w:szCs w:val="24"/>
        </w:rPr>
      </w:pPr>
    </w:p>
    <w:p w14:paraId="309EC002" w14:textId="77777777" w:rsidR="009467EB" w:rsidRPr="00750575" w:rsidRDefault="009467EB"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UNIVERSIDAD POPULAR DEL CESAR</w:t>
      </w:r>
      <w:r w:rsidR="000D43C7" w:rsidRPr="00750575">
        <w:rPr>
          <w:rFonts w:ascii="Times New Roman" w:hAnsi="Times New Roman" w:cs="Times New Roman"/>
          <w:b/>
          <w:noProof/>
          <w:sz w:val="24"/>
          <w:szCs w:val="24"/>
        </w:rPr>
        <w:t>.</w:t>
      </w:r>
    </w:p>
    <w:p w14:paraId="5538E42B" w14:textId="4BEB032E" w:rsidR="000171A9" w:rsidRPr="00750575" w:rsidRDefault="00567CAB"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FACULTAD DE DERECHO DE CIENCIAS SOCIALES Y POLÍTICAS</w:t>
      </w:r>
    </w:p>
    <w:p w14:paraId="11E5E8A9" w14:textId="26BB7310" w:rsidR="00567CAB" w:rsidRPr="00750575" w:rsidRDefault="00567CAB"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PROGRAMA DE PSICOLOGÍA.</w:t>
      </w:r>
    </w:p>
    <w:p w14:paraId="02961E7D" w14:textId="77777777" w:rsidR="000171A9" w:rsidRPr="00750575" w:rsidRDefault="000171A9"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VALLEDUPAR/CESAR</w:t>
      </w:r>
      <w:r w:rsidR="000D43C7" w:rsidRPr="00750575">
        <w:rPr>
          <w:rFonts w:ascii="Times New Roman" w:hAnsi="Times New Roman" w:cs="Times New Roman"/>
          <w:b/>
          <w:noProof/>
          <w:sz w:val="24"/>
          <w:szCs w:val="24"/>
        </w:rPr>
        <w:t>.</w:t>
      </w:r>
    </w:p>
    <w:p w14:paraId="541C6538" w14:textId="77777777" w:rsidR="009467EB" w:rsidRPr="00750575" w:rsidRDefault="008821DA"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2020.</w:t>
      </w:r>
    </w:p>
    <w:p w14:paraId="6063FDF2" w14:textId="77777777" w:rsidR="000171A9" w:rsidRPr="00750575" w:rsidRDefault="000171A9"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lastRenderedPageBreak/>
        <w:t>ESTRÉS ACADÉMICO Y RIESGO DE DESERCIÓN EN ESTUDIANTES DE PRIMER Y SEGUNDO SEMESTRE, DEL PROGRAMA DE  PSICOLOGÍA DE LA UNIVERSIDAD POPULAR DE CESAR 2019-1.</w:t>
      </w:r>
    </w:p>
    <w:p w14:paraId="12691B2B" w14:textId="77777777" w:rsidR="009A7185" w:rsidRDefault="009A7185" w:rsidP="00750575">
      <w:pPr>
        <w:spacing w:line="360" w:lineRule="auto"/>
        <w:jc w:val="center"/>
        <w:rPr>
          <w:rFonts w:ascii="Times New Roman" w:hAnsi="Times New Roman" w:cs="Times New Roman"/>
          <w:b/>
          <w:noProof/>
          <w:sz w:val="24"/>
          <w:szCs w:val="24"/>
        </w:rPr>
      </w:pPr>
    </w:p>
    <w:p w14:paraId="686E9778" w14:textId="77777777" w:rsidR="00750575" w:rsidRPr="00750575" w:rsidRDefault="00750575" w:rsidP="00750575">
      <w:pPr>
        <w:spacing w:line="360" w:lineRule="auto"/>
        <w:jc w:val="center"/>
        <w:rPr>
          <w:rFonts w:ascii="Times New Roman" w:hAnsi="Times New Roman" w:cs="Times New Roman"/>
          <w:b/>
          <w:noProof/>
          <w:sz w:val="24"/>
          <w:szCs w:val="24"/>
        </w:rPr>
      </w:pPr>
    </w:p>
    <w:p w14:paraId="6AE553F8" w14:textId="0814E554" w:rsidR="000171A9" w:rsidRPr="00750575" w:rsidRDefault="000171A9"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AUTORES</w:t>
      </w:r>
      <w:r w:rsidR="00567CAB" w:rsidRPr="00750575">
        <w:rPr>
          <w:rFonts w:ascii="Times New Roman" w:hAnsi="Times New Roman" w:cs="Times New Roman"/>
          <w:b/>
          <w:noProof/>
          <w:sz w:val="24"/>
          <w:szCs w:val="24"/>
        </w:rPr>
        <w:t>.</w:t>
      </w:r>
    </w:p>
    <w:p w14:paraId="7AD346E1" w14:textId="061557B2" w:rsidR="000171A9" w:rsidRPr="00750575" w:rsidRDefault="000171A9"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 xml:space="preserve">NANCY </w:t>
      </w:r>
      <w:r w:rsidR="00A25712" w:rsidRPr="00750575">
        <w:rPr>
          <w:rFonts w:ascii="Times New Roman" w:hAnsi="Times New Roman" w:cs="Times New Roman"/>
          <w:b/>
          <w:noProof/>
          <w:sz w:val="24"/>
          <w:szCs w:val="24"/>
        </w:rPr>
        <w:t xml:space="preserve">YULIETH </w:t>
      </w:r>
      <w:r w:rsidRPr="00750575">
        <w:rPr>
          <w:rFonts w:ascii="Times New Roman" w:hAnsi="Times New Roman" w:cs="Times New Roman"/>
          <w:b/>
          <w:noProof/>
          <w:sz w:val="24"/>
          <w:szCs w:val="24"/>
        </w:rPr>
        <w:t>SANCHÉZ SILVA</w:t>
      </w:r>
      <w:r w:rsidR="0066193F" w:rsidRPr="00750575">
        <w:rPr>
          <w:rFonts w:ascii="Times New Roman" w:hAnsi="Times New Roman" w:cs="Times New Roman"/>
          <w:b/>
          <w:noProof/>
          <w:sz w:val="24"/>
          <w:szCs w:val="24"/>
        </w:rPr>
        <w:t>.</w:t>
      </w:r>
    </w:p>
    <w:p w14:paraId="16531443" w14:textId="407A12D0" w:rsidR="0066193F" w:rsidRPr="00750575" w:rsidRDefault="0066193F"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 xml:space="preserve">MILEIDYS </w:t>
      </w:r>
      <w:r w:rsidR="00A25712" w:rsidRPr="00750575">
        <w:rPr>
          <w:rFonts w:ascii="Times New Roman" w:hAnsi="Times New Roman" w:cs="Times New Roman"/>
          <w:b/>
          <w:noProof/>
          <w:sz w:val="24"/>
          <w:szCs w:val="24"/>
        </w:rPr>
        <w:t xml:space="preserve">DAYANA </w:t>
      </w:r>
      <w:r w:rsidRPr="00750575">
        <w:rPr>
          <w:rFonts w:ascii="Times New Roman" w:hAnsi="Times New Roman" w:cs="Times New Roman"/>
          <w:b/>
          <w:noProof/>
          <w:sz w:val="24"/>
          <w:szCs w:val="24"/>
        </w:rPr>
        <w:t>VARGAS ORTIZ</w:t>
      </w:r>
      <w:r w:rsidR="000D43C7" w:rsidRPr="00750575">
        <w:rPr>
          <w:rFonts w:ascii="Times New Roman" w:hAnsi="Times New Roman" w:cs="Times New Roman"/>
          <w:b/>
          <w:noProof/>
          <w:sz w:val="24"/>
          <w:szCs w:val="24"/>
        </w:rPr>
        <w:t>.</w:t>
      </w:r>
    </w:p>
    <w:p w14:paraId="1B0885C6" w14:textId="51C3AFEE" w:rsidR="004C2E03" w:rsidRPr="00750575" w:rsidRDefault="00EC77BF"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TRABAJO DE GRADO PRESENTADO COMO REQUISITO PARA OPTAR AL TÍTULO DE PSICÓLOGO.</w:t>
      </w:r>
    </w:p>
    <w:p w14:paraId="3A1BAF16" w14:textId="77777777" w:rsidR="00567CAB" w:rsidRDefault="00567CAB" w:rsidP="00750575">
      <w:pPr>
        <w:spacing w:line="360" w:lineRule="auto"/>
        <w:jc w:val="center"/>
        <w:rPr>
          <w:rFonts w:ascii="Times New Roman" w:hAnsi="Times New Roman" w:cs="Times New Roman"/>
          <w:b/>
          <w:noProof/>
          <w:sz w:val="24"/>
          <w:szCs w:val="24"/>
        </w:rPr>
      </w:pPr>
    </w:p>
    <w:p w14:paraId="75B5C8C8" w14:textId="77777777" w:rsidR="00750575" w:rsidRPr="00750575" w:rsidRDefault="00750575" w:rsidP="00750575">
      <w:pPr>
        <w:spacing w:line="360" w:lineRule="auto"/>
        <w:jc w:val="center"/>
        <w:rPr>
          <w:rFonts w:ascii="Times New Roman" w:hAnsi="Times New Roman" w:cs="Times New Roman"/>
          <w:b/>
          <w:noProof/>
          <w:sz w:val="24"/>
          <w:szCs w:val="24"/>
        </w:rPr>
      </w:pPr>
    </w:p>
    <w:p w14:paraId="5629C301" w14:textId="77777777" w:rsidR="00567CAB" w:rsidRPr="00750575" w:rsidRDefault="000171A9"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ASESORES</w:t>
      </w:r>
      <w:r w:rsidR="00A25712" w:rsidRPr="00750575">
        <w:rPr>
          <w:rFonts w:ascii="Times New Roman" w:hAnsi="Times New Roman" w:cs="Times New Roman"/>
          <w:b/>
          <w:noProof/>
          <w:sz w:val="24"/>
          <w:szCs w:val="24"/>
        </w:rPr>
        <w:t>.</w:t>
      </w:r>
    </w:p>
    <w:p w14:paraId="04200493" w14:textId="1B2AD3FC" w:rsidR="000171A9" w:rsidRPr="00750575" w:rsidRDefault="000171A9"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MILADYS REDONDO</w:t>
      </w:r>
      <w:r w:rsidR="00A25712" w:rsidRPr="00750575">
        <w:rPr>
          <w:rFonts w:ascii="Times New Roman" w:hAnsi="Times New Roman" w:cs="Times New Roman"/>
          <w:b/>
          <w:noProof/>
          <w:sz w:val="24"/>
          <w:szCs w:val="24"/>
        </w:rPr>
        <w:t xml:space="preserve"> MARÍN.</w:t>
      </w:r>
    </w:p>
    <w:p w14:paraId="0DEDCB85" w14:textId="55131D1F" w:rsidR="00A25712" w:rsidRPr="00750575" w:rsidRDefault="00A25712"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PSICÓLOGA</w:t>
      </w:r>
      <w:r w:rsidR="00567CAB" w:rsidRPr="00750575">
        <w:rPr>
          <w:rFonts w:ascii="Times New Roman" w:hAnsi="Times New Roman" w:cs="Times New Roman"/>
          <w:b/>
          <w:noProof/>
          <w:sz w:val="24"/>
          <w:szCs w:val="24"/>
        </w:rPr>
        <w:t>.</w:t>
      </w:r>
    </w:p>
    <w:p w14:paraId="5B5C3A91" w14:textId="77777777" w:rsidR="000171A9" w:rsidRDefault="000171A9" w:rsidP="00750575">
      <w:pPr>
        <w:spacing w:line="360" w:lineRule="auto"/>
        <w:jc w:val="center"/>
        <w:rPr>
          <w:rFonts w:ascii="Times New Roman" w:hAnsi="Times New Roman" w:cs="Times New Roman"/>
          <w:b/>
          <w:noProof/>
          <w:sz w:val="24"/>
          <w:szCs w:val="24"/>
        </w:rPr>
      </w:pPr>
    </w:p>
    <w:p w14:paraId="63F21789" w14:textId="77777777" w:rsidR="00750575" w:rsidRDefault="00750575" w:rsidP="00750575">
      <w:pPr>
        <w:spacing w:line="360" w:lineRule="auto"/>
        <w:jc w:val="center"/>
        <w:rPr>
          <w:rFonts w:ascii="Times New Roman" w:hAnsi="Times New Roman" w:cs="Times New Roman"/>
          <w:b/>
          <w:noProof/>
          <w:sz w:val="24"/>
          <w:szCs w:val="24"/>
        </w:rPr>
      </w:pPr>
    </w:p>
    <w:p w14:paraId="31F37591" w14:textId="77777777" w:rsidR="00750575" w:rsidRDefault="00750575" w:rsidP="00750575">
      <w:pPr>
        <w:spacing w:line="360" w:lineRule="auto"/>
        <w:jc w:val="center"/>
        <w:rPr>
          <w:rFonts w:ascii="Times New Roman" w:hAnsi="Times New Roman" w:cs="Times New Roman"/>
          <w:b/>
          <w:noProof/>
          <w:sz w:val="24"/>
          <w:szCs w:val="24"/>
        </w:rPr>
      </w:pPr>
    </w:p>
    <w:p w14:paraId="59E499F7" w14:textId="77777777" w:rsidR="00750575" w:rsidRPr="00750575" w:rsidRDefault="00750575" w:rsidP="00750575">
      <w:pPr>
        <w:spacing w:line="360" w:lineRule="auto"/>
        <w:jc w:val="center"/>
        <w:rPr>
          <w:rFonts w:ascii="Times New Roman" w:hAnsi="Times New Roman" w:cs="Times New Roman"/>
          <w:b/>
          <w:noProof/>
          <w:sz w:val="24"/>
          <w:szCs w:val="24"/>
        </w:rPr>
      </w:pPr>
    </w:p>
    <w:p w14:paraId="053C8D24" w14:textId="77777777" w:rsidR="00567CAB" w:rsidRPr="00750575" w:rsidRDefault="00567CAB"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UNIVERSIDAD POPULAR DEL CESAR.</w:t>
      </w:r>
    </w:p>
    <w:p w14:paraId="7EFF4E07" w14:textId="77777777" w:rsidR="00567CAB" w:rsidRPr="00750575" w:rsidRDefault="00567CAB"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FACULTAD DE DERECHO DE CIENCIAS SOCIALES Y POLÍTICAS</w:t>
      </w:r>
    </w:p>
    <w:p w14:paraId="23616C57" w14:textId="77777777" w:rsidR="00567CAB" w:rsidRPr="00750575" w:rsidRDefault="00567CAB"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PROGRAMA DE PSICOLOGÍA.</w:t>
      </w:r>
    </w:p>
    <w:p w14:paraId="6B85FA94" w14:textId="77777777" w:rsidR="00567CAB" w:rsidRPr="00750575" w:rsidRDefault="00567CAB"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VALLEDUPAR/CESAR.</w:t>
      </w:r>
    </w:p>
    <w:p w14:paraId="0DEAE9B8" w14:textId="77777777" w:rsidR="00567CAB" w:rsidRPr="00750575" w:rsidRDefault="00567CAB" w:rsidP="00750575">
      <w:pPr>
        <w:spacing w:line="360" w:lineRule="auto"/>
        <w:jc w:val="center"/>
        <w:rPr>
          <w:rFonts w:ascii="Times New Roman" w:hAnsi="Times New Roman" w:cs="Times New Roman"/>
          <w:b/>
          <w:noProof/>
          <w:sz w:val="24"/>
          <w:szCs w:val="24"/>
        </w:rPr>
      </w:pPr>
      <w:r w:rsidRPr="00750575">
        <w:rPr>
          <w:rFonts w:ascii="Times New Roman" w:hAnsi="Times New Roman" w:cs="Times New Roman"/>
          <w:b/>
          <w:noProof/>
          <w:sz w:val="24"/>
          <w:szCs w:val="24"/>
        </w:rPr>
        <w:t>2020.</w:t>
      </w:r>
    </w:p>
    <w:p w14:paraId="08A5AC3D" w14:textId="77777777" w:rsidR="00D66AA2" w:rsidRPr="00750575" w:rsidRDefault="00D66AA2" w:rsidP="00750575">
      <w:pPr>
        <w:spacing w:line="360" w:lineRule="auto"/>
        <w:jc w:val="both"/>
        <w:rPr>
          <w:rFonts w:ascii="Times New Roman" w:hAnsi="Times New Roman" w:cs="Times New Roman"/>
          <w:b/>
          <w:noProof/>
          <w:sz w:val="24"/>
          <w:szCs w:val="24"/>
        </w:rPr>
      </w:pPr>
      <w:r w:rsidRPr="00750575">
        <w:rPr>
          <w:rFonts w:ascii="Times New Roman" w:hAnsi="Times New Roman" w:cs="Times New Roman"/>
          <w:noProof/>
          <w:sz w:val="24"/>
          <w:szCs w:val="24"/>
          <w:lang w:eastAsia="es-CO"/>
        </w:rPr>
        <w:lastRenderedPageBreak/>
        <w:drawing>
          <wp:inline distT="0" distB="0" distL="0" distR="0" wp14:anchorId="2369DCA3" wp14:editId="2F422B1D">
            <wp:extent cx="5612130" cy="3507581"/>
            <wp:effectExtent l="0" t="0" r="762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12130" cy="3507581"/>
                    </a:xfrm>
                    <a:prstGeom prst="rect">
                      <a:avLst/>
                    </a:prstGeom>
                    <a:noFill/>
                    <a:ln>
                      <a:noFill/>
                    </a:ln>
                  </pic:spPr>
                </pic:pic>
              </a:graphicData>
            </a:graphic>
          </wp:inline>
        </w:drawing>
      </w:r>
    </w:p>
    <w:p w14:paraId="56CD634B" w14:textId="77777777" w:rsidR="00D66AA2" w:rsidRPr="00750575" w:rsidRDefault="00D66AA2" w:rsidP="00750575">
      <w:pPr>
        <w:spacing w:line="360" w:lineRule="auto"/>
        <w:jc w:val="both"/>
        <w:rPr>
          <w:rFonts w:ascii="Times New Roman" w:hAnsi="Times New Roman" w:cs="Times New Roman"/>
          <w:b/>
          <w:noProof/>
          <w:sz w:val="24"/>
          <w:szCs w:val="24"/>
        </w:rPr>
      </w:pPr>
    </w:p>
    <w:p w14:paraId="20672ADC" w14:textId="77777777" w:rsidR="00D66AA2" w:rsidRPr="00750575" w:rsidRDefault="00D66AA2" w:rsidP="00750575">
      <w:pPr>
        <w:spacing w:line="360" w:lineRule="auto"/>
        <w:jc w:val="both"/>
        <w:rPr>
          <w:rFonts w:ascii="Times New Roman" w:hAnsi="Times New Roman" w:cs="Times New Roman"/>
          <w:b/>
          <w:noProof/>
          <w:sz w:val="24"/>
          <w:szCs w:val="24"/>
        </w:rPr>
      </w:pPr>
    </w:p>
    <w:p w14:paraId="30E40201" w14:textId="77777777" w:rsidR="00D66AA2" w:rsidRPr="00750575" w:rsidRDefault="00D66AA2" w:rsidP="00750575">
      <w:pPr>
        <w:spacing w:line="360" w:lineRule="auto"/>
        <w:jc w:val="both"/>
        <w:rPr>
          <w:rFonts w:ascii="Times New Roman" w:hAnsi="Times New Roman" w:cs="Times New Roman"/>
          <w:b/>
          <w:noProof/>
          <w:sz w:val="24"/>
          <w:szCs w:val="24"/>
        </w:rPr>
      </w:pPr>
    </w:p>
    <w:p w14:paraId="362DB02A" w14:textId="77777777" w:rsidR="00D66AA2" w:rsidRPr="00750575" w:rsidRDefault="00D66AA2" w:rsidP="00750575">
      <w:pPr>
        <w:spacing w:line="360" w:lineRule="auto"/>
        <w:jc w:val="both"/>
        <w:rPr>
          <w:rFonts w:ascii="Times New Roman" w:hAnsi="Times New Roman" w:cs="Times New Roman"/>
          <w:b/>
          <w:noProof/>
          <w:sz w:val="24"/>
          <w:szCs w:val="24"/>
        </w:rPr>
      </w:pPr>
    </w:p>
    <w:p w14:paraId="11CBFFE5" w14:textId="77777777" w:rsidR="008876B6" w:rsidRPr="00750575" w:rsidRDefault="008876B6" w:rsidP="00750575">
      <w:pPr>
        <w:spacing w:line="360" w:lineRule="auto"/>
        <w:jc w:val="both"/>
        <w:rPr>
          <w:rFonts w:ascii="Times New Roman" w:hAnsi="Times New Roman" w:cs="Times New Roman"/>
          <w:b/>
          <w:noProof/>
          <w:sz w:val="24"/>
          <w:szCs w:val="24"/>
        </w:rPr>
      </w:pPr>
    </w:p>
    <w:p w14:paraId="5A24B65A" w14:textId="77777777" w:rsidR="008876B6" w:rsidRPr="00750575" w:rsidRDefault="008876B6" w:rsidP="00750575">
      <w:pPr>
        <w:spacing w:line="360" w:lineRule="auto"/>
        <w:jc w:val="both"/>
        <w:rPr>
          <w:rFonts w:ascii="Times New Roman" w:hAnsi="Times New Roman" w:cs="Times New Roman"/>
          <w:b/>
          <w:noProof/>
          <w:sz w:val="24"/>
          <w:szCs w:val="24"/>
        </w:rPr>
      </w:pPr>
    </w:p>
    <w:p w14:paraId="4D748372" w14:textId="77777777" w:rsidR="004C2E03" w:rsidRPr="00750575" w:rsidRDefault="004C2E03" w:rsidP="00750575">
      <w:pPr>
        <w:spacing w:line="360" w:lineRule="auto"/>
        <w:jc w:val="both"/>
        <w:rPr>
          <w:rFonts w:ascii="Times New Roman" w:hAnsi="Times New Roman" w:cs="Times New Roman"/>
          <w:b/>
          <w:noProof/>
          <w:sz w:val="24"/>
          <w:szCs w:val="24"/>
        </w:rPr>
      </w:pPr>
    </w:p>
    <w:p w14:paraId="09E383B6" w14:textId="77777777" w:rsidR="004C2E03" w:rsidRPr="00750575" w:rsidRDefault="004C2E03" w:rsidP="00750575">
      <w:pPr>
        <w:spacing w:line="360" w:lineRule="auto"/>
        <w:jc w:val="both"/>
        <w:rPr>
          <w:rFonts w:ascii="Times New Roman" w:hAnsi="Times New Roman" w:cs="Times New Roman"/>
          <w:b/>
          <w:noProof/>
          <w:sz w:val="24"/>
          <w:szCs w:val="24"/>
        </w:rPr>
      </w:pPr>
    </w:p>
    <w:p w14:paraId="784081AE" w14:textId="77777777" w:rsidR="008876B6" w:rsidRPr="00750575" w:rsidRDefault="008876B6" w:rsidP="00750575">
      <w:pPr>
        <w:spacing w:line="360" w:lineRule="auto"/>
        <w:jc w:val="both"/>
        <w:rPr>
          <w:rFonts w:ascii="Times New Roman" w:hAnsi="Times New Roman" w:cs="Times New Roman"/>
          <w:b/>
          <w:noProof/>
          <w:sz w:val="24"/>
          <w:szCs w:val="24"/>
        </w:rPr>
      </w:pPr>
    </w:p>
    <w:p w14:paraId="5DBBE2A0" w14:textId="77777777" w:rsidR="00D66AA2" w:rsidRPr="00750575" w:rsidRDefault="00D66AA2" w:rsidP="00750575">
      <w:pPr>
        <w:spacing w:line="360" w:lineRule="auto"/>
        <w:jc w:val="both"/>
        <w:rPr>
          <w:rFonts w:ascii="Times New Roman" w:hAnsi="Times New Roman" w:cs="Times New Roman"/>
          <w:b/>
          <w:noProof/>
          <w:sz w:val="24"/>
          <w:szCs w:val="24"/>
        </w:rPr>
      </w:pPr>
    </w:p>
    <w:p w14:paraId="0BF1FC0E" w14:textId="77777777" w:rsidR="007D6640" w:rsidRPr="00750575" w:rsidRDefault="007D6640" w:rsidP="00750575">
      <w:pPr>
        <w:spacing w:line="360" w:lineRule="auto"/>
        <w:jc w:val="both"/>
        <w:rPr>
          <w:rFonts w:ascii="Times New Roman" w:hAnsi="Times New Roman" w:cs="Times New Roman"/>
          <w:b/>
          <w:noProof/>
          <w:sz w:val="24"/>
          <w:szCs w:val="24"/>
        </w:rPr>
      </w:pPr>
    </w:p>
    <w:p w14:paraId="5D5F5616" w14:textId="77777777" w:rsidR="0040180B" w:rsidRPr="00750575" w:rsidRDefault="0040180B" w:rsidP="00750575">
      <w:pPr>
        <w:spacing w:line="360" w:lineRule="auto"/>
        <w:jc w:val="both"/>
        <w:rPr>
          <w:rFonts w:ascii="Times New Roman" w:hAnsi="Times New Roman" w:cs="Times New Roman"/>
          <w:b/>
          <w:noProof/>
          <w:sz w:val="24"/>
          <w:szCs w:val="24"/>
        </w:rPr>
      </w:pPr>
    </w:p>
    <w:p w14:paraId="2D768241" w14:textId="77777777" w:rsidR="00AB20F1" w:rsidRPr="00750575" w:rsidRDefault="005A069C" w:rsidP="00750575">
      <w:pPr>
        <w:pStyle w:val="Ttulo1"/>
        <w:spacing w:line="360" w:lineRule="auto"/>
        <w:jc w:val="both"/>
        <w:rPr>
          <w:rFonts w:ascii="Times New Roman" w:hAnsi="Times New Roman" w:cs="Times New Roman"/>
          <w:b/>
          <w:noProof/>
          <w:color w:val="auto"/>
          <w:sz w:val="24"/>
          <w:szCs w:val="24"/>
        </w:rPr>
      </w:pPr>
      <w:bookmarkStart w:id="1" w:name="_Toc42459575"/>
      <w:r w:rsidRPr="00750575">
        <w:rPr>
          <w:rFonts w:ascii="Times New Roman" w:hAnsi="Times New Roman" w:cs="Times New Roman"/>
          <w:b/>
          <w:noProof/>
          <w:color w:val="auto"/>
          <w:sz w:val="24"/>
          <w:szCs w:val="24"/>
        </w:rPr>
        <w:lastRenderedPageBreak/>
        <w:t>Pá</w:t>
      </w:r>
      <w:r w:rsidR="008876B6" w:rsidRPr="00750575">
        <w:rPr>
          <w:rFonts w:ascii="Times New Roman" w:hAnsi="Times New Roman" w:cs="Times New Roman"/>
          <w:b/>
          <w:noProof/>
          <w:color w:val="auto"/>
          <w:sz w:val="24"/>
          <w:szCs w:val="24"/>
        </w:rPr>
        <w:t>gina de Dedicatoria</w:t>
      </w:r>
      <w:r w:rsidR="0066193F" w:rsidRPr="00750575">
        <w:rPr>
          <w:rFonts w:ascii="Times New Roman" w:hAnsi="Times New Roman" w:cs="Times New Roman"/>
          <w:b/>
          <w:noProof/>
          <w:color w:val="auto"/>
          <w:sz w:val="24"/>
          <w:szCs w:val="24"/>
        </w:rPr>
        <w:t>.</w:t>
      </w:r>
      <w:bookmarkEnd w:id="1"/>
      <w:r w:rsidR="008876B6" w:rsidRPr="00750575">
        <w:rPr>
          <w:rFonts w:ascii="Times New Roman" w:hAnsi="Times New Roman" w:cs="Times New Roman"/>
          <w:b/>
          <w:noProof/>
          <w:color w:val="auto"/>
          <w:sz w:val="24"/>
          <w:szCs w:val="24"/>
        </w:rPr>
        <w:t xml:space="preserve"> </w:t>
      </w:r>
    </w:p>
    <w:p w14:paraId="366FBF8C" w14:textId="77777777" w:rsidR="007D6640" w:rsidRPr="00750575" w:rsidRDefault="007D6640" w:rsidP="00750575">
      <w:pPr>
        <w:spacing w:line="360" w:lineRule="auto"/>
        <w:rPr>
          <w:rFonts w:ascii="Times New Roman" w:hAnsi="Times New Roman" w:cs="Times New Roman"/>
          <w:sz w:val="24"/>
          <w:szCs w:val="24"/>
          <w:lang w:eastAsia="es-CO"/>
        </w:rPr>
      </w:pPr>
    </w:p>
    <w:p w14:paraId="78141FB8" w14:textId="77777777" w:rsidR="00105396" w:rsidRPr="00750575" w:rsidRDefault="00D66AA2" w:rsidP="00750575">
      <w:pPr>
        <w:spacing w:line="360" w:lineRule="auto"/>
        <w:jc w:val="both"/>
        <w:rPr>
          <w:rFonts w:ascii="Times New Roman" w:hAnsi="Times New Roman" w:cs="Times New Roman"/>
          <w:i/>
          <w:sz w:val="24"/>
          <w:szCs w:val="24"/>
          <w:lang w:eastAsia="es-CO"/>
        </w:rPr>
      </w:pPr>
      <w:r w:rsidRPr="00750575">
        <w:rPr>
          <w:rFonts w:ascii="Times New Roman" w:hAnsi="Times New Roman" w:cs="Times New Roman"/>
          <w:b/>
          <w:sz w:val="24"/>
          <w:szCs w:val="24"/>
          <w:lang w:eastAsia="es-CO"/>
        </w:rPr>
        <w:t xml:space="preserve">     </w:t>
      </w:r>
      <w:r w:rsidR="008821DA" w:rsidRPr="00750575">
        <w:rPr>
          <w:rFonts w:ascii="Times New Roman" w:hAnsi="Times New Roman" w:cs="Times New Roman"/>
          <w:i/>
          <w:sz w:val="24"/>
          <w:szCs w:val="24"/>
          <w:lang w:eastAsia="es-CO"/>
        </w:rPr>
        <w:t>Primeramente, dedicamos</w:t>
      </w:r>
      <w:r w:rsidR="00595B91" w:rsidRPr="00750575">
        <w:rPr>
          <w:rFonts w:ascii="Times New Roman" w:hAnsi="Times New Roman" w:cs="Times New Roman"/>
          <w:i/>
          <w:sz w:val="24"/>
          <w:szCs w:val="24"/>
          <w:lang w:eastAsia="es-CO"/>
        </w:rPr>
        <w:t xml:space="preserve"> este proyecto a Dios</w:t>
      </w:r>
      <w:r w:rsidR="0051415E" w:rsidRPr="00750575">
        <w:rPr>
          <w:rFonts w:ascii="Times New Roman" w:hAnsi="Times New Roman" w:cs="Times New Roman"/>
          <w:i/>
          <w:sz w:val="24"/>
          <w:szCs w:val="24"/>
          <w:lang w:eastAsia="es-CO"/>
        </w:rPr>
        <w:t xml:space="preserve"> y a</w:t>
      </w:r>
      <w:r w:rsidR="00105396" w:rsidRPr="00750575">
        <w:rPr>
          <w:rFonts w:ascii="Times New Roman" w:hAnsi="Times New Roman" w:cs="Times New Roman"/>
          <w:i/>
          <w:sz w:val="24"/>
          <w:szCs w:val="24"/>
          <w:lang w:eastAsia="es-CO"/>
        </w:rPr>
        <w:t xml:space="preserve"> </w:t>
      </w:r>
      <w:r w:rsidR="008821DA" w:rsidRPr="00750575">
        <w:rPr>
          <w:rFonts w:ascii="Times New Roman" w:hAnsi="Times New Roman" w:cs="Times New Roman"/>
          <w:i/>
          <w:sz w:val="24"/>
          <w:szCs w:val="24"/>
          <w:lang w:eastAsia="es-CO"/>
        </w:rPr>
        <w:t>las personas más importantes de nuestras vidas: padres,</w:t>
      </w:r>
      <w:r w:rsidR="00105396" w:rsidRPr="00750575">
        <w:rPr>
          <w:rFonts w:ascii="Times New Roman" w:hAnsi="Times New Roman" w:cs="Times New Roman"/>
          <w:i/>
          <w:sz w:val="24"/>
          <w:szCs w:val="24"/>
          <w:lang w:eastAsia="es-CO"/>
        </w:rPr>
        <w:t xml:space="preserve"> especialmente a </w:t>
      </w:r>
      <w:r w:rsidR="0051415E" w:rsidRPr="00750575">
        <w:rPr>
          <w:rFonts w:ascii="Times New Roman" w:hAnsi="Times New Roman" w:cs="Times New Roman"/>
          <w:i/>
          <w:sz w:val="24"/>
          <w:szCs w:val="24"/>
          <w:lang w:eastAsia="es-CO"/>
        </w:rPr>
        <w:t>Olga Silva  y Alcira Ortiz</w:t>
      </w:r>
      <w:r w:rsidR="00105396" w:rsidRPr="00750575">
        <w:rPr>
          <w:rFonts w:ascii="Times New Roman" w:hAnsi="Times New Roman" w:cs="Times New Roman"/>
          <w:i/>
          <w:sz w:val="24"/>
          <w:szCs w:val="24"/>
          <w:lang w:eastAsia="es-CO"/>
        </w:rPr>
        <w:t xml:space="preserve"> que con su esfuerzo y </w:t>
      </w:r>
      <w:r w:rsidR="00105396" w:rsidRPr="00750575">
        <w:rPr>
          <w:rFonts w:ascii="Times New Roman" w:hAnsi="Times New Roman" w:cs="Times New Roman"/>
          <w:i/>
          <w:sz w:val="24"/>
          <w:szCs w:val="24"/>
        </w:rPr>
        <w:t>abnegación</w:t>
      </w:r>
      <w:r w:rsidR="008821DA" w:rsidRPr="00750575">
        <w:rPr>
          <w:rFonts w:ascii="Times New Roman" w:hAnsi="Times New Roman" w:cs="Times New Roman"/>
          <w:i/>
          <w:sz w:val="24"/>
          <w:szCs w:val="24"/>
          <w:lang w:eastAsia="es-CO"/>
        </w:rPr>
        <w:t xml:space="preserve"> </w:t>
      </w:r>
      <w:r w:rsidR="00105396" w:rsidRPr="00750575">
        <w:rPr>
          <w:rFonts w:ascii="Times New Roman" w:hAnsi="Times New Roman" w:cs="Times New Roman"/>
          <w:i/>
          <w:sz w:val="24"/>
          <w:szCs w:val="24"/>
          <w:lang w:eastAsia="es-CO"/>
        </w:rPr>
        <w:t>forjaron las mujeres que</w:t>
      </w:r>
      <w:r w:rsidR="0066193F" w:rsidRPr="00750575">
        <w:rPr>
          <w:rFonts w:ascii="Times New Roman" w:hAnsi="Times New Roman" w:cs="Times New Roman"/>
          <w:i/>
          <w:sz w:val="24"/>
          <w:szCs w:val="24"/>
          <w:lang w:eastAsia="es-CO"/>
        </w:rPr>
        <w:t xml:space="preserve"> somos hoy; </w:t>
      </w:r>
      <w:r w:rsidR="0066193F" w:rsidRPr="00750575">
        <w:rPr>
          <w:rFonts w:ascii="Times New Roman" w:hAnsi="Times New Roman" w:cs="Times New Roman"/>
          <w:i/>
          <w:sz w:val="24"/>
          <w:szCs w:val="24"/>
        </w:rPr>
        <w:t>A mi ángel, Rubén Sánchez quien cuida de mí desde el cielo,</w:t>
      </w:r>
      <w:r w:rsidR="00105396" w:rsidRPr="00750575">
        <w:rPr>
          <w:rFonts w:ascii="Times New Roman" w:hAnsi="Times New Roman" w:cs="Times New Roman"/>
          <w:i/>
          <w:sz w:val="24"/>
          <w:szCs w:val="24"/>
          <w:lang w:eastAsia="es-CO"/>
        </w:rPr>
        <w:t xml:space="preserve"> </w:t>
      </w:r>
      <w:r w:rsidR="008821DA" w:rsidRPr="00750575">
        <w:rPr>
          <w:rFonts w:ascii="Times New Roman" w:hAnsi="Times New Roman" w:cs="Times New Roman"/>
          <w:i/>
          <w:sz w:val="24"/>
          <w:szCs w:val="24"/>
          <w:lang w:eastAsia="es-CO"/>
        </w:rPr>
        <w:t>hermanos</w:t>
      </w:r>
      <w:r w:rsidR="004C0BBF" w:rsidRPr="00750575">
        <w:rPr>
          <w:rFonts w:ascii="Times New Roman" w:hAnsi="Times New Roman" w:cs="Times New Roman"/>
          <w:i/>
          <w:sz w:val="24"/>
          <w:szCs w:val="24"/>
          <w:lang w:eastAsia="es-CO"/>
        </w:rPr>
        <w:t>,</w:t>
      </w:r>
      <w:r w:rsidR="008821DA" w:rsidRPr="00750575">
        <w:rPr>
          <w:rFonts w:ascii="Times New Roman" w:hAnsi="Times New Roman" w:cs="Times New Roman"/>
          <w:i/>
          <w:sz w:val="24"/>
          <w:szCs w:val="24"/>
          <w:lang w:eastAsia="es-CO"/>
        </w:rPr>
        <w:t xml:space="preserve"> esposo </w:t>
      </w:r>
      <w:r w:rsidR="0051415E" w:rsidRPr="00750575">
        <w:rPr>
          <w:rFonts w:ascii="Times New Roman" w:hAnsi="Times New Roman" w:cs="Times New Roman"/>
          <w:i/>
          <w:sz w:val="24"/>
          <w:szCs w:val="24"/>
          <w:lang w:eastAsia="es-CO"/>
        </w:rPr>
        <w:t xml:space="preserve">Dairo Tirado </w:t>
      </w:r>
      <w:r w:rsidR="008821DA" w:rsidRPr="00750575">
        <w:rPr>
          <w:rFonts w:ascii="Times New Roman" w:hAnsi="Times New Roman" w:cs="Times New Roman"/>
          <w:i/>
          <w:sz w:val="24"/>
          <w:szCs w:val="24"/>
          <w:lang w:eastAsia="es-CO"/>
        </w:rPr>
        <w:t>e hijo</w:t>
      </w:r>
      <w:r w:rsidR="0051415E" w:rsidRPr="00750575">
        <w:rPr>
          <w:rFonts w:ascii="Times New Roman" w:hAnsi="Times New Roman" w:cs="Times New Roman"/>
          <w:i/>
          <w:sz w:val="24"/>
          <w:szCs w:val="24"/>
          <w:lang w:eastAsia="es-CO"/>
        </w:rPr>
        <w:t xml:space="preserve"> Jesús Andrés </w:t>
      </w:r>
      <w:r w:rsidR="0066193F" w:rsidRPr="00750575">
        <w:rPr>
          <w:rFonts w:ascii="Times New Roman" w:hAnsi="Times New Roman" w:cs="Times New Roman"/>
          <w:i/>
          <w:sz w:val="24"/>
          <w:szCs w:val="24"/>
          <w:lang w:eastAsia="es-CO"/>
        </w:rPr>
        <w:t xml:space="preserve">González, que es el amor más genuino que existe en el mundo, </w:t>
      </w:r>
      <w:r w:rsidR="0066193F" w:rsidRPr="00750575">
        <w:rPr>
          <w:rFonts w:ascii="Times New Roman" w:hAnsi="Times New Roman" w:cs="Times New Roman"/>
          <w:i/>
          <w:sz w:val="24"/>
          <w:szCs w:val="24"/>
        </w:rPr>
        <w:t xml:space="preserve">y a mis profesores Rosa Lara y Manuel Martínez, gracias por </w:t>
      </w:r>
      <w:r w:rsidR="00BC01E4" w:rsidRPr="00750575">
        <w:rPr>
          <w:rFonts w:ascii="Times New Roman" w:hAnsi="Times New Roman" w:cs="Times New Roman"/>
          <w:i/>
          <w:sz w:val="24"/>
          <w:szCs w:val="24"/>
        </w:rPr>
        <w:t>brindarnos</w:t>
      </w:r>
      <w:r w:rsidR="0066193F" w:rsidRPr="00750575">
        <w:rPr>
          <w:rFonts w:ascii="Times New Roman" w:hAnsi="Times New Roman" w:cs="Times New Roman"/>
          <w:i/>
          <w:sz w:val="24"/>
          <w:szCs w:val="24"/>
        </w:rPr>
        <w:t xml:space="preserve"> su ejemplo</w:t>
      </w:r>
      <w:r w:rsidR="00BC01E4" w:rsidRPr="00750575">
        <w:rPr>
          <w:rFonts w:ascii="Times New Roman" w:hAnsi="Times New Roman" w:cs="Times New Roman"/>
          <w:i/>
          <w:sz w:val="24"/>
          <w:szCs w:val="24"/>
        </w:rPr>
        <w:t xml:space="preserve"> y </w:t>
      </w:r>
      <w:r w:rsidR="0066193F" w:rsidRPr="00750575">
        <w:rPr>
          <w:rFonts w:ascii="Times New Roman" w:hAnsi="Times New Roman" w:cs="Times New Roman"/>
          <w:i/>
          <w:sz w:val="24"/>
          <w:szCs w:val="24"/>
        </w:rPr>
        <w:t xml:space="preserve"> ayuda incondicional,</w:t>
      </w:r>
      <w:r w:rsidR="0066193F" w:rsidRPr="00750575">
        <w:rPr>
          <w:rFonts w:ascii="Times New Roman" w:hAnsi="Times New Roman" w:cs="Times New Roman"/>
          <w:i/>
          <w:sz w:val="24"/>
          <w:szCs w:val="24"/>
          <w:lang w:eastAsia="es-CO"/>
        </w:rPr>
        <w:t xml:space="preserve"> infinitamente agradecidas</w:t>
      </w:r>
      <w:r w:rsidR="00AB20F1" w:rsidRPr="00750575">
        <w:rPr>
          <w:rFonts w:ascii="Times New Roman" w:hAnsi="Times New Roman" w:cs="Times New Roman"/>
          <w:i/>
          <w:sz w:val="24"/>
          <w:szCs w:val="24"/>
          <w:lang w:eastAsia="es-CO"/>
        </w:rPr>
        <w:t xml:space="preserve"> </w:t>
      </w:r>
      <w:r w:rsidR="00595B91" w:rsidRPr="00750575">
        <w:rPr>
          <w:rFonts w:ascii="Times New Roman" w:hAnsi="Times New Roman" w:cs="Times New Roman"/>
          <w:i/>
          <w:sz w:val="24"/>
          <w:szCs w:val="24"/>
          <w:lang w:eastAsia="es-CO"/>
        </w:rPr>
        <w:t>por su respaldo</w:t>
      </w:r>
      <w:r w:rsidR="004C0BBF" w:rsidRPr="00750575">
        <w:rPr>
          <w:rFonts w:ascii="Times New Roman" w:hAnsi="Times New Roman" w:cs="Times New Roman"/>
          <w:i/>
          <w:sz w:val="24"/>
          <w:szCs w:val="24"/>
          <w:lang w:eastAsia="es-CO"/>
        </w:rPr>
        <w:t xml:space="preserve"> </w:t>
      </w:r>
      <w:r w:rsidR="00BC01E4" w:rsidRPr="00750575">
        <w:rPr>
          <w:rFonts w:ascii="Times New Roman" w:hAnsi="Times New Roman" w:cs="Times New Roman"/>
          <w:i/>
          <w:sz w:val="24"/>
          <w:szCs w:val="24"/>
          <w:lang w:eastAsia="es-CO"/>
        </w:rPr>
        <w:t xml:space="preserve">en todo momento </w:t>
      </w:r>
      <w:r w:rsidR="00105396" w:rsidRPr="00750575">
        <w:rPr>
          <w:rFonts w:ascii="Times New Roman" w:hAnsi="Times New Roman" w:cs="Times New Roman"/>
          <w:i/>
          <w:sz w:val="24"/>
          <w:szCs w:val="24"/>
          <w:lang w:eastAsia="es-CO"/>
        </w:rPr>
        <w:t xml:space="preserve"> y </w:t>
      </w:r>
      <w:r w:rsidR="0051415E" w:rsidRPr="00750575">
        <w:rPr>
          <w:rFonts w:ascii="Times New Roman" w:hAnsi="Times New Roman" w:cs="Times New Roman"/>
          <w:i/>
          <w:sz w:val="24"/>
          <w:szCs w:val="24"/>
        </w:rPr>
        <w:t xml:space="preserve">convertirse en </w:t>
      </w:r>
      <w:r w:rsidR="00105396" w:rsidRPr="00750575">
        <w:rPr>
          <w:rFonts w:ascii="Times New Roman" w:hAnsi="Times New Roman" w:cs="Times New Roman"/>
          <w:i/>
          <w:sz w:val="24"/>
          <w:szCs w:val="24"/>
        </w:rPr>
        <w:t xml:space="preserve"> fuente de </w:t>
      </w:r>
      <w:r w:rsidR="0051415E" w:rsidRPr="00750575">
        <w:rPr>
          <w:rFonts w:ascii="Times New Roman" w:hAnsi="Times New Roman" w:cs="Times New Roman"/>
          <w:i/>
          <w:sz w:val="24"/>
          <w:szCs w:val="24"/>
        </w:rPr>
        <w:t xml:space="preserve"> </w:t>
      </w:r>
      <w:r w:rsidR="00105396" w:rsidRPr="00750575">
        <w:rPr>
          <w:rFonts w:ascii="Times New Roman" w:hAnsi="Times New Roman" w:cs="Times New Roman"/>
          <w:i/>
          <w:sz w:val="24"/>
          <w:szCs w:val="24"/>
        </w:rPr>
        <w:t>inspiración</w:t>
      </w:r>
      <w:r w:rsidR="00105396" w:rsidRPr="00750575">
        <w:rPr>
          <w:rFonts w:ascii="Times New Roman" w:hAnsi="Times New Roman" w:cs="Times New Roman"/>
          <w:i/>
          <w:sz w:val="24"/>
          <w:szCs w:val="24"/>
          <w:lang w:eastAsia="es-CO"/>
        </w:rPr>
        <w:t xml:space="preserve">. </w:t>
      </w:r>
      <w:r w:rsidR="00BC01E4" w:rsidRPr="00750575">
        <w:rPr>
          <w:rFonts w:ascii="Times New Roman" w:hAnsi="Times New Roman" w:cs="Times New Roman"/>
          <w:i/>
          <w:sz w:val="24"/>
          <w:szCs w:val="24"/>
          <w:lang w:eastAsia="es-CO"/>
        </w:rPr>
        <w:t>¡</w:t>
      </w:r>
      <w:r w:rsidR="0051415E" w:rsidRPr="00750575">
        <w:rPr>
          <w:rFonts w:ascii="Times New Roman" w:hAnsi="Times New Roman" w:cs="Times New Roman"/>
          <w:i/>
          <w:sz w:val="24"/>
          <w:szCs w:val="24"/>
          <w:lang w:eastAsia="es-CO"/>
        </w:rPr>
        <w:t>Este logro es para ustedes</w:t>
      </w:r>
      <w:r w:rsidR="00BC01E4" w:rsidRPr="00750575">
        <w:rPr>
          <w:rFonts w:ascii="Times New Roman" w:hAnsi="Times New Roman" w:cs="Times New Roman"/>
          <w:i/>
          <w:sz w:val="24"/>
          <w:szCs w:val="24"/>
          <w:lang w:eastAsia="es-CO"/>
        </w:rPr>
        <w:t>!</w:t>
      </w:r>
    </w:p>
    <w:p w14:paraId="3711C916" w14:textId="77777777" w:rsidR="0066193F" w:rsidRPr="00750575" w:rsidRDefault="0066193F" w:rsidP="00750575">
      <w:pPr>
        <w:spacing w:line="360" w:lineRule="auto"/>
        <w:jc w:val="right"/>
        <w:rPr>
          <w:rFonts w:ascii="Times New Roman" w:hAnsi="Times New Roman" w:cs="Times New Roman"/>
          <w:b/>
          <w:i/>
          <w:sz w:val="24"/>
          <w:szCs w:val="24"/>
          <w:lang w:eastAsia="es-CO"/>
        </w:rPr>
      </w:pPr>
      <w:r w:rsidRPr="00750575">
        <w:rPr>
          <w:rFonts w:ascii="Times New Roman" w:hAnsi="Times New Roman" w:cs="Times New Roman"/>
          <w:b/>
          <w:i/>
          <w:sz w:val="24"/>
          <w:szCs w:val="24"/>
          <w:lang w:eastAsia="es-CO"/>
        </w:rPr>
        <w:t>Nancy Sánchez Silva y Mileidys</w:t>
      </w:r>
      <w:r w:rsidR="0040180B" w:rsidRPr="00750575">
        <w:rPr>
          <w:rFonts w:ascii="Times New Roman" w:hAnsi="Times New Roman" w:cs="Times New Roman"/>
          <w:b/>
          <w:i/>
          <w:sz w:val="24"/>
          <w:szCs w:val="24"/>
          <w:lang w:eastAsia="es-CO"/>
        </w:rPr>
        <w:t xml:space="preserve"> V</w:t>
      </w:r>
      <w:r w:rsidRPr="00750575">
        <w:rPr>
          <w:rFonts w:ascii="Times New Roman" w:hAnsi="Times New Roman" w:cs="Times New Roman"/>
          <w:b/>
          <w:i/>
          <w:sz w:val="24"/>
          <w:szCs w:val="24"/>
          <w:lang w:eastAsia="es-CO"/>
        </w:rPr>
        <w:t>argas Ortiz.</w:t>
      </w:r>
    </w:p>
    <w:p w14:paraId="405C128E" w14:textId="77777777" w:rsidR="00105396" w:rsidRPr="00750575" w:rsidRDefault="00105396" w:rsidP="00750575">
      <w:pPr>
        <w:spacing w:line="360" w:lineRule="auto"/>
        <w:jc w:val="both"/>
        <w:rPr>
          <w:rFonts w:ascii="Times New Roman" w:hAnsi="Times New Roman" w:cs="Times New Roman"/>
          <w:i/>
          <w:sz w:val="24"/>
          <w:szCs w:val="24"/>
          <w:lang w:eastAsia="es-CO"/>
        </w:rPr>
      </w:pPr>
    </w:p>
    <w:p w14:paraId="2740A8F4" w14:textId="77777777" w:rsidR="00105396" w:rsidRPr="00750575" w:rsidRDefault="00105396" w:rsidP="00750575">
      <w:pPr>
        <w:spacing w:line="360" w:lineRule="auto"/>
        <w:jc w:val="both"/>
        <w:rPr>
          <w:rFonts w:ascii="Times New Roman" w:hAnsi="Times New Roman" w:cs="Times New Roman"/>
          <w:i/>
          <w:sz w:val="24"/>
          <w:szCs w:val="24"/>
          <w:lang w:eastAsia="es-CO"/>
        </w:rPr>
      </w:pPr>
    </w:p>
    <w:p w14:paraId="769E6A89" w14:textId="77777777" w:rsidR="008876B6" w:rsidRPr="00750575" w:rsidRDefault="008876B6" w:rsidP="00750575">
      <w:pPr>
        <w:spacing w:line="360" w:lineRule="auto"/>
        <w:jc w:val="both"/>
        <w:rPr>
          <w:rFonts w:ascii="Times New Roman" w:hAnsi="Times New Roman" w:cs="Times New Roman"/>
          <w:b/>
          <w:noProof/>
          <w:sz w:val="24"/>
          <w:szCs w:val="24"/>
        </w:rPr>
      </w:pPr>
    </w:p>
    <w:p w14:paraId="3669F811" w14:textId="77777777" w:rsidR="008876B6" w:rsidRPr="00750575" w:rsidRDefault="008876B6" w:rsidP="00750575">
      <w:pPr>
        <w:spacing w:line="360" w:lineRule="auto"/>
        <w:jc w:val="both"/>
        <w:rPr>
          <w:rFonts w:ascii="Times New Roman" w:hAnsi="Times New Roman" w:cs="Times New Roman"/>
          <w:b/>
          <w:noProof/>
          <w:sz w:val="24"/>
          <w:szCs w:val="24"/>
        </w:rPr>
      </w:pPr>
    </w:p>
    <w:p w14:paraId="1A5E660A" w14:textId="77777777" w:rsidR="008876B6" w:rsidRPr="00750575" w:rsidRDefault="008876B6" w:rsidP="00750575">
      <w:pPr>
        <w:spacing w:line="360" w:lineRule="auto"/>
        <w:jc w:val="both"/>
        <w:rPr>
          <w:rFonts w:ascii="Times New Roman" w:hAnsi="Times New Roman" w:cs="Times New Roman"/>
          <w:b/>
          <w:noProof/>
          <w:sz w:val="24"/>
          <w:szCs w:val="24"/>
        </w:rPr>
      </w:pPr>
    </w:p>
    <w:p w14:paraId="327D5A83" w14:textId="77777777" w:rsidR="00D32FFD" w:rsidRPr="00750575" w:rsidRDefault="00D32FFD" w:rsidP="00750575">
      <w:pPr>
        <w:spacing w:line="360" w:lineRule="auto"/>
        <w:jc w:val="both"/>
        <w:rPr>
          <w:rFonts w:ascii="Times New Roman" w:hAnsi="Times New Roman" w:cs="Times New Roman"/>
          <w:b/>
          <w:noProof/>
          <w:sz w:val="24"/>
          <w:szCs w:val="24"/>
        </w:rPr>
      </w:pPr>
    </w:p>
    <w:p w14:paraId="0E061501" w14:textId="77777777" w:rsidR="00D66AA2" w:rsidRPr="00750575" w:rsidRDefault="00D66AA2" w:rsidP="00750575">
      <w:pPr>
        <w:spacing w:line="360" w:lineRule="auto"/>
        <w:jc w:val="both"/>
        <w:rPr>
          <w:rFonts w:ascii="Times New Roman" w:hAnsi="Times New Roman" w:cs="Times New Roman"/>
          <w:b/>
          <w:noProof/>
          <w:sz w:val="24"/>
          <w:szCs w:val="24"/>
        </w:rPr>
      </w:pPr>
    </w:p>
    <w:p w14:paraId="1A6090CC" w14:textId="77777777" w:rsidR="00D66AA2" w:rsidRPr="00750575" w:rsidRDefault="00D66AA2" w:rsidP="00750575">
      <w:pPr>
        <w:spacing w:line="360" w:lineRule="auto"/>
        <w:jc w:val="both"/>
        <w:rPr>
          <w:rFonts w:ascii="Times New Roman" w:hAnsi="Times New Roman" w:cs="Times New Roman"/>
          <w:b/>
          <w:noProof/>
          <w:sz w:val="24"/>
          <w:szCs w:val="24"/>
        </w:rPr>
      </w:pPr>
    </w:p>
    <w:p w14:paraId="059F95E4" w14:textId="77777777" w:rsidR="008876B6" w:rsidRPr="00750575" w:rsidRDefault="008876B6" w:rsidP="00750575">
      <w:pPr>
        <w:spacing w:line="360" w:lineRule="auto"/>
        <w:jc w:val="both"/>
        <w:rPr>
          <w:rFonts w:ascii="Times New Roman" w:hAnsi="Times New Roman" w:cs="Times New Roman"/>
          <w:b/>
          <w:noProof/>
          <w:sz w:val="24"/>
          <w:szCs w:val="24"/>
        </w:rPr>
      </w:pPr>
    </w:p>
    <w:p w14:paraId="5645ECA5" w14:textId="77777777" w:rsidR="007D6640" w:rsidRPr="00750575" w:rsidRDefault="007D6640" w:rsidP="00750575">
      <w:pPr>
        <w:spacing w:line="360" w:lineRule="auto"/>
        <w:jc w:val="both"/>
        <w:rPr>
          <w:rFonts w:ascii="Times New Roman" w:hAnsi="Times New Roman" w:cs="Times New Roman"/>
          <w:b/>
          <w:noProof/>
          <w:sz w:val="24"/>
          <w:szCs w:val="24"/>
        </w:rPr>
      </w:pPr>
    </w:p>
    <w:p w14:paraId="53946536" w14:textId="77777777" w:rsidR="007D6640" w:rsidRPr="00750575" w:rsidRDefault="007D6640" w:rsidP="00750575">
      <w:pPr>
        <w:spacing w:line="360" w:lineRule="auto"/>
        <w:jc w:val="both"/>
        <w:rPr>
          <w:rFonts w:ascii="Times New Roman" w:hAnsi="Times New Roman" w:cs="Times New Roman"/>
          <w:b/>
          <w:noProof/>
          <w:sz w:val="24"/>
          <w:szCs w:val="24"/>
        </w:rPr>
      </w:pPr>
    </w:p>
    <w:p w14:paraId="7EFB9856" w14:textId="77777777" w:rsidR="007D6640" w:rsidRPr="00750575" w:rsidRDefault="007D6640" w:rsidP="00750575">
      <w:pPr>
        <w:spacing w:line="360" w:lineRule="auto"/>
        <w:jc w:val="both"/>
        <w:rPr>
          <w:rFonts w:ascii="Times New Roman" w:hAnsi="Times New Roman" w:cs="Times New Roman"/>
          <w:b/>
          <w:noProof/>
          <w:sz w:val="24"/>
          <w:szCs w:val="24"/>
        </w:rPr>
      </w:pPr>
    </w:p>
    <w:p w14:paraId="151025A3" w14:textId="77777777" w:rsidR="007D6640" w:rsidRPr="00750575" w:rsidRDefault="007D6640" w:rsidP="00750575">
      <w:pPr>
        <w:spacing w:line="360" w:lineRule="auto"/>
        <w:jc w:val="both"/>
        <w:rPr>
          <w:rFonts w:ascii="Times New Roman" w:hAnsi="Times New Roman" w:cs="Times New Roman"/>
          <w:b/>
          <w:noProof/>
          <w:sz w:val="24"/>
          <w:szCs w:val="24"/>
        </w:rPr>
      </w:pPr>
    </w:p>
    <w:p w14:paraId="2780A493" w14:textId="77777777" w:rsidR="007D6640" w:rsidRPr="00750575" w:rsidRDefault="007D6640" w:rsidP="00750575">
      <w:pPr>
        <w:spacing w:line="360" w:lineRule="auto"/>
        <w:jc w:val="both"/>
        <w:rPr>
          <w:rFonts w:ascii="Times New Roman" w:hAnsi="Times New Roman" w:cs="Times New Roman"/>
          <w:b/>
          <w:noProof/>
          <w:sz w:val="24"/>
          <w:szCs w:val="24"/>
        </w:rPr>
      </w:pPr>
    </w:p>
    <w:p w14:paraId="0D366463" w14:textId="6C93551F" w:rsidR="007D6640" w:rsidRDefault="009A7185" w:rsidP="00750575">
      <w:pPr>
        <w:pStyle w:val="Ttulo1"/>
        <w:spacing w:line="360" w:lineRule="auto"/>
        <w:jc w:val="both"/>
        <w:rPr>
          <w:rFonts w:ascii="Times New Roman" w:hAnsi="Times New Roman" w:cs="Times New Roman"/>
          <w:b/>
          <w:noProof/>
          <w:color w:val="auto"/>
          <w:sz w:val="24"/>
          <w:szCs w:val="24"/>
        </w:rPr>
      </w:pPr>
      <w:bookmarkStart w:id="2" w:name="_Toc42459576"/>
      <w:r w:rsidRPr="00750575">
        <w:rPr>
          <w:rFonts w:ascii="Times New Roman" w:hAnsi="Times New Roman" w:cs="Times New Roman"/>
          <w:b/>
          <w:noProof/>
          <w:color w:val="auto"/>
          <w:sz w:val="24"/>
          <w:szCs w:val="24"/>
        </w:rPr>
        <w:lastRenderedPageBreak/>
        <w:t>Pág</w:t>
      </w:r>
      <w:r w:rsidR="008876B6" w:rsidRPr="00750575">
        <w:rPr>
          <w:rFonts w:ascii="Times New Roman" w:hAnsi="Times New Roman" w:cs="Times New Roman"/>
          <w:b/>
          <w:noProof/>
          <w:color w:val="auto"/>
          <w:sz w:val="24"/>
          <w:szCs w:val="24"/>
        </w:rPr>
        <w:t>ina de Agradecimientos</w:t>
      </w:r>
      <w:r w:rsidR="00BC01E4" w:rsidRPr="00750575">
        <w:rPr>
          <w:rFonts w:ascii="Times New Roman" w:hAnsi="Times New Roman" w:cs="Times New Roman"/>
          <w:b/>
          <w:noProof/>
          <w:color w:val="auto"/>
          <w:sz w:val="24"/>
          <w:szCs w:val="24"/>
        </w:rPr>
        <w:t>.</w:t>
      </w:r>
      <w:bookmarkEnd w:id="2"/>
      <w:r w:rsidR="008876B6" w:rsidRPr="00750575">
        <w:rPr>
          <w:rFonts w:ascii="Times New Roman" w:hAnsi="Times New Roman" w:cs="Times New Roman"/>
          <w:b/>
          <w:noProof/>
          <w:color w:val="auto"/>
          <w:sz w:val="24"/>
          <w:szCs w:val="24"/>
        </w:rPr>
        <w:t xml:space="preserve"> </w:t>
      </w:r>
    </w:p>
    <w:p w14:paraId="655FD48A" w14:textId="77777777" w:rsidR="008A6E0C" w:rsidRPr="008A6E0C" w:rsidRDefault="008A6E0C" w:rsidP="008A6E0C">
      <w:pPr>
        <w:rPr>
          <w:lang w:eastAsia="es-CO"/>
        </w:rPr>
      </w:pPr>
    </w:p>
    <w:p w14:paraId="7AB5DA4A" w14:textId="77777777" w:rsidR="00AB20F1" w:rsidRPr="00750575" w:rsidRDefault="004C0BBF" w:rsidP="00750575">
      <w:pPr>
        <w:pStyle w:val="Ttulo1"/>
        <w:spacing w:line="360" w:lineRule="auto"/>
        <w:jc w:val="both"/>
        <w:rPr>
          <w:rFonts w:ascii="Times New Roman" w:hAnsi="Times New Roman" w:cs="Times New Roman"/>
          <w:b/>
          <w:i/>
          <w:noProof/>
          <w:color w:val="auto"/>
          <w:sz w:val="24"/>
          <w:szCs w:val="24"/>
        </w:rPr>
      </w:pPr>
      <w:r w:rsidRPr="00750575">
        <w:rPr>
          <w:rFonts w:ascii="Times New Roman" w:hAnsi="Times New Roman" w:cs="Times New Roman"/>
          <w:noProof/>
          <w:color w:val="auto"/>
          <w:sz w:val="24"/>
          <w:szCs w:val="24"/>
        </w:rPr>
        <w:t xml:space="preserve">     </w:t>
      </w:r>
      <w:bookmarkStart w:id="3" w:name="_Toc25936991"/>
      <w:r w:rsidRPr="00750575">
        <w:rPr>
          <w:rFonts w:ascii="Times New Roman" w:hAnsi="Times New Roman" w:cs="Times New Roman"/>
          <w:noProof/>
          <w:color w:val="auto"/>
          <w:sz w:val="24"/>
          <w:szCs w:val="24"/>
        </w:rPr>
        <w:t xml:space="preserve"> </w:t>
      </w:r>
      <w:bookmarkStart w:id="4" w:name="_Toc35131114"/>
      <w:bookmarkStart w:id="5" w:name="_Toc35166030"/>
      <w:bookmarkStart w:id="6" w:name="_Toc41607210"/>
      <w:bookmarkStart w:id="7" w:name="_Toc42459577"/>
      <w:r w:rsidR="00860FBA" w:rsidRPr="00750575">
        <w:rPr>
          <w:rFonts w:ascii="Times New Roman" w:hAnsi="Times New Roman" w:cs="Times New Roman"/>
          <w:i/>
          <w:noProof/>
          <w:color w:val="auto"/>
          <w:sz w:val="24"/>
          <w:szCs w:val="24"/>
        </w:rPr>
        <w:t>En primer lugar a Dios todo</w:t>
      </w:r>
      <w:r w:rsidR="00C040B6" w:rsidRPr="00750575">
        <w:rPr>
          <w:rFonts w:ascii="Times New Roman" w:hAnsi="Times New Roman" w:cs="Times New Roman"/>
          <w:i/>
          <w:noProof/>
          <w:color w:val="auto"/>
          <w:sz w:val="24"/>
          <w:szCs w:val="24"/>
        </w:rPr>
        <w:t xml:space="preserve"> </w:t>
      </w:r>
      <w:r w:rsidR="00860FBA" w:rsidRPr="00750575">
        <w:rPr>
          <w:rFonts w:ascii="Times New Roman" w:hAnsi="Times New Roman" w:cs="Times New Roman"/>
          <w:i/>
          <w:noProof/>
          <w:color w:val="auto"/>
          <w:sz w:val="24"/>
          <w:szCs w:val="24"/>
        </w:rPr>
        <w:t>poderoso por su inmensa misericordia, Luego a nuestra</w:t>
      </w:r>
      <w:r w:rsidR="00C040B6" w:rsidRPr="00750575">
        <w:rPr>
          <w:rFonts w:ascii="Times New Roman" w:hAnsi="Times New Roman" w:cs="Times New Roman"/>
          <w:i/>
          <w:noProof/>
          <w:color w:val="auto"/>
          <w:sz w:val="24"/>
          <w:szCs w:val="24"/>
        </w:rPr>
        <w:t xml:space="preserve"> alma mater la Universidad P</w:t>
      </w:r>
      <w:r w:rsidRPr="00750575">
        <w:rPr>
          <w:rFonts w:ascii="Times New Roman" w:hAnsi="Times New Roman" w:cs="Times New Roman"/>
          <w:i/>
          <w:noProof/>
          <w:color w:val="auto"/>
          <w:sz w:val="24"/>
          <w:szCs w:val="24"/>
        </w:rPr>
        <w:t>opular del Cesar</w:t>
      </w:r>
      <w:r w:rsidRPr="00750575">
        <w:rPr>
          <w:rFonts w:ascii="Times New Roman" w:hAnsi="Times New Roman" w:cs="Times New Roman"/>
          <w:b/>
          <w:i/>
          <w:noProof/>
          <w:color w:val="auto"/>
          <w:sz w:val="24"/>
          <w:szCs w:val="24"/>
        </w:rPr>
        <w:t xml:space="preserve">, </w:t>
      </w:r>
      <w:r w:rsidR="005A069C" w:rsidRPr="00750575">
        <w:rPr>
          <w:rFonts w:ascii="Times New Roman" w:hAnsi="Times New Roman" w:cs="Times New Roman"/>
          <w:i/>
          <w:noProof/>
          <w:color w:val="auto"/>
          <w:sz w:val="24"/>
          <w:szCs w:val="24"/>
        </w:rPr>
        <w:t>a</w:t>
      </w:r>
      <w:r w:rsidRPr="00750575">
        <w:rPr>
          <w:rFonts w:ascii="Times New Roman" w:hAnsi="Times New Roman" w:cs="Times New Roman"/>
          <w:i/>
          <w:noProof/>
          <w:color w:val="auto"/>
          <w:sz w:val="24"/>
          <w:szCs w:val="24"/>
        </w:rPr>
        <w:t xml:space="preserve">l programa de Psicología, </w:t>
      </w:r>
      <w:r w:rsidR="00860FBA" w:rsidRPr="00750575">
        <w:rPr>
          <w:rFonts w:ascii="Times New Roman" w:hAnsi="Times New Roman" w:cs="Times New Roman"/>
          <w:i/>
          <w:noProof/>
          <w:color w:val="auto"/>
          <w:sz w:val="24"/>
          <w:szCs w:val="24"/>
        </w:rPr>
        <w:t>a todo el cuerpo docente</w:t>
      </w:r>
      <w:r w:rsidR="00C040B6" w:rsidRPr="00750575">
        <w:rPr>
          <w:rFonts w:ascii="Times New Roman" w:hAnsi="Times New Roman" w:cs="Times New Roman"/>
          <w:i/>
          <w:sz w:val="24"/>
          <w:szCs w:val="24"/>
        </w:rPr>
        <w:t xml:space="preserve"> </w:t>
      </w:r>
      <w:r w:rsidR="00C040B6" w:rsidRPr="00750575">
        <w:rPr>
          <w:rFonts w:ascii="Times New Roman" w:hAnsi="Times New Roman" w:cs="Times New Roman"/>
          <w:i/>
          <w:color w:val="auto"/>
          <w:sz w:val="24"/>
          <w:szCs w:val="24"/>
        </w:rPr>
        <w:t>por su entrega y generosidad al compartir sus conocimientos y amplia experiencia</w:t>
      </w:r>
      <w:r w:rsidR="00C040B6" w:rsidRPr="00750575">
        <w:rPr>
          <w:rFonts w:ascii="Times New Roman" w:hAnsi="Times New Roman" w:cs="Times New Roman"/>
          <w:i/>
          <w:noProof/>
          <w:color w:val="auto"/>
          <w:sz w:val="24"/>
          <w:szCs w:val="24"/>
        </w:rPr>
        <w:t xml:space="preserve">, </w:t>
      </w:r>
      <w:r w:rsidR="00860FBA" w:rsidRPr="00750575">
        <w:rPr>
          <w:rFonts w:ascii="Times New Roman" w:hAnsi="Times New Roman" w:cs="Times New Roman"/>
          <w:i/>
          <w:noProof/>
          <w:color w:val="auto"/>
          <w:sz w:val="24"/>
          <w:szCs w:val="24"/>
        </w:rPr>
        <w:t>a nuestra tutora</w:t>
      </w:r>
      <w:r w:rsidRPr="00750575">
        <w:rPr>
          <w:rFonts w:ascii="Times New Roman" w:hAnsi="Times New Roman" w:cs="Times New Roman"/>
          <w:i/>
          <w:noProof/>
          <w:color w:val="auto"/>
          <w:sz w:val="24"/>
          <w:szCs w:val="24"/>
        </w:rPr>
        <w:t xml:space="preserve"> de semillero</w:t>
      </w:r>
      <w:r w:rsidR="005A069C" w:rsidRPr="00750575">
        <w:rPr>
          <w:rFonts w:ascii="Times New Roman" w:hAnsi="Times New Roman" w:cs="Times New Roman"/>
          <w:i/>
          <w:noProof/>
          <w:color w:val="auto"/>
          <w:sz w:val="24"/>
          <w:szCs w:val="24"/>
        </w:rPr>
        <w:t xml:space="preserve"> de investigación</w:t>
      </w:r>
      <w:r w:rsidRPr="00750575">
        <w:rPr>
          <w:rFonts w:ascii="Times New Roman" w:hAnsi="Times New Roman" w:cs="Times New Roman"/>
          <w:i/>
          <w:noProof/>
          <w:color w:val="auto"/>
          <w:sz w:val="24"/>
          <w:szCs w:val="24"/>
        </w:rPr>
        <w:t xml:space="preserve">, la psicologa Miladys Redondo Marín, que con su dedicación, paciencia e inteligencia </w:t>
      </w:r>
      <w:r w:rsidR="00860FBA" w:rsidRPr="00750575">
        <w:rPr>
          <w:rFonts w:ascii="Times New Roman" w:hAnsi="Times New Roman" w:cs="Times New Roman"/>
          <w:i/>
          <w:noProof/>
          <w:color w:val="auto"/>
          <w:sz w:val="24"/>
          <w:szCs w:val="24"/>
        </w:rPr>
        <w:t>nos oriento en nuestro proceso de formación profesional,</w:t>
      </w:r>
      <w:bookmarkEnd w:id="3"/>
      <w:r w:rsidR="00C50F66" w:rsidRPr="00750575">
        <w:rPr>
          <w:rFonts w:ascii="Times New Roman" w:hAnsi="Times New Roman" w:cs="Times New Roman"/>
          <w:i/>
          <w:noProof/>
          <w:color w:val="auto"/>
          <w:sz w:val="24"/>
          <w:szCs w:val="24"/>
        </w:rPr>
        <w:t xml:space="preserve"> </w:t>
      </w:r>
      <w:r w:rsidR="00C50F66" w:rsidRPr="00750575">
        <w:rPr>
          <w:rFonts w:ascii="Times New Roman" w:hAnsi="Times New Roman" w:cs="Times New Roman"/>
          <w:i/>
          <w:color w:val="auto"/>
          <w:sz w:val="24"/>
          <w:szCs w:val="24"/>
        </w:rPr>
        <w:t>finalmente</w:t>
      </w:r>
      <w:r w:rsidR="006C2244" w:rsidRPr="00750575">
        <w:rPr>
          <w:rFonts w:ascii="Times New Roman" w:hAnsi="Times New Roman" w:cs="Times New Roman"/>
          <w:i/>
          <w:color w:val="auto"/>
          <w:sz w:val="24"/>
          <w:szCs w:val="24"/>
        </w:rPr>
        <w:t xml:space="preserve"> a</w:t>
      </w:r>
      <w:r w:rsidR="00AB20F1" w:rsidRPr="00750575">
        <w:rPr>
          <w:rFonts w:ascii="Times New Roman" w:hAnsi="Times New Roman" w:cs="Times New Roman"/>
          <w:i/>
          <w:color w:val="auto"/>
          <w:sz w:val="24"/>
          <w:szCs w:val="24"/>
        </w:rPr>
        <w:t xml:space="preserve"> </w:t>
      </w:r>
      <w:r w:rsidR="00C040B6" w:rsidRPr="00750575">
        <w:rPr>
          <w:rFonts w:ascii="Times New Roman" w:hAnsi="Times New Roman" w:cs="Times New Roman"/>
          <w:i/>
          <w:color w:val="auto"/>
          <w:sz w:val="24"/>
          <w:szCs w:val="24"/>
        </w:rPr>
        <w:t xml:space="preserve">todos nuestros familiares y amigos </w:t>
      </w:r>
      <w:r w:rsidR="00AB20F1" w:rsidRPr="00750575">
        <w:rPr>
          <w:rFonts w:ascii="Times New Roman" w:hAnsi="Times New Roman" w:cs="Times New Roman"/>
          <w:i/>
          <w:color w:val="auto"/>
          <w:sz w:val="24"/>
          <w:szCs w:val="24"/>
        </w:rPr>
        <w:t>por su gran amor, paciencia, comprensión y constante ánimo para seguir adelante</w:t>
      </w:r>
      <w:r w:rsidR="006C2244" w:rsidRPr="00750575">
        <w:rPr>
          <w:rFonts w:ascii="Times New Roman" w:hAnsi="Times New Roman" w:cs="Times New Roman"/>
          <w:i/>
          <w:color w:val="auto"/>
          <w:sz w:val="24"/>
          <w:szCs w:val="24"/>
        </w:rPr>
        <w:t xml:space="preserve"> y </w:t>
      </w:r>
      <w:r w:rsidR="00AB20F1" w:rsidRPr="00750575">
        <w:rPr>
          <w:rFonts w:ascii="Times New Roman" w:hAnsi="Times New Roman" w:cs="Times New Roman"/>
          <w:i/>
          <w:color w:val="auto"/>
          <w:sz w:val="24"/>
          <w:szCs w:val="24"/>
        </w:rPr>
        <w:t>lograr este sueño.</w:t>
      </w:r>
      <w:bookmarkEnd w:id="4"/>
      <w:bookmarkEnd w:id="5"/>
      <w:bookmarkEnd w:id="6"/>
      <w:bookmarkEnd w:id="7"/>
    </w:p>
    <w:p w14:paraId="2D844F28" w14:textId="77777777" w:rsidR="00AB20F1" w:rsidRPr="00750575" w:rsidRDefault="00AB20F1" w:rsidP="00750575">
      <w:pPr>
        <w:spacing w:line="360" w:lineRule="auto"/>
        <w:jc w:val="both"/>
        <w:rPr>
          <w:rFonts w:ascii="Times New Roman" w:hAnsi="Times New Roman" w:cs="Times New Roman"/>
          <w:i/>
          <w:sz w:val="24"/>
          <w:szCs w:val="24"/>
          <w:lang w:eastAsia="es-CO"/>
        </w:rPr>
      </w:pPr>
    </w:p>
    <w:p w14:paraId="47DD7830" w14:textId="77777777" w:rsidR="008876B6" w:rsidRPr="00750575" w:rsidRDefault="008876B6" w:rsidP="00750575">
      <w:pPr>
        <w:spacing w:line="360" w:lineRule="auto"/>
        <w:jc w:val="both"/>
        <w:rPr>
          <w:rFonts w:ascii="Times New Roman" w:hAnsi="Times New Roman" w:cs="Times New Roman"/>
          <w:b/>
          <w:noProof/>
          <w:sz w:val="24"/>
          <w:szCs w:val="24"/>
        </w:rPr>
      </w:pPr>
    </w:p>
    <w:p w14:paraId="1658AE4B" w14:textId="77777777" w:rsidR="00AB20F1" w:rsidRPr="00750575" w:rsidRDefault="00AB20F1" w:rsidP="00750575">
      <w:pPr>
        <w:spacing w:line="360" w:lineRule="auto"/>
        <w:jc w:val="both"/>
        <w:rPr>
          <w:rFonts w:ascii="Times New Roman" w:hAnsi="Times New Roman" w:cs="Times New Roman"/>
          <w:b/>
          <w:noProof/>
          <w:sz w:val="24"/>
          <w:szCs w:val="24"/>
        </w:rPr>
      </w:pPr>
    </w:p>
    <w:p w14:paraId="63233974" w14:textId="77777777" w:rsidR="0053027F" w:rsidRPr="00750575" w:rsidRDefault="0053027F" w:rsidP="00750575">
      <w:pPr>
        <w:spacing w:line="360" w:lineRule="auto"/>
        <w:jc w:val="both"/>
        <w:rPr>
          <w:rFonts w:ascii="Times New Roman" w:hAnsi="Times New Roman" w:cs="Times New Roman"/>
          <w:b/>
          <w:noProof/>
          <w:sz w:val="24"/>
          <w:szCs w:val="24"/>
        </w:rPr>
      </w:pPr>
    </w:p>
    <w:p w14:paraId="595FF88C" w14:textId="77777777" w:rsidR="00281DB8" w:rsidRPr="00750575" w:rsidRDefault="00281DB8" w:rsidP="00750575">
      <w:pPr>
        <w:spacing w:line="360" w:lineRule="auto"/>
        <w:jc w:val="both"/>
        <w:rPr>
          <w:rFonts w:ascii="Times New Roman" w:hAnsi="Times New Roman" w:cs="Times New Roman"/>
          <w:b/>
          <w:noProof/>
          <w:sz w:val="24"/>
          <w:szCs w:val="24"/>
        </w:rPr>
      </w:pPr>
    </w:p>
    <w:p w14:paraId="51CEF1CB" w14:textId="77777777" w:rsidR="00BD6DB0" w:rsidRPr="00750575" w:rsidRDefault="00BD6DB0" w:rsidP="00750575">
      <w:pPr>
        <w:spacing w:line="360" w:lineRule="auto"/>
        <w:jc w:val="both"/>
        <w:rPr>
          <w:rFonts w:ascii="Times New Roman" w:hAnsi="Times New Roman" w:cs="Times New Roman"/>
          <w:b/>
          <w:noProof/>
          <w:sz w:val="24"/>
          <w:szCs w:val="24"/>
        </w:rPr>
      </w:pPr>
    </w:p>
    <w:p w14:paraId="0B1ED7E9" w14:textId="77777777" w:rsidR="008661BA" w:rsidRPr="00750575" w:rsidRDefault="008661BA" w:rsidP="00750575">
      <w:pPr>
        <w:spacing w:line="360" w:lineRule="auto"/>
        <w:jc w:val="both"/>
        <w:rPr>
          <w:rFonts w:ascii="Times New Roman" w:hAnsi="Times New Roman" w:cs="Times New Roman"/>
          <w:b/>
          <w:noProof/>
          <w:sz w:val="24"/>
          <w:szCs w:val="24"/>
        </w:rPr>
      </w:pPr>
    </w:p>
    <w:p w14:paraId="394DACFC" w14:textId="77777777" w:rsidR="00C040B6" w:rsidRPr="00750575" w:rsidRDefault="00C040B6" w:rsidP="00750575">
      <w:pPr>
        <w:spacing w:line="360" w:lineRule="auto"/>
        <w:jc w:val="both"/>
        <w:rPr>
          <w:rFonts w:ascii="Times New Roman" w:hAnsi="Times New Roman" w:cs="Times New Roman"/>
          <w:b/>
          <w:noProof/>
          <w:sz w:val="24"/>
          <w:szCs w:val="24"/>
        </w:rPr>
      </w:pPr>
    </w:p>
    <w:p w14:paraId="73F200E2" w14:textId="77777777" w:rsidR="00C040B6" w:rsidRPr="00750575" w:rsidRDefault="00C040B6" w:rsidP="00750575">
      <w:pPr>
        <w:spacing w:line="360" w:lineRule="auto"/>
        <w:jc w:val="both"/>
        <w:rPr>
          <w:rFonts w:ascii="Times New Roman" w:hAnsi="Times New Roman" w:cs="Times New Roman"/>
          <w:b/>
          <w:noProof/>
          <w:sz w:val="24"/>
          <w:szCs w:val="24"/>
        </w:rPr>
      </w:pPr>
    </w:p>
    <w:p w14:paraId="2618C6EE" w14:textId="77777777" w:rsidR="00C040B6" w:rsidRPr="00750575" w:rsidRDefault="00C040B6" w:rsidP="00750575">
      <w:pPr>
        <w:spacing w:line="360" w:lineRule="auto"/>
        <w:jc w:val="both"/>
        <w:rPr>
          <w:rFonts w:ascii="Times New Roman" w:hAnsi="Times New Roman" w:cs="Times New Roman"/>
          <w:b/>
          <w:noProof/>
          <w:sz w:val="24"/>
          <w:szCs w:val="24"/>
        </w:rPr>
      </w:pPr>
    </w:p>
    <w:p w14:paraId="1F94506F" w14:textId="77777777" w:rsidR="00BC01E4" w:rsidRPr="00750575" w:rsidRDefault="00BC01E4" w:rsidP="00750575">
      <w:pPr>
        <w:spacing w:line="360" w:lineRule="auto"/>
        <w:jc w:val="both"/>
        <w:rPr>
          <w:rFonts w:ascii="Times New Roman" w:hAnsi="Times New Roman" w:cs="Times New Roman"/>
          <w:b/>
          <w:noProof/>
          <w:sz w:val="24"/>
          <w:szCs w:val="24"/>
        </w:rPr>
      </w:pPr>
    </w:p>
    <w:p w14:paraId="17DE801A" w14:textId="77777777" w:rsidR="00BC01E4" w:rsidRPr="00750575" w:rsidRDefault="00BC01E4" w:rsidP="00750575">
      <w:pPr>
        <w:spacing w:line="360" w:lineRule="auto"/>
        <w:jc w:val="both"/>
        <w:rPr>
          <w:rFonts w:ascii="Times New Roman" w:hAnsi="Times New Roman" w:cs="Times New Roman"/>
          <w:b/>
          <w:noProof/>
          <w:sz w:val="24"/>
          <w:szCs w:val="24"/>
        </w:rPr>
      </w:pPr>
    </w:p>
    <w:p w14:paraId="4DE52DC0" w14:textId="77777777" w:rsidR="004C2E03" w:rsidRPr="00750575" w:rsidRDefault="004C2E03" w:rsidP="00750575">
      <w:pPr>
        <w:spacing w:line="360" w:lineRule="auto"/>
        <w:jc w:val="both"/>
        <w:rPr>
          <w:rFonts w:ascii="Times New Roman" w:hAnsi="Times New Roman" w:cs="Times New Roman"/>
          <w:b/>
          <w:noProof/>
          <w:sz w:val="24"/>
          <w:szCs w:val="24"/>
        </w:rPr>
      </w:pPr>
    </w:p>
    <w:p w14:paraId="6C190374" w14:textId="77777777" w:rsidR="004C2E03" w:rsidRPr="00750575" w:rsidRDefault="004C2E03" w:rsidP="00750575">
      <w:pPr>
        <w:spacing w:line="360" w:lineRule="auto"/>
        <w:jc w:val="both"/>
        <w:rPr>
          <w:rFonts w:ascii="Times New Roman" w:hAnsi="Times New Roman" w:cs="Times New Roman"/>
          <w:b/>
          <w:noProof/>
          <w:sz w:val="24"/>
          <w:szCs w:val="24"/>
        </w:rPr>
      </w:pPr>
    </w:p>
    <w:p w14:paraId="16A657C7" w14:textId="77777777" w:rsidR="004C2E03" w:rsidRDefault="004C2E03" w:rsidP="00750575">
      <w:pPr>
        <w:spacing w:line="360" w:lineRule="auto"/>
        <w:jc w:val="both"/>
        <w:rPr>
          <w:rFonts w:ascii="Times New Roman" w:hAnsi="Times New Roman" w:cs="Times New Roman"/>
          <w:b/>
          <w:noProof/>
          <w:sz w:val="24"/>
          <w:szCs w:val="24"/>
        </w:rPr>
      </w:pPr>
    </w:p>
    <w:p w14:paraId="597DD722" w14:textId="77777777" w:rsidR="00750575" w:rsidRPr="00750575" w:rsidRDefault="00750575" w:rsidP="00750575">
      <w:pPr>
        <w:spacing w:line="360" w:lineRule="auto"/>
        <w:jc w:val="both"/>
        <w:rPr>
          <w:rFonts w:ascii="Times New Roman" w:hAnsi="Times New Roman" w:cs="Times New Roman"/>
          <w:b/>
          <w:noProof/>
          <w:sz w:val="24"/>
          <w:szCs w:val="24"/>
        </w:rPr>
      </w:pPr>
    </w:p>
    <w:sdt>
      <w:sdtPr>
        <w:rPr>
          <w:rFonts w:ascii="Times New Roman" w:eastAsiaTheme="minorHAnsi" w:hAnsi="Times New Roman" w:cs="Times New Roman"/>
          <w:b w:val="0"/>
          <w:color w:val="auto"/>
          <w:sz w:val="24"/>
          <w:szCs w:val="24"/>
          <w:lang w:val="es-ES" w:eastAsia="en-US"/>
        </w:rPr>
        <w:id w:val="499324079"/>
        <w:docPartObj>
          <w:docPartGallery w:val="Table of Contents"/>
          <w:docPartUnique/>
        </w:docPartObj>
      </w:sdtPr>
      <w:sdtEndPr>
        <w:rPr>
          <w:bCs/>
        </w:rPr>
      </w:sdtEndPr>
      <w:sdtContent>
        <w:p w14:paraId="068230A8" w14:textId="1AD44FBC" w:rsidR="000171A9" w:rsidRPr="00750575" w:rsidRDefault="000171A9" w:rsidP="00750575">
          <w:pPr>
            <w:pStyle w:val="TtulodeTDC"/>
            <w:tabs>
              <w:tab w:val="left" w:pos="3052"/>
            </w:tabs>
            <w:spacing w:line="360" w:lineRule="auto"/>
            <w:jc w:val="both"/>
            <w:rPr>
              <w:rStyle w:val="Ttulo1Car"/>
              <w:rFonts w:ascii="Times New Roman" w:hAnsi="Times New Roman" w:cs="Times New Roman"/>
              <w:color w:val="000000" w:themeColor="text1"/>
              <w:sz w:val="24"/>
              <w:szCs w:val="24"/>
            </w:rPr>
          </w:pPr>
          <w:r w:rsidRPr="00750575">
            <w:rPr>
              <w:rStyle w:val="Ttulo1Car"/>
              <w:rFonts w:ascii="Times New Roman" w:hAnsi="Times New Roman" w:cs="Times New Roman"/>
              <w:color w:val="000000" w:themeColor="text1"/>
              <w:sz w:val="24"/>
              <w:szCs w:val="24"/>
            </w:rPr>
            <w:t>Tabla de contenido</w:t>
          </w:r>
          <w:r w:rsidR="00001CE8" w:rsidRPr="00750575">
            <w:rPr>
              <w:rStyle w:val="Ttulo1Car"/>
              <w:rFonts w:ascii="Times New Roman" w:hAnsi="Times New Roman" w:cs="Times New Roman"/>
              <w:color w:val="000000" w:themeColor="text1"/>
              <w:sz w:val="24"/>
              <w:szCs w:val="24"/>
            </w:rPr>
            <w:t>.</w:t>
          </w:r>
          <w:r w:rsidR="00001CE8" w:rsidRPr="00750575">
            <w:rPr>
              <w:rStyle w:val="Ttulo1Car"/>
              <w:rFonts w:ascii="Times New Roman" w:hAnsi="Times New Roman" w:cs="Times New Roman"/>
              <w:color w:val="000000" w:themeColor="text1"/>
              <w:sz w:val="24"/>
              <w:szCs w:val="24"/>
            </w:rPr>
            <w:tab/>
          </w:r>
        </w:p>
        <w:p w14:paraId="4B915BD2" w14:textId="77777777" w:rsidR="007D6640" w:rsidRPr="00750575" w:rsidRDefault="007D6640" w:rsidP="00750575">
          <w:pPr>
            <w:spacing w:line="360" w:lineRule="auto"/>
            <w:rPr>
              <w:rFonts w:ascii="Times New Roman" w:hAnsi="Times New Roman" w:cs="Times New Roman"/>
              <w:sz w:val="24"/>
              <w:szCs w:val="24"/>
              <w:lang w:eastAsia="es-CO"/>
            </w:rPr>
          </w:pPr>
        </w:p>
        <w:p w14:paraId="2FE0ED2D" w14:textId="0A96D601" w:rsidR="00001CE8" w:rsidRPr="00750575" w:rsidRDefault="000171A9"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r w:rsidRPr="00750575">
            <w:rPr>
              <w:rFonts w:ascii="Times New Roman" w:hAnsi="Times New Roman" w:cs="Times New Roman"/>
              <w:b/>
              <w:bCs/>
              <w:sz w:val="24"/>
              <w:szCs w:val="24"/>
              <w:lang w:val="es-ES"/>
            </w:rPr>
            <w:fldChar w:fldCharType="begin"/>
          </w:r>
          <w:r w:rsidRPr="00750575">
            <w:rPr>
              <w:rFonts w:ascii="Times New Roman" w:hAnsi="Times New Roman" w:cs="Times New Roman"/>
              <w:b/>
              <w:bCs/>
              <w:sz w:val="24"/>
              <w:szCs w:val="24"/>
              <w:lang w:val="es-ES"/>
            </w:rPr>
            <w:instrText xml:space="preserve"> TOC \o "1-3" \h \z \u </w:instrText>
          </w:r>
          <w:r w:rsidRPr="00750575">
            <w:rPr>
              <w:rFonts w:ascii="Times New Roman" w:hAnsi="Times New Roman" w:cs="Times New Roman"/>
              <w:b/>
              <w:bCs/>
              <w:sz w:val="24"/>
              <w:szCs w:val="24"/>
              <w:lang w:val="es-ES"/>
            </w:rPr>
            <w:fldChar w:fldCharType="separate"/>
          </w:r>
          <w:hyperlink w:anchor="_Toc42459575" w:history="1">
            <w:r w:rsidR="00001CE8" w:rsidRPr="00750575">
              <w:rPr>
                <w:rStyle w:val="Hipervnculo"/>
                <w:rFonts w:ascii="Times New Roman" w:hAnsi="Times New Roman" w:cs="Times New Roman"/>
                <w:b/>
                <w:noProof/>
                <w:sz w:val="24"/>
                <w:szCs w:val="24"/>
              </w:rPr>
              <w:t>Página de Dedicatoria.</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_Toc42459575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4</w:t>
            </w:r>
            <w:r w:rsidR="00001CE8" w:rsidRPr="00750575">
              <w:rPr>
                <w:rFonts w:ascii="Times New Roman" w:hAnsi="Times New Roman" w:cs="Times New Roman"/>
                <w:noProof/>
                <w:webHidden/>
                <w:sz w:val="24"/>
                <w:szCs w:val="24"/>
              </w:rPr>
              <w:fldChar w:fldCharType="end"/>
            </w:r>
          </w:hyperlink>
        </w:p>
        <w:p w14:paraId="62F7A9B1" w14:textId="27966B06"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576" w:history="1">
            <w:r w:rsidR="00001CE8" w:rsidRPr="00750575">
              <w:rPr>
                <w:rStyle w:val="Hipervnculo"/>
                <w:rFonts w:ascii="Times New Roman" w:hAnsi="Times New Roman" w:cs="Times New Roman"/>
                <w:b/>
                <w:noProof/>
                <w:sz w:val="24"/>
                <w:szCs w:val="24"/>
              </w:rPr>
              <w:t>Página de Agradecimientos.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_Toc42459576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5</w:t>
            </w:r>
            <w:r w:rsidR="00001CE8" w:rsidRPr="00750575">
              <w:rPr>
                <w:rFonts w:ascii="Times New Roman" w:hAnsi="Times New Roman" w:cs="Times New Roman"/>
                <w:noProof/>
                <w:webHidden/>
                <w:sz w:val="24"/>
                <w:szCs w:val="24"/>
              </w:rPr>
              <w:fldChar w:fldCharType="end"/>
            </w:r>
          </w:hyperlink>
        </w:p>
        <w:p w14:paraId="776DBE7E" w14:textId="6F0D26DA"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578" w:history="1">
            <w:r w:rsidR="00001CE8" w:rsidRPr="00750575">
              <w:rPr>
                <w:rStyle w:val="Hipervnculo"/>
                <w:rFonts w:ascii="Times New Roman" w:hAnsi="Times New Roman" w:cs="Times New Roman"/>
                <w:b/>
                <w:noProof/>
                <w:sz w:val="24"/>
                <w:szCs w:val="24"/>
              </w:rPr>
              <w:t>Resumen.</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_Toc42459578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9</w:t>
            </w:r>
            <w:r w:rsidR="00001CE8" w:rsidRPr="00750575">
              <w:rPr>
                <w:rFonts w:ascii="Times New Roman" w:hAnsi="Times New Roman" w:cs="Times New Roman"/>
                <w:noProof/>
                <w:webHidden/>
                <w:sz w:val="24"/>
                <w:szCs w:val="24"/>
              </w:rPr>
              <w:fldChar w:fldCharType="end"/>
            </w:r>
          </w:hyperlink>
        </w:p>
        <w:p w14:paraId="4831DD43" w14:textId="7E1AC1FA"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579" w:history="1">
            <w:r w:rsidR="00001CE8" w:rsidRPr="00750575">
              <w:rPr>
                <w:rStyle w:val="Hipervnculo"/>
                <w:rFonts w:ascii="Times New Roman" w:hAnsi="Times New Roman" w:cs="Times New Roman"/>
                <w:b/>
                <w:noProof/>
                <w:sz w:val="24"/>
                <w:szCs w:val="24"/>
                <w:lang w:val="en-US"/>
              </w:rPr>
              <w:t>Abstract.</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_Toc42459579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9</w:t>
            </w:r>
            <w:r w:rsidR="00001CE8" w:rsidRPr="00750575">
              <w:rPr>
                <w:rFonts w:ascii="Times New Roman" w:hAnsi="Times New Roman" w:cs="Times New Roman"/>
                <w:noProof/>
                <w:webHidden/>
                <w:sz w:val="24"/>
                <w:szCs w:val="24"/>
              </w:rPr>
              <w:fldChar w:fldCharType="end"/>
            </w:r>
          </w:hyperlink>
        </w:p>
        <w:p w14:paraId="39781BCC" w14:textId="3BAE25F6"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581" w:history="1">
            <w:r w:rsidR="00001CE8" w:rsidRPr="00750575">
              <w:rPr>
                <w:rStyle w:val="Hipervnculo"/>
                <w:rFonts w:ascii="Times New Roman" w:hAnsi="Times New Roman" w:cs="Times New Roman"/>
                <w:b/>
                <w:noProof/>
                <w:sz w:val="24"/>
                <w:szCs w:val="24"/>
              </w:rPr>
              <w:t>Introducción.</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_Toc42459581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10</w:t>
            </w:r>
            <w:r w:rsidR="00001CE8" w:rsidRPr="00750575">
              <w:rPr>
                <w:rFonts w:ascii="Times New Roman" w:hAnsi="Times New Roman" w:cs="Times New Roman"/>
                <w:noProof/>
                <w:webHidden/>
                <w:sz w:val="24"/>
                <w:szCs w:val="24"/>
              </w:rPr>
              <w:fldChar w:fldCharType="end"/>
            </w:r>
          </w:hyperlink>
        </w:p>
        <w:p w14:paraId="4FCF467D" w14:textId="632F83E2"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582" w:history="1">
            <w:r w:rsidR="00001CE8" w:rsidRPr="00750575">
              <w:rPr>
                <w:rStyle w:val="Hipervnculo"/>
                <w:rFonts w:ascii="Times New Roman" w:hAnsi="Times New Roman" w:cs="Times New Roman"/>
                <w:b/>
                <w:noProof/>
                <w:sz w:val="24"/>
                <w:szCs w:val="24"/>
              </w:rPr>
              <w:t>Capítulo I.</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_Toc42459582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12</w:t>
            </w:r>
            <w:r w:rsidR="00001CE8" w:rsidRPr="00750575">
              <w:rPr>
                <w:rFonts w:ascii="Times New Roman" w:hAnsi="Times New Roman" w:cs="Times New Roman"/>
                <w:noProof/>
                <w:webHidden/>
                <w:sz w:val="24"/>
                <w:szCs w:val="24"/>
              </w:rPr>
              <w:fldChar w:fldCharType="end"/>
            </w:r>
          </w:hyperlink>
        </w:p>
        <w:p w14:paraId="5DCFFA08" w14:textId="1F7CF581"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83" w:history="1">
            <w:r w:rsidR="00001CE8" w:rsidRPr="00750575">
              <w:rPr>
                <w:rStyle w:val="Hipervnculo"/>
                <w:rFonts w:ascii="Times New Roman" w:hAnsi="Times New Roman" w:cs="Times New Roman"/>
                <w:b/>
                <w:noProof/>
                <w:sz w:val="24"/>
                <w:szCs w:val="24"/>
                <w:lang w:eastAsia="es-CO"/>
              </w:rPr>
              <w:t>Planteamiento del Problema</w:t>
            </w:r>
            <w:r w:rsidR="00001CE8" w:rsidRPr="00750575">
              <w:rPr>
                <w:rStyle w:val="Hipervnculo"/>
                <w:rFonts w:ascii="Times New Roman" w:hAnsi="Times New Roman" w:cs="Times New Roman"/>
                <w:noProof/>
                <w:sz w:val="24"/>
                <w:szCs w:val="24"/>
              </w:rPr>
              <w:t>.</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_Toc42459583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12</w:t>
            </w:r>
            <w:r w:rsidR="00001CE8" w:rsidRPr="00750575">
              <w:rPr>
                <w:rFonts w:ascii="Times New Roman" w:hAnsi="Times New Roman" w:cs="Times New Roman"/>
                <w:noProof/>
                <w:webHidden/>
                <w:sz w:val="24"/>
                <w:szCs w:val="24"/>
              </w:rPr>
              <w:fldChar w:fldCharType="end"/>
            </w:r>
          </w:hyperlink>
        </w:p>
        <w:p w14:paraId="0EB7EFD5" w14:textId="7DECA920"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84" w:history="1">
            <w:r w:rsidR="00001CE8" w:rsidRPr="00750575">
              <w:rPr>
                <w:rStyle w:val="Hipervnculo"/>
                <w:rFonts w:ascii="Times New Roman" w:hAnsi="Times New Roman" w:cs="Times New Roman"/>
                <w:b/>
                <w:noProof/>
                <w:sz w:val="24"/>
                <w:szCs w:val="24"/>
              </w:rPr>
              <w:t>Formulación el problema.</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_Toc42459584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13</w:t>
            </w:r>
            <w:r w:rsidR="00001CE8" w:rsidRPr="00750575">
              <w:rPr>
                <w:rFonts w:ascii="Times New Roman" w:hAnsi="Times New Roman" w:cs="Times New Roman"/>
                <w:noProof/>
                <w:webHidden/>
                <w:sz w:val="24"/>
                <w:szCs w:val="24"/>
              </w:rPr>
              <w:fldChar w:fldCharType="end"/>
            </w:r>
          </w:hyperlink>
        </w:p>
        <w:p w14:paraId="41787993" w14:textId="41F97698"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85" w:history="1">
            <w:r w:rsidR="00001CE8" w:rsidRPr="00750575">
              <w:rPr>
                <w:rStyle w:val="Hipervnculo"/>
                <w:rFonts w:ascii="Times New Roman" w:hAnsi="Times New Roman" w:cs="Times New Roman"/>
                <w:b/>
                <w:noProof/>
                <w:sz w:val="24"/>
                <w:szCs w:val="24"/>
              </w:rPr>
              <w:t>Objetivo General.</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_Toc42459585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13</w:t>
            </w:r>
            <w:r w:rsidR="00001CE8" w:rsidRPr="00750575">
              <w:rPr>
                <w:rFonts w:ascii="Times New Roman" w:hAnsi="Times New Roman" w:cs="Times New Roman"/>
                <w:noProof/>
                <w:webHidden/>
                <w:sz w:val="24"/>
                <w:szCs w:val="24"/>
              </w:rPr>
              <w:fldChar w:fldCharType="end"/>
            </w:r>
          </w:hyperlink>
        </w:p>
        <w:p w14:paraId="45DCC2E9" w14:textId="450D26AC"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86" w:history="1">
            <w:r w:rsidR="00001CE8" w:rsidRPr="00750575">
              <w:rPr>
                <w:rStyle w:val="Hipervnculo"/>
                <w:rFonts w:ascii="Times New Roman" w:hAnsi="Times New Roman" w:cs="Times New Roman"/>
                <w:b/>
                <w:noProof/>
                <w:sz w:val="24"/>
                <w:szCs w:val="24"/>
              </w:rPr>
              <w:t>Objetivos Específicos.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_Toc42459586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13</w:t>
            </w:r>
            <w:r w:rsidR="00001CE8" w:rsidRPr="00750575">
              <w:rPr>
                <w:rFonts w:ascii="Times New Roman" w:hAnsi="Times New Roman" w:cs="Times New Roman"/>
                <w:noProof/>
                <w:webHidden/>
                <w:sz w:val="24"/>
                <w:szCs w:val="24"/>
              </w:rPr>
              <w:fldChar w:fldCharType="end"/>
            </w:r>
          </w:hyperlink>
        </w:p>
        <w:p w14:paraId="412E3B90" w14:textId="4798C83C"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87" w:history="1">
            <w:r w:rsidR="00001CE8" w:rsidRPr="00750575">
              <w:rPr>
                <w:rStyle w:val="Hipervnculo"/>
                <w:rFonts w:ascii="Times New Roman" w:hAnsi="Times New Roman" w:cs="Times New Roman"/>
                <w:b/>
                <w:noProof/>
                <w:sz w:val="24"/>
                <w:szCs w:val="24"/>
              </w:rPr>
              <w:t>Línea de investigación.</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_Toc42459587 \h </w:instrText>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b/>
                <w:bCs/>
                <w:noProof/>
                <w:webHidden/>
                <w:sz w:val="24"/>
                <w:szCs w:val="24"/>
                <w:lang w:val="es-ES"/>
              </w:rPr>
              <w:t>¡Error! Marcador no definido.</w:t>
            </w:r>
            <w:r w:rsidR="00001CE8" w:rsidRPr="00750575">
              <w:rPr>
                <w:rFonts w:ascii="Times New Roman" w:hAnsi="Times New Roman" w:cs="Times New Roman"/>
                <w:noProof/>
                <w:webHidden/>
                <w:sz w:val="24"/>
                <w:szCs w:val="24"/>
              </w:rPr>
              <w:fldChar w:fldCharType="end"/>
            </w:r>
          </w:hyperlink>
        </w:p>
        <w:p w14:paraId="25AFD1C4" w14:textId="6D27E487"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588" w:history="1">
            <w:r w:rsidR="00001CE8" w:rsidRPr="00750575">
              <w:rPr>
                <w:rStyle w:val="Hipervnculo"/>
                <w:rFonts w:ascii="Times New Roman" w:hAnsi="Times New Roman" w:cs="Times New Roman"/>
                <w:b/>
                <w:noProof/>
                <w:sz w:val="24"/>
                <w:szCs w:val="24"/>
              </w:rPr>
              <w:t>Capítulo II.</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_Toc42459588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16</w:t>
            </w:r>
            <w:r w:rsidR="00001CE8" w:rsidRPr="00750575">
              <w:rPr>
                <w:rFonts w:ascii="Times New Roman" w:hAnsi="Times New Roman" w:cs="Times New Roman"/>
                <w:noProof/>
                <w:webHidden/>
                <w:sz w:val="24"/>
                <w:szCs w:val="24"/>
              </w:rPr>
              <w:fldChar w:fldCharType="end"/>
            </w:r>
          </w:hyperlink>
        </w:p>
        <w:p w14:paraId="650F067F" w14:textId="26492FD0"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589" w:history="1">
            <w:r w:rsidR="00001CE8" w:rsidRPr="00750575">
              <w:rPr>
                <w:rStyle w:val="Hipervnculo"/>
                <w:rFonts w:ascii="Times New Roman" w:hAnsi="Times New Roman" w:cs="Times New Roman"/>
                <w:b/>
                <w:noProof/>
                <w:sz w:val="24"/>
                <w:szCs w:val="24"/>
              </w:rPr>
              <w:t>Marco Referencial.</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_Toc42459589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16</w:t>
            </w:r>
            <w:r w:rsidR="00001CE8" w:rsidRPr="00750575">
              <w:rPr>
                <w:rFonts w:ascii="Times New Roman" w:hAnsi="Times New Roman" w:cs="Times New Roman"/>
                <w:noProof/>
                <w:webHidden/>
                <w:sz w:val="24"/>
                <w:szCs w:val="24"/>
              </w:rPr>
              <w:fldChar w:fldCharType="end"/>
            </w:r>
          </w:hyperlink>
        </w:p>
        <w:p w14:paraId="0C791C1E" w14:textId="29D326AC"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90" w:history="1">
            <w:r w:rsidR="00001CE8" w:rsidRPr="00750575">
              <w:rPr>
                <w:rStyle w:val="Hipervnculo"/>
                <w:rFonts w:ascii="Times New Roman" w:hAnsi="Times New Roman" w:cs="Times New Roman"/>
                <w:b/>
                <w:noProof/>
                <w:sz w:val="24"/>
                <w:szCs w:val="24"/>
              </w:rPr>
              <w:t>Antecedentes.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_Toc42459590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16</w:t>
            </w:r>
            <w:r w:rsidR="00001CE8" w:rsidRPr="00750575">
              <w:rPr>
                <w:rFonts w:ascii="Times New Roman" w:hAnsi="Times New Roman" w:cs="Times New Roman"/>
                <w:noProof/>
                <w:webHidden/>
                <w:sz w:val="24"/>
                <w:szCs w:val="24"/>
              </w:rPr>
              <w:fldChar w:fldCharType="end"/>
            </w:r>
          </w:hyperlink>
        </w:p>
        <w:p w14:paraId="1D38668B" w14:textId="43824852"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91" w:history="1">
            <w:r w:rsidR="00001CE8" w:rsidRPr="00750575">
              <w:rPr>
                <w:rStyle w:val="Hipervnculo"/>
                <w:rFonts w:ascii="Times New Roman" w:hAnsi="Times New Roman" w:cs="Times New Roman"/>
                <w:b/>
                <w:noProof/>
                <w:sz w:val="24"/>
                <w:szCs w:val="24"/>
              </w:rPr>
              <w:t>Bases Teóricas.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_Toc42459591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19</w:t>
            </w:r>
            <w:r w:rsidR="00001CE8" w:rsidRPr="00750575">
              <w:rPr>
                <w:rFonts w:ascii="Times New Roman" w:hAnsi="Times New Roman" w:cs="Times New Roman"/>
                <w:noProof/>
                <w:webHidden/>
                <w:sz w:val="24"/>
                <w:szCs w:val="24"/>
              </w:rPr>
              <w:fldChar w:fldCharType="end"/>
            </w:r>
          </w:hyperlink>
        </w:p>
        <w:p w14:paraId="17C2AC74" w14:textId="187ABF30" w:rsidR="00001CE8" w:rsidRPr="00750575" w:rsidRDefault="00206DD7" w:rsidP="00750575">
          <w:pPr>
            <w:pStyle w:val="TDC3"/>
            <w:tabs>
              <w:tab w:val="right" w:leader="dot" w:pos="9111"/>
            </w:tabs>
            <w:spacing w:line="360" w:lineRule="auto"/>
            <w:rPr>
              <w:rFonts w:ascii="Times New Roman" w:hAnsi="Times New Roman"/>
              <w:noProof/>
              <w:sz w:val="24"/>
              <w:szCs w:val="24"/>
            </w:rPr>
          </w:pPr>
          <w:hyperlink w:anchor="_Toc42459592" w:history="1">
            <w:r w:rsidR="00001CE8" w:rsidRPr="00750575">
              <w:rPr>
                <w:rStyle w:val="Hipervnculo"/>
                <w:rFonts w:ascii="Times New Roman" w:hAnsi="Times New Roman"/>
                <w:b/>
                <w:noProof/>
                <w:sz w:val="24"/>
                <w:szCs w:val="24"/>
              </w:rPr>
              <w:t>Estrés académico</w:t>
            </w:r>
            <w:r w:rsidR="00001CE8" w:rsidRPr="00750575">
              <w:rPr>
                <w:rStyle w:val="Hipervnculo"/>
                <w:rFonts w:ascii="Times New Roman" w:hAnsi="Times New Roman"/>
                <w:noProof/>
                <w:sz w:val="24"/>
                <w:szCs w:val="24"/>
              </w:rPr>
              <w:t>.</w:t>
            </w:r>
            <w:r w:rsidR="00001CE8" w:rsidRPr="00750575">
              <w:rPr>
                <w:rFonts w:ascii="Times New Roman" w:hAnsi="Times New Roman"/>
                <w:noProof/>
                <w:webHidden/>
                <w:sz w:val="24"/>
                <w:szCs w:val="24"/>
              </w:rPr>
              <w:tab/>
            </w:r>
            <w:r w:rsidR="00001CE8" w:rsidRPr="00750575">
              <w:rPr>
                <w:rFonts w:ascii="Times New Roman" w:hAnsi="Times New Roman"/>
                <w:noProof/>
                <w:webHidden/>
                <w:sz w:val="24"/>
                <w:szCs w:val="24"/>
              </w:rPr>
              <w:fldChar w:fldCharType="begin"/>
            </w:r>
            <w:r w:rsidR="00001CE8" w:rsidRPr="00750575">
              <w:rPr>
                <w:rFonts w:ascii="Times New Roman" w:hAnsi="Times New Roman"/>
                <w:noProof/>
                <w:webHidden/>
                <w:sz w:val="24"/>
                <w:szCs w:val="24"/>
              </w:rPr>
              <w:instrText xml:space="preserve"> PAGEREF _Toc42459592 \h </w:instrText>
            </w:r>
            <w:r w:rsidR="00001CE8" w:rsidRPr="00750575">
              <w:rPr>
                <w:rFonts w:ascii="Times New Roman" w:hAnsi="Times New Roman"/>
                <w:noProof/>
                <w:webHidden/>
                <w:sz w:val="24"/>
                <w:szCs w:val="24"/>
              </w:rPr>
            </w:r>
            <w:r w:rsidR="00001CE8" w:rsidRPr="00750575">
              <w:rPr>
                <w:rFonts w:ascii="Times New Roman" w:hAnsi="Times New Roman"/>
                <w:noProof/>
                <w:webHidden/>
                <w:sz w:val="24"/>
                <w:szCs w:val="24"/>
              </w:rPr>
              <w:fldChar w:fldCharType="separate"/>
            </w:r>
            <w:r w:rsidR="00630623">
              <w:rPr>
                <w:rFonts w:ascii="Times New Roman" w:hAnsi="Times New Roman"/>
                <w:noProof/>
                <w:webHidden/>
                <w:sz w:val="24"/>
                <w:szCs w:val="24"/>
              </w:rPr>
              <w:t>19</w:t>
            </w:r>
            <w:r w:rsidR="00001CE8" w:rsidRPr="00750575">
              <w:rPr>
                <w:rFonts w:ascii="Times New Roman" w:hAnsi="Times New Roman"/>
                <w:noProof/>
                <w:webHidden/>
                <w:sz w:val="24"/>
                <w:szCs w:val="24"/>
              </w:rPr>
              <w:fldChar w:fldCharType="end"/>
            </w:r>
          </w:hyperlink>
        </w:p>
        <w:p w14:paraId="225E9C55" w14:textId="3DFAE9CD" w:rsidR="00001CE8" w:rsidRPr="00750575" w:rsidRDefault="00206DD7" w:rsidP="00750575">
          <w:pPr>
            <w:pStyle w:val="TDC3"/>
            <w:tabs>
              <w:tab w:val="right" w:leader="dot" w:pos="9111"/>
            </w:tabs>
            <w:spacing w:line="360" w:lineRule="auto"/>
            <w:rPr>
              <w:rFonts w:ascii="Times New Roman" w:hAnsi="Times New Roman"/>
              <w:noProof/>
              <w:sz w:val="24"/>
              <w:szCs w:val="24"/>
            </w:rPr>
          </w:pPr>
          <w:hyperlink w:anchor="_Toc42459593" w:history="1">
            <w:r w:rsidR="00001CE8" w:rsidRPr="00750575">
              <w:rPr>
                <w:rStyle w:val="Hipervnculo"/>
                <w:rFonts w:ascii="Times New Roman" w:hAnsi="Times New Roman"/>
                <w:b/>
                <w:noProof/>
                <w:sz w:val="24"/>
                <w:szCs w:val="24"/>
              </w:rPr>
              <w:t>Deserción Académica.</w:t>
            </w:r>
            <w:r w:rsidR="00001CE8" w:rsidRPr="00750575">
              <w:rPr>
                <w:rFonts w:ascii="Times New Roman" w:hAnsi="Times New Roman"/>
                <w:noProof/>
                <w:webHidden/>
                <w:sz w:val="24"/>
                <w:szCs w:val="24"/>
              </w:rPr>
              <w:tab/>
            </w:r>
            <w:r w:rsidR="00001CE8" w:rsidRPr="00750575">
              <w:rPr>
                <w:rFonts w:ascii="Times New Roman" w:hAnsi="Times New Roman"/>
                <w:noProof/>
                <w:webHidden/>
                <w:sz w:val="24"/>
                <w:szCs w:val="24"/>
              </w:rPr>
              <w:fldChar w:fldCharType="begin"/>
            </w:r>
            <w:r w:rsidR="00001CE8" w:rsidRPr="00750575">
              <w:rPr>
                <w:rFonts w:ascii="Times New Roman" w:hAnsi="Times New Roman"/>
                <w:noProof/>
                <w:webHidden/>
                <w:sz w:val="24"/>
                <w:szCs w:val="24"/>
              </w:rPr>
              <w:instrText xml:space="preserve"> PAGEREF _Toc42459593 \h </w:instrText>
            </w:r>
            <w:r w:rsidR="00001CE8" w:rsidRPr="00750575">
              <w:rPr>
                <w:rFonts w:ascii="Times New Roman" w:hAnsi="Times New Roman"/>
                <w:noProof/>
                <w:webHidden/>
                <w:sz w:val="24"/>
                <w:szCs w:val="24"/>
              </w:rPr>
            </w:r>
            <w:r w:rsidR="00001CE8" w:rsidRPr="00750575">
              <w:rPr>
                <w:rFonts w:ascii="Times New Roman" w:hAnsi="Times New Roman"/>
                <w:noProof/>
                <w:webHidden/>
                <w:sz w:val="24"/>
                <w:szCs w:val="24"/>
              </w:rPr>
              <w:fldChar w:fldCharType="separate"/>
            </w:r>
            <w:r w:rsidR="00630623">
              <w:rPr>
                <w:rFonts w:ascii="Times New Roman" w:hAnsi="Times New Roman"/>
                <w:noProof/>
                <w:webHidden/>
                <w:sz w:val="24"/>
                <w:szCs w:val="24"/>
              </w:rPr>
              <w:t>25</w:t>
            </w:r>
            <w:r w:rsidR="00001CE8" w:rsidRPr="00750575">
              <w:rPr>
                <w:rFonts w:ascii="Times New Roman" w:hAnsi="Times New Roman"/>
                <w:noProof/>
                <w:webHidden/>
                <w:sz w:val="24"/>
                <w:szCs w:val="24"/>
              </w:rPr>
              <w:fldChar w:fldCharType="end"/>
            </w:r>
          </w:hyperlink>
        </w:p>
        <w:p w14:paraId="22A03994" w14:textId="2F45D941"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94" w:history="1">
            <w:r w:rsidR="00001CE8" w:rsidRPr="00750575">
              <w:rPr>
                <w:rStyle w:val="Hipervnculo"/>
                <w:rFonts w:ascii="Times New Roman" w:eastAsia="Calibri" w:hAnsi="Times New Roman" w:cs="Times New Roman"/>
                <w:b/>
                <w:noProof/>
                <w:sz w:val="24"/>
                <w:szCs w:val="24"/>
              </w:rPr>
              <w:t>Bases Legales.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_Toc42459594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34</w:t>
            </w:r>
            <w:r w:rsidR="00001CE8" w:rsidRPr="00750575">
              <w:rPr>
                <w:rFonts w:ascii="Times New Roman" w:hAnsi="Times New Roman" w:cs="Times New Roman"/>
                <w:noProof/>
                <w:webHidden/>
                <w:sz w:val="24"/>
                <w:szCs w:val="24"/>
              </w:rPr>
              <w:fldChar w:fldCharType="end"/>
            </w:r>
          </w:hyperlink>
        </w:p>
        <w:p w14:paraId="77CDAE4A" w14:textId="621737D4"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95" w:history="1">
            <w:r w:rsidR="00001CE8" w:rsidRPr="00750575">
              <w:rPr>
                <w:rStyle w:val="Hipervnculo"/>
                <w:rFonts w:ascii="Times New Roman" w:eastAsia="Calibri" w:hAnsi="Times New Roman" w:cs="Times New Roman"/>
                <w:b/>
                <w:noProof/>
                <w:sz w:val="24"/>
                <w:szCs w:val="24"/>
              </w:rPr>
              <w:t>Definición de Términos Básicos.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_Toc42459595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35</w:t>
            </w:r>
            <w:r w:rsidR="00001CE8" w:rsidRPr="00750575">
              <w:rPr>
                <w:rFonts w:ascii="Times New Roman" w:hAnsi="Times New Roman" w:cs="Times New Roman"/>
                <w:noProof/>
                <w:webHidden/>
                <w:sz w:val="24"/>
                <w:szCs w:val="24"/>
              </w:rPr>
              <w:fldChar w:fldCharType="end"/>
            </w:r>
          </w:hyperlink>
        </w:p>
        <w:p w14:paraId="28A450AF" w14:textId="7FB55831"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96" w:history="1">
            <w:r w:rsidR="00001CE8" w:rsidRPr="00750575">
              <w:rPr>
                <w:rStyle w:val="Hipervnculo"/>
                <w:rFonts w:ascii="Times New Roman" w:hAnsi="Times New Roman" w:cs="Times New Roman"/>
                <w:b/>
                <w:noProof/>
                <w:sz w:val="24"/>
                <w:szCs w:val="24"/>
              </w:rPr>
              <w:t>Marco contextual.</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_Toc42459596 \h </w:instrText>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b/>
                <w:bCs/>
                <w:noProof/>
                <w:webHidden/>
                <w:sz w:val="24"/>
                <w:szCs w:val="24"/>
                <w:lang w:val="es-ES"/>
              </w:rPr>
              <w:t>¡Error! Marcador no definido.</w:t>
            </w:r>
            <w:r w:rsidR="00001CE8" w:rsidRPr="00750575">
              <w:rPr>
                <w:rFonts w:ascii="Times New Roman" w:hAnsi="Times New Roman" w:cs="Times New Roman"/>
                <w:noProof/>
                <w:webHidden/>
                <w:sz w:val="24"/>
                <w:szCs w:val="24"/>
              </w:rPr>
              <w:fldChar w:fldCharType="end"/>
            </w:r>
          </w:hyperlink>
        </w:p>
        <w:p w14:paraId="42B81088" w14:textId="46C0FDC4"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597" w:history="1">
            <w:r w:rsidR="00001CE8" w:rsidRPr="00750575">
              <w:rPr>
                <w:rStyle w:val="Hipervnculo"/>
                <w:rFonts w:ascii="Times New Roman" w:hAnsi="Times New Roman" w:cs="Times New Roman"/>
                <w:b/>
                <w:noProof/>
                <w:sz w:val="24"/>
                <w:szCs w:val="24"/>
              </w:rPr>
              <w:t>Capítulo III.</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_Toc42459597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37</w:t>
            </w:r>
            <w:r w:rsidR="00001CE8" w:rsidRPr="00750575">
              <w:rPr>
                <w:rFonts w:ascii="Times New Roman" w:hAnsi="Times New Roman" w:cs="Times New Roman"/>
                <w:noProof/>
                <w:webHidden/>
                <w:sz w:val="24"/>
                <w:szCs w:val="24"/>
              </w:rPr>
              <w:fldChar w:fldCharType="end"/>
            </w:r>
          </w:hyperlink>
        </w:p>
        <w:p w14:paraId="2A5F0BC5" w14:textId="06BDED9B"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98" w:history="1">
            <w:r w:rsidR="00001CE8" w:rsidRPr="00750575">
              <w:rPr>
                <w:rStyle w:val="Hipervnculo"/>
                <w:rFonts w:ascii="Times New Roman" w:hAnsi="Times New Roman" w:cs="Times New Roman"/>
                <w:b/>
                <w:noProof/>
                <w:sz w:val="24"/>
                <w:szCs w:val="24"/>
              </w:rPr>
              <w:t>Marco o Enfoque Metodológico.</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_Toc42459598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37</w:t>
            </w:r>
            <w:r w:rsidR="00001CE8" w:rsidRPr="00750575">
              <w:rPr>
                <w:rFonts w:ascii="Times New Roman" w:hAnsi="Times New Roman" w:cs="Times New Roman"/>
                <w:noProof/>
                <w:webHidden/>
                <w:sz w:val="24"/>
                <w:szCs w:val="24"/>
              </w:rPr>
              <w:fldChar w:fldCharType="end"/>
            </w:r>
          </w:hyperlink>
        </w:p>
        <w:p w14:paraId="1B5360A8" w14:textId="239D91C3"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599" w:history="1">
            <w:r w:rsidR="00001CE8" w:rsidRPr="00750575">
              <w:rPr>
                <w:rStyle w:val="Hipervnculo"/>
                <w:rFonts w:ascii="Times New Roman" w:hAnsi="Times New Roman" w:cs="Times New Roman"/>
                <w:b/>
                <w:noProof/>
                <w:sz w:val="24"/>
                <w:szCs w:val="24"/>
              </w:rPr>
              <w:t>Tipo de investigación.</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_Toc42459599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37</w:t>
            </w:r>
            <w:r w:rsidR="00001CE8" w:rsidRPr="00750575">
              <w:rPr>
                <w:rFonts w:ascii="Times New Roman" w:hAnsi="Times New Roman" w:cs="Times New Roman"/>
                <w:noProof/>
                <w:webHidden/>
                <w:sz w:val="24"/>
                <w:szCs w:val="24"/>
              </w:rPr>
              <w:fldChar w:fldCharType="end"/>
            </w:r>
          </w:hyperlink>
        </w:p>
        <w:p w14:paraId="68AFC992" w14:textId="2D89B9CE"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00" w:history="1">
            <w:r w:rsidR="00001CE8" w:rsidRPr="00750575">
              <w:rPr>
                <w:rStyle w:val="Hipervnculo"/>
                <w:rFonts w:ascii="Times New Roman" w:hAnsi="Times New Roman" w:cs="Times New Roman"/>
                <w:b/>
                <w:noProof/>
                <w:sz w:val="24"/>
                <w:szCs w:val="24"/>
              </w:rPr>
              <w:t>Diseño de Investigación.</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_Toc42459600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37</w:t>
            </w:r>
            <w:r w:rsidR="00001CE8" w:rsidRPr="00750575">
              <w:rPr>
                <w:rFonts w:ascii="Times New Roman" w:hAnsi="Times New Roman" w:cs="Times New Roman"/>
                <w:noProof/>
                <w:webHidden/>
                <w:sz w:val="24"/>
                <w:szCs w:val="24"/>
              </w:rPr>
              <w:fldChar w:fldCharType="end"/>
            </w:r>
          </w:hyperlink>
        </w:p>
        <w:p w14:paraId="3AD4DD40" w14:textId="69EAFBBA"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01" w:history="1">
            <w:r w:rsidR="00001CE8" w:rsidRPr="00750575">
              <w:rPr>
                <w:rStyle w:val="Hipervnculo"/>
                <w:rFonts w:ascii="Times New Roman" w:hAnsi="Times New Roman" w:cs="Times New Roman"/>
                <w:b/>
                <w:noProof/>
                <w:sz w:val="24"/>
                <w:szCs w:val="24"/>
              </w:rPr>
              <w:t>Alcance de investigación.</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_Toc42459601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38</w:t>
            </w:r>
            <w:r w:rsidR="00001CE8" w:rsidRPr="00750575">
              <w:rPr>
                <w:rFonts w:ascii="Times New Roman" w:hAnsi="Times New Roman" w:cs="Times New Roman"/>
                <w:noProof/>
                <w:webHidden/>
                <w:sz w:val="24"/>
                <w:szCs w:val="24"/>
              </w:rPr>
              <w:fldChar w:fldCharType="end"/>
            </w:r>
          </w:hyperlink>
        </w:p>
        <w:p w14:paraId="1338B9B8" w14:textId="744D4F34"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02" w:history="1">
            <w:r w:rsidR="00001CE8" w:rsidRPr="00750575">
              <w:rPr>
                <w:rStyle w:val="Hipervnculo"/>
                <w:rFonts w:ascii="Times New Roman" w:hAnsi="Times New Roman" w:cs="Times New Roman"/>
                <w:b/>
                <w:noProof/>
                <w:sz w:val="24"/>
                <w:szCs w:val="24"/>
              </w:rPr>
              <w:t>Población y Muestra.</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_Toc42459602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38</w:t>
            </w:r>
            <w:r w:rsidR="00001CE8" w:rsidRPr="00750575">
              <w:rPr>
                <w:rFonts w:ascii="Times New Roman" w:hAnsi="Times New Roman" w:cs="Times New Roman"/>
                <w:noProof/>
                <w:webHidden/>
                <w:sz w:val="24"/>
                <w:szCs w:val="24"/>
              </w:rPr>
              <w:fldChar w:fldCharType="end"/>
            </w:r>
          </w:hyperlink>
        </w:p>
        <w:p w14:paraId="023976AE" w14:textId="58F4DC6F"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03" w:history="1">
            <w:r w:rsidR="00001CE8" w:rsidRPr="00750575">
              <w:rPr>
                <w:rStyle w:val="Hipervnculo"/>
                <w:rFonts w:ascii="Times New Roman" w:hAnsi="Times New Roman" w:cs="Times New Roman"/>
                <w:b/>
                <w:noProof/>
                <w:sz w:val="24"/>
                <w:szCs w:val="24"/>
              </w:rPr>
              <w:t>Muestra.</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_Toc42459603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39</w:t>
            </w:r>
            <w:r w:rsidR="00001CE8" w:rsidRPr="00750575">
              <w:rPr>
                <w:rFonts w:ascii="Times New Roman" w:hAnsi="Times New Roman" w:cs="Times New Roman"/>
                <w:noProof/>
                <w:webHidden/>
                <w:sz w:val="24"/>
                <w:szCs w:val="24"/>
              </w:rPr>
              <w:fldChar w:fldCharType="end"/>
            </w:r>
          </w:hyperlink>
        </w:p>
        <w:p w14:paraId="718A927A" w14:textId="1BDA5706" w:rsidR="00001CE8" w:rsidRPr="00750575" w:rsidRDefault="00206DD7" w:rsidP="00750575">
          <w:pPr>
            <w:pStyle w:val="TDC3"/>
            <w:tabs>
              <w:tab w:val="right" w:leader="dot" w:pos="9111"/>
            </w:tabs>
            <w:spacing w:line="360" w:lineRule="auto"/>
            <w:rPr>
              <w:rFonts w:ascii="Times New Roman" w:hAnsi="Times New Roman"/>
              <w:noProof/>
              <w:sz w:val="24"/>
              <w:szCs w:val="24"/>
            </w:rPr>
          </w:pPr>
          <w:hyperlink w:anchor="_Toc42459604" w:history="1">
            <w:r w:rsidR="00001CE8" w:rsidRPr="00750575">
              <w:rPr>
                <w:rStyle w:val="Hipervnculo"/>
                <w:rFonts w:ascii="Times New Roman" w:hAnsi="Times New Roman"/>
                <w:b/>
                <w:noProof/>
                <w:sz w:val="24"/>
                <w:szCs w:val="24"/>
              </w:rPr>
              <w:t>Muestreo aleatorio simple</w:t>
            </w:r>
            <w:r w:rsidR="00001CE8" w:rsidRPr="00750575">
              <w:rPr>
                <w:rFonts w:ascii="Times New Roman" w:hAnsi="Times New Roman"/>
                <w:noProof/>
                <w:webHidden/>
                <w:sz w:val="24"/>
                <w:szCs w:val="24"/>
              </w:rPr>
              <w:tab/>
            </w:r>
            <w:r w:rsidR="00001CE8" w:rsidRPr="00750575">
              <w:rPr>
                <w:rFonts w:ascii="Times New Roman" w:hAnsi="Times New Roman"/>
                <w:noProof/>
                <w:webHidden/>
                <w:sz w:val="24"/>
                <w:szCs w:val="24"/>
              </w:rPr>
              <w:fldChar w:fldCharType="begin"/>
            </w:r>
            <w:r w:rsidR="00001CE8" w:rsidRPr="00750575">
              <w:rPr>
                <w:rFonts w:ascii="Times New Roman" w:hAnsi="Times New Roman"/>
                <w:noProof/>
                <w:webHidden/>
                <w:sz w:val="24"/>
                <w:szCs w:val="24"/>
              </w:rPr>
              <w:instrText xml:space="preserve"> PAGEREF _Toc42459604 \h </w:instrText>
            </w:r>
            <w:r w:rsidR="00001CE8" w:rsidRPr="00750575">
              <w:rPr>
                <w:rFonts w:ascii="Times New Roman" w:hAnsi="Times New Roman"/>
                <w:noProof/>
                <w:webHidden/>
                <w:sz w:val="24"/>
                <w:szCs w:val="24"/>
              </w:rPr>
            </w:r>
            <w:r w:rsidR="00001CE8" w:rsidRPr="00750575">
              <w:rPr>
                <w:rFonts w:ascii="Times New Roman" w:hAnsi="Times New Roman"/>
                <w:noProof/>
                <w:webHidden/>
                <w:sz w:val="24"/>
                <w:szCs w:val="24"/>
              </w:rPr>
              <w:fldChar w:fldCharType="separate"/>
            </w:r>
            <w:r w:rsidR="00630623">
              <w:rPr>
                <w:rFonts w:ascii="Times New Roman" w:hAnsi="Times New Roman"/>
                <w:noProof/>
                <w:webHidden/>
                <w:sz w:val="24"/>
                <w:szCs w:val="24"/>
              </w:rPr>
              <w:t>39</w:t>
            </w:r>
            <w:r w:rsidR="00001CE8" w:rsidRPr="00750575">
              <w:rPr>
                <w:rFonts w:ascii="Times New Roman" w:hAnsi="Times New Roman"/>
                <w:noProof/>
                <w:webHidden/>
                <w:sz w:val="24"/>
                <w:szCs w:val="24"/>
              </w:rPr>
              <w:fldChar w:fldCharType="end"/>
            </w:r>
          </w:hyperlink>
        </w:p>
        <w:p w14:paraId="6C224509" w14:textId="6C9E4C66"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605" w:history="1">
            <w:r w:rsidR="00001CE8" w:rsidRPr="00750575">
              <w:rPr>
                <w:rStyle w:val="Hipervnculo"/>
                <w:rFonts w:ascii="Times New Roman" w:hAnsi="Times New Roman" w:cs="Times New Roman"/>
                <w:b/>
                <w:noProof/>
                <w:sz w:val="24"/>
                <w:szCs w:val="24"/>
              </w:rPr>
              <w:t>Técnicas e Instrumentos de Recolección de Datos.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_Toc42459605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39</w:t>
            </w:r>
            <w:r w:rsidR="00001CE8" w:rsidRPr="00750575">
              <w:rPr>
                <w:rFonts w:ascii="Times New Roman" w:hAnsi="Times New Roman" w:cs="Times New Roman"/>
                <w:noProof/>
                <w:webHidden/>
                <w:sz w:val="24"/>
                <w:szCs w:val="24"/>
              </w:rPr>
              <w:fldChar w:fldCharType="end"/>
            </w:r>
          </w:hyperlink>
        </w:p>
        <w:p w14:paraId="79BF5EA1" w14:textId="01DB03D4"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06" w:history="1">
            <w:r w:rsidR="00001CE8" w:rsidRPr="00750575">
              <w:rPr>
                <w:rStyle w:val="Hipervnculo"/>
                <w:rFonts w:ascii="Times New Roman" w:hAnsi="Times New Roman" w:cs="Times New Roman"/>
                <w:b/>
                <w:noProof/>
                <w:sz w:val="24"/>
                <w:szCs w:val="24"/>
              </w:rPr>
              <w:t>Técnica.</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_Toc42459606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39</w:t>
            </w:r>
            <w:r w:rsidR="00001CE8" w:rsidRPr="00750575">
              <w:rPr>
                <w:rFonts w:ascii="Times New Roman" w:hAnsi="Times New Roman" w:cs="Times New Roman"/>
                <w:noProof/>
                <w:webHidden/>
                <w:sz w:val="24"/>
                <w:szCs w:val="24"/>
              </w:rPr>
              <w:fldChar w:fldCharType="end"/>
            </w:r>
          </w:hyperlink>
        </w:p>
        <w:p w14:paraId="3D9E4A23" w14:textId="76944E55"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07" w:history="1">
            <w:r w:rsidR="00001CE8" w:rsidRPr="00750575">
              <w:rPr>
                <w:rStyle w:val="Hipervnculo"/>
                <w:rFonts w:ascii="Times New Roman" w:hAnsi="Times New Roman" w:cs="Times New Roman"/>
                <w:b/>
                <w:noProof/>
                <w:sz w:val="24"/>
                <w:szCs w:val="24"/>
                <w:lang w:val="es-ES"/>
              </w:rPr>
              <w:t>Entrevista semiestructurada.</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_Toc42459607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39</w:t>
            </w:r>
            <w:r w:rsidR="00001CE8" w:rsidRPr="00750575">
              <w:rPr>
                <w:rFonts w:ascii="Times New Roman" w:hAnsi="Times New Roman" w:cs="Times New Roman"/>
                <w:noProof/>
                <w:webHidden/>
                <w:sz w:val="24"/>
                <w:szCs w:val="24"/>
              </w:rPr>
              <w:fldChar w:fldCharType="end"/>
            </w:r>
          </w:hyperlink>
        </w:p>
        <w:p w14:paraId="7C8F0018" w14:textId="104DD511"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08" w:history="1">
            <w:r w:rsidR="00001CE8" w:rsidRPr="00750575">
              <w:rPr>
                <w:rStyle w:val="Hipervnculo"/>
                <w:rFonts w:ascii="Times New Roman" w:hAnsi="Times New Roman" w:cs="Times New Roman"/>
                <w:b/>
                <w:noProof/>
                <w:sz w:val="24"/>
                <w:szCs w:val="24"/>
              </w:rPr>
              <w:t>Instrumento.</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_Toc42459608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40</w:t>
            </w:r>
            <w:r w:rsidR="00001CE8" w:rsidRPr="00750575">
              <w:rPr>
                <w:rFonts w:ascii="Times New Roman" w:hAnsi="Times New Roman" w:cs="Times New Roman"/>
                <w:noProof/>
                <w:webHidden/>
                <w:sz w:val="24"/>
                <w:szCs w:val="24"/>
              </w:rPr>
              <w:fldChar w:fldCharType="end"/>
            </w:r>
          </w:hyperlink>
        </w:p>
        <w:p w14:paraId="1503A1B1" w14:textId="63E7FB80"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609" w:history="1">
            <w:r w:rsidR="00001CE8" w:rsidRPr="00750575">
              <w:rPr>
                <w:rStyle w:val="Hipervnculo"/>
                <w:rFonts w:ascii="Times New Roman" w:hAnsi="Times New Roman" w:cs="Times New Roman"/>
                <w:b/>
                <w:noProof/>
                <w:sz w:val="24"/>
                <w:szCs w:val="24"/>
              </w:rPr>
              <w:t>Consideraciones Éticas.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_Toc42459609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43</w:t>
            </w:r>
            <w:r w:rsidR="00001CE8" w:rsidRPr="00750575">
              <w:rPr>
                <w:rFonts w:ascii="Times New Roman" w:hAnsi="Times New Roman" w:cs="Times New Roman"/>
                <w:noProof/>
                <w:webHidden/>
                <w:sz w:val="24"/>
                <w:szCs w:val="24"/>
              </w:rPr>
              <w:fldChar w:fldCharType="end"/>
            </w:r>
          </w:hyperlink>
        </w:p>
        <w:p w14:paraId="17D03F62" w14:textId="3190B414"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611" w:history="1">
            <w:r w:rsidR="00001CE8" w:rsidRPr="00750575">
              <w:rPr>
                <w:rStyle w:val="Hipervnculo"/>
                <w:rFonts w:ascii="Times New Roman" w:hAnsi="Times New Roman" w:cs="Times New Roman"/>
                <w:b/>
                <w:noProof/>
                <w:sz w:val="24"/>
                <w:szCs w:val="24"/>
              </w:rPr>
              <w:t>Capítulo IV.</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_Toc42459611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47</w:t>
            </w:r>
            <w:r w:rsidR="00001CE8" w:rsidRPr="00750575">
              <w:rPr>
                <w:rFonts w:ascii="Times New Roman" w:hAnsi="Times New Roman" w:cs="Times New Roman"/>
                <w:noProof/>
                <w:webHidden/>
                <w:sz w:val="24"/>
                <w:szCs w:val="24"/>
              </w:rPr>
              <w:fldChar w:fldCharType="end"/>
            </w:r>
          </w:hyperlink>
        </w:p>
        <w:p w14:paraId="2B1C3FEF" w14:textId="56789BBF"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12" w:history="1">
            <w:r w:rsidR="00001CE8" w:rsidRPr="00750575">
              <w:rPr>
                <w:rStyle w:val="Hipervnculo"/>
                <w:rFonts w:ascii="Times New Roman" w:hAnsi="Times New Roman" w:cs="Times New Roman"/>
                <w:b/>
                <w:noProof/>
                <w:sz w:val="24"/>
                <w:szCs w:val="24"/>
              </w:rPr>
              <w:t>Resultados de la Investigación.</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_Toc42459612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47</w:t>
            </w:r>
            <w:r w:rsidR="00001CE8" w:rsidRPr="00750575">
              <w:rPr>
                <w:rFonts w:ascii="Times New Roman" w:hAnsi="Times New Roman" w:cs="Times New Roman"/>
                <w:noProof/>
                <w:webHidden/>
                <w:sz w:val="24"/>
                <w:szCs w:val="24"/>
              </w:rPr>
              <w:fldChar w:fldCharType="end"/>
            </w:r>
          </w:hyperlink>
        </w:p>
        <w:p w14:paraId="75CD898A" w14:textId="35A785F5" w:rsidR="00001CE8" w:rsidRPr="00750575" w:rsidRDefault="00206DD7" w:rsidP="00750575">
          <w:pPr>
            <w:pStyle w:val="TDC3"/>
            <w:tabs>
              <w:tab w:val="right" w:leader="dot" w:pos="9111"/>
            </w:tabs>
            <w:spacing w:line="360" w:lineRule="auto"/>
            <w:rPr>
              <w:rFonts w:ascii="Times New Roman" w:hAnsi="Times New Roman"/>
              <w:noProof/>
              <w:sz w:val="24"/>
              <w:szCs w:val="24"/>
            </w:rPr>
          </w:pPr>
          <w:hyperlink w:anchor="_Toc42459613" w:history="1">
            <w:r w:rsidR="00001CE8" w:rsidRPr="00750575">
              <w:rPr>
                <w:rStyle w:val="Hipervnculo"/>
                <w:rFonts w:ascii="Times New Roman" w:hAnsi="Times New Roman"/>
                <w:b/>
                <w:noProof/>
                <w:sz w:val="24"/>
                <w:szCs w:val="24"/>
              </w:rPr>
              <w:t>Análisis y discusión del caso de estudio o de la temática objeto de investigación.</w:t>
            </w:r>
            <w:r w:rsidR="00001CE8" w:rsidRPr="00750575">
              <w:rPr>
                <w:rFonts w:ascii="Times New Roman" w:hAnsi="Times New Roman"/>
                <w:noProof/>
                <w:webHidden/>
                <w:sz w:val="24"/>
                <w:szCs w:val="24"/>
              </w:rPr>
              <w:tab/>
            </w:r>
            <w:r w:rsidR="00001CE8" w:rsidRPr="00750575">
              <w:rPr>
                <w:rFonts w:ascii="Times New Roman" w:hAnsi="Times New Roman"/>
                <w:noProof/>
                <w:webHidden/>
                <w:sz w:val="24"/>
                <w:szCs w:val="24"/>
              </w:rPr>
              <w:fldChar w:fldCharType="begin"/>
            </w:r>
            <w:r w:rsidR="00001CE8" w:rsidRPr="00750575">
              <w:rPr>
                <w:rFonts w:ascii="Times New Roman" w:hAnsi="Times New Roman"/>
                <w:noProof/>
                <w:webHidden/>
                <w:sz w:val="24"/>
                <w:szCs w:val="24"/>
              </w:rPr>
              <w:instrText xml:space="preserve"> PAGEREF _Toc42459613 \h </w:instrText>
            </w:r>
            <w:r w:rsidR="00001CE8" w:rsidRPr="00750575">
              <w:rPr>
                <w:rFonts w:ascii="Times New Roman" w:hAnsi="Times New Roman"/>
                <w:noProof/>
                <w:webHidden/>
                <w:sz w:val="24"/>
                <w:szCs w:val="24"/>
              </w:rPr>
            </w:r>
            <w:r w:rsidR="00001CE8" w:rsidRPr="00750575">
              <w:rPr>
                <w:rFonts w:ascii="Times New Roman" w:hAnsi="Times New Roman"/>
                <w:noProof/>
                <w:webHidden/>
                <w:sz w:val="24"/>
                <w:szCs w:val="24"/>
              </w:rPr>
              <w:fldChar w:fldCharType="separate"/>
            </w:r>
            <w:r w:rsidR="00630623">
              <w:rPr>
                <w:rFonts w:ascii="Times New Roman" w:hAnsi="Times New Roman"/>
                <w:noProof/>
                <w:webHidden/>
                <w:sz w:val="24"/>
                <w:szCs w:val="24"/>
              </w:rPr>
              <w:t>48</w:t>
            </w:r>
            <w:r w:rsidR="00001CE8" w:rsidRPr="00750575">
              <w:rPr>
                <w:rFonts w:ascii="Times New Roman" w:hAnsi="Times New Roman"/>
                <w:noProof/>
                <w:webHidden/>
                <w:sz w:val="24"/>
                <w:szCs w:val="24"/>
              </w:rPr>
              <w:fldChar w:fldCharType="end"/>
            </w:r>
          </w:hyperlink>
        </w:p>
        <w:p w14:paraId="69226B8A" w14:textId="605DEC1B"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14" w:history="1">
            <w:r w:rsidR="00001CE8" w:rsidRPr="00750575">
              <w:rPr>
                <w:rStyle w:val="Hipervnculo"/>
                <w:rFonts w:ascii="Times New Roman" w:hAnsi="Times New Roman" w:cs="Times New Roman"/>
                <w:b/>
                <w:noProof/>
                <w:sz w:val="24"/>
                <w:szCs w:val="24"/>
              </w:rPr>
              <w:t>Discusión de los Resultados.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_Toc42459614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55</w:t>
            </w:r>
            <w:r w:rsidR="00001CE8" w:rsidRPr="00750575">
              <w:rPr>
                <w:rFonts w:ascii="Times New Roman" w:hAnsi="Times New Roman" w:cs="Times New Roman"/>
                <w:noProof/>
                <w:webHidden/>
                <w:sz w:val="24"/>
                <w:szCs w:val="24"/>
              </w:rPr>
              <w:fldChar w:fldCharType="end"/>
            </w:r>
          </w:hyperlink>
        </w:p>
        <w:p w14:paraId="68848970" w14:textId="0804A630"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615" w:history="1">
            <w:r w:rsidR="00001CE8" w:rsidRPr="00750575">
              <w:rPr>
                <w:rStyle w:val="Hipervnculo"/>
                <w:rFonts w:ascii="Times New Roman" w:hAnsi="Times New Roman" w:cs="Times New Roman"/>
                <w:b/>
                <w:noProof/>
                <w:sz w:val="24"/>
                <w:szCs w:val="24"/>
              </w:rPr>
              <w:t>Conclusiones.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_Toc42459615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56</w:t>
            </w:r>
            <w:r w:rsidR="00001CE8" w:rsidRPr="00750575">
              <w:rPr>
                <w:rFonts w:ascii="Times New Roman" w:hAnsi="Times New Roman" w:cs="Times New Roman"/>
                <w:noProof/>
                <w:webHidden/>
                <w:sz w:val="24"/>
                <w:szCs w:val="24"/>
              </w:rPr>
              <w:fldChar w:fldCharType="end"/>
            </w:r>
          </w:hyperlink>
        </w:p>
        <w:p w14:paraId="3F9974A4" w14:textId="77A461A1"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16" w:history="1">
            <w:r w:rsidR="00001CE8" w:rsidRPr="00750575">
              <w:rPr>
                <w:rStyle w:val="Hipervnculo"/>
                <w:rFonts w:ascii="Times New Roman" w:hAnsi="Times New Roman" w:cs="Times New Roman"/>
                <w:b/>
                <w:noProof/>
                <w:sz w:val="24"/>
                <w:szCs w:val="24"/>
              </w:rPr>
              <w:t>Recomendaciones.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_Toc42459616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57</w:t>
            </w:r>
            <w:r w:rsidR="00001CE8" w:rsidRPr="00750575">
              <w:rPr>
                <w:rFonts w:ascii="Times New Roman" w:hAnsi="Times New Roman" w:cs="Times New Roman"/>
                <w:noProof/>
                <w:webHidden/>
                <w:sz w:val="24"/>
                <w:szCs w:val="24"/>
              </w:rPr>
              <w:fldChar w:fldCharType="end"/>
            </w:r>
          </w:hyperlink>
        </w:p>
        <w:p w14:paraId="7D1C8114" w14:textId="21904966" w:rsidR="00001CE8" w:rsidRPr="00750575" w:rsidRDefault="00206DD7" w:rsidP="00750575">
          <w:pPr>
            <w:pStyle w:val="TDC1"/>
            <w:tabs>
              <w:tab w:val="right" w:leader="dot" w:pos="9111"/>
            </w:tabs>
            <w:spacing w:line="360" w:lineRule="auto"/>
            <w:rPr>
              <w:rFonts w:ascii="Times New Roman" w:eastAsiaTheme="minorEastAsia" w:hAnsi="Times New Roman" w:cs="Times New Roman"/>
              <w:noProof/>
              <w:sz w:val="24"/>
              <w:szCs w:val="24"/>
              <w:lang w:eastAsia="es-CO"/>
            </w:rPr>
          </w:pPr>
          <w:hyperlink w:anchor="_Toc42459617" w:history="1">
            <w:r w:rsidR="00001CE8" w:rsidRPr="00750575">
              <w:rPr>
                <w:rStyle w:val="Hipervnculo"/>
                <w:rFonts w:ascii="Times New Roman" w:hAnsi="Times New Roman" w:cs="Times New Roman"/>
                <w:b/>
                <w:noProof/>
                <w:sz w:val="24"/>
                <w:szCs w:val="24"/>
              </w:rPr>
              <w:t>Referencias Bibliográficas.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_Toc42459617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57</w:t>
            </w:r>
            <w:r w:rsidR="00001CE8" w:rsidRPr="00750575">
              <w:rPr>
                <w:rFonts w:ascii="Times New Roman" w:hAnsi="Times New Roman" w:cs="Times New Roman"/>
                <w:noProof/>
                <w:webHidden/>
                <w:sz w:val="24"/>
                <w:szCs w:val="24"/>
              </w:rPr>
              <w:fldChar w:fldCharType="end"/>
            </w:r>
          </w:hyperlink>
        </w:p>
        <w:p w14:paraId="4990E3BC" w14:textId="76D5E28D"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18" w:history="1">
            <w:r w:rsidR="00001CE8" w:rsidRPr="00750575">
              <w:rPr>
                <w:rStyle w:val="Hipervnculo"/>
                <w:rFonts w:ascii="Times New Roman" w:hAnsi="Times New Roman" w:cs="Times New Roman"/>
                <w:b/>
                <w:noProof/>
                <w:sz w:val="24"/>
                <w:szCs w:val="24"/>
              </w:rPr>
              <w:t>Anexos.</w:t>
            </w:r>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_Toc42459618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62</w:t>
            </w:r>
            <w:r w:rsidR="00001CE8" w:rsidRPr="00750575">
              <w:rPr>
                <w:rFonts w:ascii="Times New Roman" w:hAnsi="Times New Roman" w:cs="Times New Roman"/>
                <w:noProof/>
                <w:webHidden/>
                <w:sz w:val="24"/>
                <w:szCs w:val="24"/>
              </w:rPr>
              <w:fldChar w:fldCharType="end"/>
            </w:r>
          </w:hyperlink>
        </w:p>
        <w:p w14:paraId="567D8CB8" w14:textId="5C344AB4" w:rsidR="00001CE8" w:rsidRPr="00750575" w:rsidRDefault="00206DD7" w:rsidP="00750575">
          <w:pPr>
            <w:pStyle w:val="TDC2"/>
            <w:tabs>
              <w:tab w:val="right" w:leader="dot" w:pos="9111"/>
            </w:tabs>
            <w:spacing w:line="360" w:lineRule="auto"/>
            <w:rPr>
              <w:rFonts w:ascii="Times New Roman" w:eastAsiaTheme="minorEastAsia" w:hAnsi="Times New Roman" w:cs="Times New Roman"/>
              <w:noProof/>
              <w:sz w:val="24"/>
              <w:szCs w:val="24"/>
              <w:lang w:eastAsia="es-CO"/>
            </w:rPr>
          </w:pPr>
          <w:hyperlink w:anchor="_Toc42459619" w:history="1">
            <w:r w:rsidR="00001CE8" w:rsidRPr="00750575">
              <w:rPr>
                <w:rFonts w:ascii="Times New Roman" w:hAnsi="Times New Roman" w:cs="Times New Roman"/>
                <w:noProof/>
                <w:webHidden/>
                <w:sz w:val="24"/>
                <w:szCs w:val="24"/>
              </w:rPr>
              <w:tab/>
            </w:r>
            <w:r w:rsidR="00001CE8" w:rsidRPr="00750575">
              <w:rPr>
                <w:rFonts w:ascii="Times New Roman" w:hAnsi="Times New Roman" w:cs="Times New Roman"/>
                <w:noProof/>
                <w:webHidden/>
                <w:sz w:val="24"/>
                <w:szCs w:val="24"/>
              </w:rPr>
              <w:fldChar w:fldCharType="begin"/>
            </w:r>
            <w:r w:rsidR="00001CE8" w:rsidRPr="00750575">
              <w:rPr>
                <w:rFonts w:ascii="Times New Roman" w:hAnsi="Times New Roman" w:cs="Times New Roman"/>
                <w:noProof/>
                <w:webHidden/>
                <w:sz w:val="24"/>
                <w:szCs w:val="24"/>
              </w:rPr>
              <w:instrText xml:space="preserve"> PAGEREF _Toc42459619 \h </w:instrText>
            </w:r>
            <w:r w:rsidR="00001CE8" w:rsidRPr="00750575">
              <w:rPr>
                <w:rFonts w:ascii="Times New Roman" w:hAnsi="Times New Roman" w:cs="Times New Roman"/>
                <w:noProof/>
                <w:webHidden/>
                <w:sz w:val="24"/>
                <w:szCs w:val="24"/>
              </w:rPr>
            </w:r>
            <w:r w:rsidR="00001CE8" w:rsidRPr="00750575">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63</w:t>
            </w:r>
            <w:r w:rsidR="00001CE8" w:rsidRPr="00750575">
              <w:rPr>
                <w:rFonts w:ascii="Times New Roman" w:hAnsi="Times New Roman" w:cs="Times New Roman"/>
                <w:noProof/>
                <w:webHidden/>
                <w:sz w:val="24"/>
                <w:szCs w:val="24"/>
              </w:rPr>
              <w:fldChar w:fldCharType="end"/>
            </w:r>
          </w:hyperlink>
        </w:p>
        <w:p w14:paraId="423F22E4" w14:textId="77777777" w:rsidR="00DB7645" w:rsidRPr="00750575" w:rsidRDefault="000171A9" w:rsidP="00750575">
          <w:pPr>
            <w:spacing w:line="360" w:lineRule="auto"/>
            <w:jc w:val="both"/>
            <w:rPr>
              <w:rFonts w:ascii="Times New Roman" w:hAnsi="Times New Roman" w:cs="Times New Roman"/>
              <w:b/>
              <w:bCs/>
              <w:sz w:val="24"/>
              <w:szCs w:val="24"/>
              <w:lang w:val="es-ES"/>
            </w:rPr>
          </w:pPr>
          <w:r w:rsidRPr="00750575">
            <w:rPr>
              <w:rFonts w:ascii="Times New Roman" w:hAnsi="Times New Roman" w:cs="Times New Roman"/>
              <w:b/>
              <w:bCs/>
              <w:sz w:val="24"/>
              <w:szCs w:val="24"/>
              <w:lang w:val="es-ES"/>
            </w:rPr>
            <w:fldChar w:fldCharType="end"/>
          </w:r>
        </w:p>
      </w:sdtContent>
    </w:sdt>
    <w:p w14:paraId="562ED07B" w14:textId="77777777" w:rsidR="006406C5" w:rsidRPr="00750575" w:rsidRDefault="006406C5" w:rsidP="00750575">
      <w:pPr>
        <w:pStyle w:val="Ttulo1"/>
        <w:spacing w:line="360" w:lineRule="auto"/>
        <w:jc w:val="both"/>
        <w:rPr>
          <w:rFonts w:ascii="Times New Roman" w:hAnsi="Times New Roman" w:cs="Times New Roman"/>
          <w:b/>
          <w:noProof/>
          <w:color w:val="auto"/>
          <w:sz w:val="24"/>
          <w:szCs w:val="24"/>
        </w:rPr>
      </w:pPr>
    </w:p>
    <w:p w14:paraId="2FBB3691" w14:textId="77777777" w:rsidR="006406C5" w:rsidRPr="00750575" w:rsidRDefault="006406C5" w:rsidP="00750575">
      <w:pPr>
        <w:spacing w:line="360" w:lineRule="auto"/>
        <w:rPr>
          <w:rFonts w:ascii="Times New Roman" w:hAnsi="Times New Roman" w:cs="Times New Roman"/>
          <w:sz w:val="24"/>
          <w:szCs w:val="24"/>
          <w:lang w:eastAsia="es-CO"/>
        </w:rPr>
      </w:pPr>
    </w:p>
    <w:p w14:paraId="3C29288D" w14:textId="77777777" w:rsidR="006406C5" w:rsidRDefault="006406C5" w:rsidP="00750575">
      <w:pPr>
        <w:spacing w:line="360" w:lineRule="auto"/>
        <w:rPr>
          <w:rFonts w:ascii="Times New Roman" w:hAnsi="Times New Roman" w:cs="Times New Roman"/>
          <w:sz w:val="24"/>
          <w:szCs w:val="24"/>
          <w:lang w:eastAsia="es-CO"/>
        </w:rPr>
      </w:pPr>
    </w:p>
    <w:p w14:paraId="22971512" w14:textId="77777777" w:rsidR="00931F8D" w:rsidRDefault="00931F8D" w:rsidP="00750575">
      <w:pPr>
        <w:spacing w:line="360" w:lineRule="auto"/>
        <w:rPr>
          <w:rFonts w:ascii="Times New Roman" w:hAnsi="Times New Roman" w:cs="Times New Roman"/>
          <w:sz w:val="24"/>
          <w:szCs w:val="24"/>
          <w:lang w:eastAsia="es-CO"/>
        </w:rPr>
      </w:pPr>
    </w:p>
    <w:p w14:paraId="19100837" w14:textId="77777777" w:rsidR="00931F8D" w:rsidRDefault="00931F8D" w:rsidP="00750575">
      <w:pPr>
        <w:spacing w:line="360" w:lineRule="auto"/>
        <w:rPr>
          <w:rFonts w:ascii="Times New Roman" w:hAnsi="Times New Roman" w:cs="Times New Roman"/>
          <w:sz w:val="24"/>
          <w:szCs w:val="24"/>
          <w:lang w:eastAsia="es-CO"/>
        </w:rPr>
      </w:pPr>
    </w:p>
    <w:p w14:paraId="1D5EE3E5" w14:textId="0E36B385" w:rsidR="00314F50" w:rsidRPr="00750575" w:rsidRDefault="00314F50" w:rsidP="00314F50">
      <w:pPr>
        <w:spacing w:line="360" w:lineRule="auto"/>
        <w:rPr>
          <w:rFonts w:ascii="Times New Roman" w:hAnsi="Times New Roman" w:cs="Times New Roman"/>
          <w:sz w:val="24"/>
          <w:szCs w:val="24"/>
          <w:lang w:eastAsia="es-CO"/>
        </w:rPr>
      </w:pPr>
      <w:r>
        <w:rPr>
          <w:rFonts w:ascii="Times New Roman" w:hAnsi="Times New Roman" w:cs="Times New Roman"/>
          <w:b/>
          <w:sz w:val="24"/>
          <w:szCs w:val="24"/>
          <w:lang w:eastAsia="es-CO"/>
        </w:rPr>
        <w:lastRenderedPageBreak/>
        <w:t xml:space="preserve">Índice </w:t>
      </w:r>
      <w:r w:rsidRPr="00314F50">
        <w:rPr>
          <w:rFonts w:ascii="Times New Roman" w:hAnsi="Times New Roman" w:cs="Times New Roman"/>
          <w:b/>
          <w:sz w:val="24"/>
          <w:szCs w:val="24"/>
          <w:lang w:eastAsia="es-CO"/>
        </w:rPr>
        <w:t xml:space="preserve"> de Figuras</w:t>
      </w:r>
      <w:r>
        <w:rPr>
          <w:rFonts w:ascii="Times New Roman" w:hAnsi="Times New Roman" w:cs="Times New Roman"/>
          <w:b/>
          <w:sz w:val="24"/>
          <w:szCs w:val="24"/>
          <w:lang w:eastAsia="es-CO"/>
        </w:rPr>
        <w:t>.</w:t>
      </w:r>
    </w:p>
    <w:p w14:paraId="5C5983E8" w14:textId="6B583B94" w:rsidR="00314F50" w:rsidRPr="00314F50" w:rsidRDefault="00314F50"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r>
        <w:rPr>
          <w:rFonts w:ascii="Times New Roman" w:hAnsi="Times New Roman" w:cs="Times New Roman"/>
          <w:sz w:val="24"/>
          <w:szCs w:val="24"/>
          <w:lang w:eastAsia="es-CO"/>
        </w:rPr>
        <w:fldChar w:fldCharType="begin"/>
      </w:r>
      <w:r>
        <w:rPr>
          <w:rFonts w:ascii="Times New Roman" w:hAnsi="Times New Roman" w:cs="Times New Roman"/>
          <w:sz w:val="24"/>
          <w:szCs w:val="24"/>
          <w:lang w:eastAsia="es-CO"/>
        </w:rPr>
        <w:instrText xml:space="preserve"> TOC \h \z \c "Figura" </w:instrText>
      </w:r>
      <w:r>
        <w:rPr>
          <w:rFonts w:ascii="Times New Roman" w:hAnsi="Times New Roman" w:cs="Times New Roman"/>
          <w:sz w:val="24"/>
          <w:szCs w:val="24"/>
          <w:lang w:eastAsia="es-CO"/>
        </w:rPr>
        <w:fldChar w:fldCharType="separate"/>
      </w:r>
      <w:hyperlink w:anchor="_Toc43650963" w:history="1">
        <w:r w:rsidRPr="00314F50">
          <w:rPr>
            <w:rStyle w:val="Hipervnculo"/>
            <w:rFonts w:ascii="Times New Roman" w:hAnsi="Times New Roman" w:cs="Times New Roman"/>
            <w:noProof/>
            <w:sz w:val="24"/>
            <w:szCs w:val="24"/>
          </w:rPr>
          <w:t>Figura 1. Estresores Académicos.</w:t>
        </w:r>
        <w:r w:rsidRPr="00314F50">
          <w:rPr>
            <w:rFonts w:ascii="Times New Roman" w:hAnsi="Times New Roman" w:cs="Times New Roman"/>
            <w:noProof/>
            <w:webHidden/>
            <w:sz w:val="24"/>
            <w:szCs w:val="24"/>
          </w:rPr>
          <w:tab/>
        </w:r>
        <w:r w:rsidRPr="00314F50">
          <w:rPr>
            <w:rFonts w:ascii="Times New Roman" w:hAnsi="Times New Roman" w:cs="Times New Roman"/>
            <w:noProof/>
            <w:webHidden/>
            <w:sz w:val="24"/>
            <w:szCs w:val="24"/>
          </w:rPr>
          <w:fldChar w:fldCharType="begin"/>
        </w:r>
        <w:r w:rsidRPr="00314F50">
          <w:rPr>
            <w:rFonts w:ascii="Times New Roman" w:hAnsi="Times New Roman" w:cs="Times New Roman"/>
            <w:noProof/>
            <w:webHidden/>
            <w:sz w:val="24"/>
            <w:szCs w:val="24"/>
          </w:rPr>
          <w:instrText xml:space="preserve"> PAGEREF _Toc43650963 \h </w:instrText>
        </w:r>
        <w:r w:rsidRPr="00314F50">
          <w:rPr>
            <w:rFonts w:ascii="Times New Roman" w:hAnsi="Times New Roman" w:cs="Times New Roman"/>
            <w:noProof/>
            <w:webHidden/>
            <w:sz w:val="24"/>
            <w:szCs w:val="24"/>
          </w:rPr>
        </w:r>
        <w:r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23</w:t>
        </w:r>
        <w:r w:rsidRPr="00314F50">
          <w:rPr>
            <w:rFonts w:ascii="Times New Roman" w:hAnsi="Times New Roman" w:cs="Times New Roman"/>
            <w:noProof/>
            <w:webHidden/>
            <w:sz w:val="24"/>
            <w:szCs w:val="24"/>
          </w:rPr>
          <w:fldChar w:fldCharType="end"/>
        </w:r>
      </w:hyperlink>
    </w:p>
    <w:p w14:paraId="71265290" w14:textId="1EF2D9A3"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64" w:history="1">
        <w:r w:rsidR="00314F50" w:rsidRPr="00314F50">
          <w:rPr>
            <w:rStyle w:val="Hipervnculo"/>
            <w:rFonts w:ascii="Times New Roman" w:hAnsi="Times New Roman" w:cs="Times New Roman"/>
            <w:noProof/>
            <w:sz w:val="24"/>
            <w:szCs w:val="24"/>
          </w:rPr>
          <w:t>Figura 2  Indicadores Académicos.</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_Toc43650964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24</w:t>
        </w:r>
        <w:r w:rsidR="00314F50" w:rsidRPr="00314F50">
          <w:rPr>
            <w:rFonts w:ascii="Times New Roman" w:hAnsi="Times New Roman" w:cs="Times New Roman"/>
            <w:noProof/>
            <w:webHidden/>
            <w:sz w:val="24"/>
            <w:szCs w:val="24"/>
          </w:rPr>
          <w:fldChar w:fldCharType="end"/>
        </w:r>
      </w:hyperlink>
    </w:p>
    <w:p w14:paraId="663A651B" w14:textId="78A9F471"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65" w:history="1">
        <w:r w:rsidR="00314F50" w:rsidRPr="00314F50">
          <w:rPr>
            <w:rStyle w:val="Hipervnculo"/>
            <w:rFonts w:ascii="Times New Roman" w:hAnsi="Times New Roman" w:cs="Times New Roman"/>
            <w:noProof/>
            <w:sz w:val="24"/>
            <w:szCs w:val="24"/>
          </w:rPr>
          <w:t>Figura 3 Representación gráfica del modelo sistémico cognoscitivista para el estudio del estrés académico.</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_Toc43650965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24</w:t>
        </w:r>
        <w:r w:rsidR="00314F50" w:rsidRPr="00314F50">
          <w:rPr>
            <w:rFonts w:ascii="Times New Roman" w:hAnsi="Times New Roman" w:cs="Times New Roman"/>
            <w:noProof/>
            <w:webHidden/>
            <w:sz w:val="24"/>
            <w:szCs w:val="24"/>
          </w:rPr>
          <w:fldChar w:fldCharType="end"/>
        </w:r>
      </w:hyperlink>
    </w:p>
    <w:p w14:paraId="6945B451" w14:textId="2A554728"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66" w:history="1">
        <w:r w:rsidR="00314F50" w:rsidRPr="00314F50">
          <w:rPr>
            <w:rStyle w:val="Hipervnculo"/>
            <w:rFonts w:ascii="Times New Roman" w:hAnsi="Times New Roman" w:cs="Times New Roman"/>
            <w:noProof/>
            <w:sz w:val="24"/>
            <w:szCs w:val="24"/>
          </w:rPr>
          <w:t>Figura 4 Deserción Tardía: Estudiante que abandona los estudios en los últimos semestres.(Guzmán et al., 2009)</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_Toc43650966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26</w:t>
        </w:r>
        <w:r w:rsidR="00314F50" w:rsidRPr="00314F50">
          <w:rPr>
            <w:rFonts w:ascii="Times New Roman" w:hAnsi="Times New Roman" w:cs="Times New Roman"/>
            <w:noProof/>
            <w:webHidden/>
            <w:sz w:val="24"/>
            <w:szCs w:val="24"/>
          </w:rPr>
          <w:fldChar w:fldCharType="end"/>
        </w:r>
      </w:hyperlink>
    </w:p>
    <w:p w14:paraId="32237CC4" w14:textId="650D8B97"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67" w:history="1">
        <w:r w:rsidR="00314F50" w:rsidRPr="00314F50">
          <w:rPr>
            <w:rStyle w:val="Hipervnculo"/>
            <w:rFonts w:ascii="Times New Roman" w:hAnsi="Times New Roman" w:cs="Times New Roman"/>
            <w:noProof/>
            <w:sz w:val="24"/>
            <w:szCs w:val="24"/>
          </w:rPr>
          <w:t>Figura 5 Clasificación de la deserción de acuerdo con el espacio.</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_Toc43650967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28</w:t>
        </w:r>
        <w:r w:rsidR="00314F50" w:rsidRPr="00314F50">
          <w:rPr>
            <w:rFonts w:ascii="Times New Roman" w:hAnsi="Times New Roman" w:cs="Times New Roman"/>
            <w:noProof/>
            <w:webHidden/>
            <w:sz w:val="24"/>
            <w:szCs w:val="24"/>
          </w:rPr>
          <w:fldChar w:fldCharType="end"/>
        </w:r>
      </w:hyperlink>
    </w:p>
    <w:p w14:paraId="16762FEA" w14:textId="4C89983C"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68" w:history="1">
        <w:r w:rsidR="00314F50" w:rsidRPr="00314F50">
          <w:rPr>
            <w:rStyle w:val="Hipervnculo"/>
            <w:rFonts w:ascii="Times New Roman" w:hAnsi="Times New Roman" w:cs="Times New Roman"/>
            <w:noProof/>
            <w:sz w:val="24"/>
            <w:szCs w:val="24"/>
          </w:rPr>
          <w:t>Figura 6 Modelo de deserción estudiantil en la educación superior.</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_Toc43650968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29</w:t>
        </w:r>
        <w:r w:rsidR="00314F50" w:rsidRPr="00314F50">
          <w:rPr>
            <w:rFonts w:ascii="Times New Roman" w:hAnsi="Times New Roman" w:cs="Times New Roman"/>
            <w:noProof/>
            <w:webHidden/>
            <w:sz w:val="24"/>
            <w:szCs w:val="24"/>
          </w:rPr>
          <w:fldChar w:fldCharType="end"/>
        </w:r>
      </w:hyperlink>
    </w:p>
    <w:p w14:paraId="4F18ED23" w14:textId="44A658BE"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69" w:history="1">
        <w:r w:rsidR="00314F50" w:rsidRPr="00314F50">
          <w:rPr>
            <w:rStyle w:val="Hipervnculo"/>
            <w:rFonts w:ascii="Times New Roman" w:hAnsi="Times New Roman" w:cs="Times New Roman"/>
            <w:noProof/>
            <w:sz w:val="24"/>
            <w:szCs w:val="24"/>
          </w:rPr>
          <w:t>Figura 7  Determinantes de la deserción.</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_Toc43650969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30</w:t>
        </w:r>
        <w:r w:rsidR="00314F50" w:rsidRPr="00314F50">
          <w:rPr>
            <w:rFonts w:ascii="Times New Roman" w:hAnsi="Times New Roman" w:cs="Times New Roman"/>
            <w:noProof/>
            <w:webHidden/>
            <w:sz w:val="24"/>
            <w:szCs w:val="24"/>
          </w:rPr>
          <w:fldChar w:fldCharType="end"/>
        </w:r>
      </w:hyperlink>
    </w:p>
    <w:p w14:paraId="0A4E3C59" w14:textId="771B4709"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70" w:history="1">
        <w:r w:rsidR="00314F50" w:rsidRPr="00314F50">
          <w:rPr>
            <w:rStyle w:val="Hipervnculo"/>
            <w:rFonts w:ascii="Times New Roman" w:hAnsi="Times New Roman" w:cs="Times New Roman"/>
            <w:noProof/>
            <w:sz w:val="24"/>
            <w:szCs w:val="24"/>
          </w:rPr>
          <w:t>Figura 8 Sistemas de Variables o Categorías.</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_Toc43650970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31</w:t>
        </w:r>
        <w:r w:rsidR="00314F50" w:rsidRPr="00314F50">
          <w:rPr>
            <w:rFonts w:ascii="Times New Roman" w:hAnsi="Times New Roman" w:cs="Times New Roman"/>
            <w:noProof/>
            <w:webHidden/>
            <w:sz w:val="24"/>
            <w:szCs w:val="24"/>
          </w:rPr>
          <w:fldChar w:fldCharType="end"/>
        </w:r>
      </w:hyperlink>
    </w:p>
    <w:p w14:paraId="766DD3A2" w14:textId="2E7E4904"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71" w:history="1">
        <w:r w:rsidR="00314F50" w:rsidRPr="00314F50">
          <w:rPr>
            <w:rStyle w:val="Hipervnculo"/>
            <w:rFonts w:ascii="Times New Roman" w:hAnsi="Times New Roman" w:cs="Times New Roman"/>
            <w:noProof/>
            <w:sz w:val="24"/>
            <w:szCs w:val="24"/>
          </w:rPr>
          <w:t xml:space="preserve">Figura 9 </w:t>
        </w:r>
        <w:r w:rsidR="00314F50" w:rsidRPr="00314F50">
          <w:rPr>
            <w:rStyle w:val="Hipervnculo"/>
            <w:rFonts w:ascii="Times New Roman" w:hAnsi="Times New Roman" w:cs="Times New Roman"/>
            <w:i/>
            <w:noProof/>
            <w:sz w:val="24"/>
            <w:szCs w:val="24"/>
          </w:rPr>
          <w:t>Descripción de la población según el semestre</w:t>
        </w:r>
        <w:r w:rsidR="00314F50" w:rsidRPr="00314F50">
          <w:rPr>
            <w:rStyle w:val="Hipervnculo"/>
            <w:rFonts w:ascii="Times New Roman" w:hAnsi="Times New Roman" w:cs="Times New Roman"/>
            <w:noProof/>
            <w:sz w:val="24"/>
            <w:szCs w:val="24"/>
          </w:rPr>
          <w:t>.</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_Toc43650971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38</w:t>
        </w:r>
        <w:r w:rsidR="00314F50" w:rsidRPr="00314F50">
          <w:rPr>
            <w:rFonts w:ascii="Times New Roman" w:hAnsi="Times New Roman" w:cs="Times New Roman"/>
            <w:noProof/>
            <w:webHidden/>
            <w:sz w:val="24"/>
            <w:szCs w:val="24"/>
          </w:rPr>
          <w:fldChar w:fldCharType="end"/>
        </w:r>
      </w:hyperlink>
    </w:p>
    <w:p w14:paraId="6E5CDB9E" w14:textId="21DFA982"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72" w:history="1">
        <w:r w:rsidR="00314F50" w:rsidRPr="00314F50">
          <w:rPr>
            <w:rStyle w:val="Hipervnculo"/>
            <w:rFonts w:ascii="Times New Roman" w:hAnsi="Times New Roman" w:cs="Times New Roman"/>
            <w:noProof/>
            <w:sz w:val="24"/>
            <w:szCs w:val="24"/>
          </w:rPr>
          <w:t>Figura 10 Cronograma.</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_Toc43650972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41</w:t>
        </w:r>
        <w:r w:rsidR="00314F50" w:rsidRPr="00314F50">
          <w:rPr>
            <w:rFonts w:ascii="Times New Roman" w:hAnsi="Times New Roman" w:cs="Times New Roman"/>
            <w:noProof/>
            <w:webHidden/>
            <w:sz w:val="24"/>
            <w:szCs w:val="24"/>
          </w:rPr>
          <w:fldChar w:fldCharType="end"/>
        </w:r>
      </w:hyperlink>
    </w:p>
    <w:p w14:paraId="7B6240A5" w14:textId="0CD66903"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73" w:history="1">
        <w:r w:rsidR="00314F50" w:rsidRPr="00314F50">
          <w:rPr>
            <w:rStyle w:val="Hipervnculo"/>
            <w:rFonts w:ascii="Times New Roman" w:hAnsi="Times New Roman" w:cs="Times New Roman"/>
            <w:noProof/>
            <w:sz w:val="24"/>
            <w:szCs w:val="24"/>
          </w:rPr>
          <w:t>Figura 11 Presupuesto.</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_Toc43650973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42</w:t>
        </w:r>
        <w:r w:rsidR="00314F50" w:rsidRPr="00314F50">
          <w:rPr>
            <w:rFonts w:ascii="Times New Roman" w:hAnsi="Times New Roman" w:cs="Times New Roman"/>
            <w:noProof/>
            <w:webHidden/>
            <w:sz w:val="24"/>
            <w:szCs w:val="24"/>
          </w:rPr>
          <w:fldChar w:fldCharType="end"/>
        </w:r>
      </w:hyperlink>
    </w:p>
    <w:p w14:paraId="0356EAB6" w14:textId="1C1CAC50"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74" w:history="1">
        <w:r w:rsidR="00314F50" w:rsidRPr="00314F50">
          <w:rPr>
            <w:rStyle w:val="Hipervnculo"/>
            <w:rFonts w:ascii="Times New Roman" w:hAnsi="Times New Roman" w:cs="Times New Roman"/>
            <w:noProof/>
            <w:sz w:val="24"/>
            <w:szCs w:val="24"/>
          </w:rPr>
          <w:t xml:space="preserve">Figura 12 </w:t>
        </w:r>
        <w:r w:rsidR="00314F50" w:rsidRPr="00314F50">
          <w:rPr>
            <w:rStyle w:val="Hipervnculo"/>
            <w:rFonts w:ascii="Times New Roman" w:hAnsi="Times New Roman" w:cs="Times New Roman"/>
            <w:noProof/>
            <w:sz w:val="24"/>
            <w:szCs w:val="24"/>
            <w:lang w:eastAsia="es-CO"/>
          </w:rPr>
          <w:t>Consentimiento Informado.</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_Toc43650974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43</w:t>
        </w:r>
        <w:r w:rsidR="00314F50" w:rsidRPr="00314F50">
          <w:rPr>
            <w:rFonts w:ascii="Times New Roman" w:hAnsi="Times New Roman" w:cs="Times New Roman"/>
            <w:noProof/>
            <w:webHidden/>
            <w:sz w:val="24"/>
            <w:szCs w:val="24"/>
          </w:rPr>
          <w:fldChar w:fldCharType="end"/>
        </w:r>
      </w:hyperlink>
    </w:p>
    <w:p w14:paraId="387709D5" w14:textId="2FE92E19"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75" w:history="1">
        <w:r w:rsidR="00314F50" w:rsidRPr="00314F50">
          <w:rPr>
            <w:rStyle w:val="Hipervnculo"/>
            <w:rFonts w:ascii="Times New Roman" w:hAnsi="Times New Roman" w:cs="Times New Roman"/>
            <w:noProof/>
            <w:sz w:val="24"/>
            <w:szCs w:val="24"/>
          </w:rPr>
          <w:t xml:space="preserve">Figura 13 </w:t>
        </w:r>
        <w:r w:rsidR="00314F50" w:rsidRPr="00314F50">
          <w:rPr>
            <w:rStyle w:val="Hipervnculo"/>
            <w:rFonts w:ascii="Times New Roman" w:hAnsi="Times New Roman" w:cs="Times New Roman"/>
            <w:noProof/>
            <w:sz w:val="24"/>
            <w:szCs w:val="24"/>
            <w:lang w:eastAsia="es-CO"/>
          </w:rPr>
          <w:t>Operacionalización de Variables.</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_Toc43650975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44</w:t>
        </w:r>
        <w:r w:rsidR="00314F50" w:rsidRPr="00314F50">
          <w:rPr>
            <w:rFonts w:ascii="Times New Roman" w:hAnsi="Times New Roman" w:cs="Times New Roman"/>
            <w:noProof/>
            <w:webHidden/>
            <w:sz w:val="24"/>
            <w:szCs w:val="24"/>
          </w:rPr>
          <w:fldChar w:fldCharType="end"/>
        </w:r>
      </w:hyperlink>
    </w:p>
    <w:p w14:paraId="49C0EF52" w14:textId="7B881FC9"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76" w:history="1">
        <w:r w:rsidR="00314F50" w:rsidRPr="00314F50">
          <w:rPr>
            <w:rStyle w:val="Hipervnculo"/>
            <w:rFonts w:ascii="Times New Roman" w:hAnsi="Times New Roman" w:cs="Times New Roman"/>
            <w:noProof/>
            <w:sz w:val="24"/>
            <w:szCs w:val="24"/>
          </w:rPr>
          <w:t>Figura 14. Datos sociodemográfico.</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_Toc43650976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48</w:t>
        </w:r>
        <w:r w:rsidR="00314F50" w:rsidRPr="00314F50">
          <w:rPr>
            <w:rFonts w:ascii="Times New Roman" w:hAnsi="Times New Roman" w:cs="Times New Roman"/>
            <w:noProof/>
            <w:webHidden/>
            <w:sz w:val="24"/>
            <w:szCs w:val="24"/>
          </w:rPr>
          <w:fldChar w:fldCharType="end"/>
        </w:r>
      </w:hyperlink>
    </w:p>
    <w:p w14:paraId="09A9E672" w14:textId="7D8D3CEB"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77" w:history="1">
        <w:r w:rsidR="00314F50" w:rsidRPr="00314F50">
          <w:rPr>
            <w:rStyle w:val="Hipervnculo"/>
            <w:rFonts w:ascii="Times New Roman" w:hAnsi="Times New Roman" w:cs="Times New Roman"/>
            <w:noProof/>
            <w:sz w:val="24"/>
            <w:szCs w:val="24"/>
          </w:rPr>
          <w:t xml:space="preserve"> Figura Figura 15 Nivel de estrés académico.</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_Toc43650977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49</w:t>
        </w:r>
        <w:r w:rsidR="00314F50" w:rsidRPr="00314F50">
          <w:rPr>
            <w:rFonts w:ascii="Times New Roman" w:hAnsi="Times New Roman" w:cs="Times New Roman"/>
            <w:noProof/>
            <w:webHidden/>
            <w:sz w:val="24"/>
            <w:szCs w:val="24"/>
          </w:rPr>
          <w:fldChar w:fldCharType="end"/>
        </w:r>
      </w:hyperlink>
    </w:p>
    <w:p w14:paraId="55FA6C18" w14:textId="3E5D6E77" w:rsidR="00314F50" w:rsidRPr="00314F50" w:rsidRDefault="00206DD7" w:rsidP="00314F50">
      <w:pPr>
        <w:pStyle w:val="Tabladeilustraciones"/>
        <w:tabs>
          <w:tab w:val="right" w:leader="dot" w:pos="9111"/>
        </w:tabs>
        <w:spacing w:line="360" w:lineRule="auto"/>
        <w:rPr>
          <w:rFonts w:ascii="Times New Roman" w:eastAsiaTheme="minorEastAsia" w:hAnsi="Times New Roman" w:cs="Times New Roman"/>
          <w:noProof/>
          <w:sz w:val="24"/>
          <w:szCs w:val="24"/>
          <w:lang w:eastAsia="es-CO"/>
        </w:rPr>
      </w:pPr>
      <w:hyperlink w:anchor="_Toc43650978" w:history="1">
        <w:r w:rsidR="00314F50" w:rsidRPr="00314F50">
          <w:rPr>
            <w:rStyle w:val="Hipervnculo"/>
            <w:rFonts w:ascii="Times New Roman" w:hAnsi="Times New Roman" w:cs="Times New Roman"/>
            <w:noProof/>
            <w:sz w:val="24"/>
            <w:szCs w:val="24"/>
          </w:rPr>
          <w:t>Figura 16  Riesgo de deserción.</w:t>
        </w:r>
        <w:r w:rsidR="00314F50" w:rsidRPr="00314F50">
          <w:rPr>
            <w:rFonts w:ascii="Times New Roman" w:hAnsi="Times New Roman" w:cs="Times New Roman"/>
            <w:noProof/>
            <w:webHidden/>
            <w:sz w:val="24"/>
            <w:szCs w:val="24"/>
          </w:rPr>
          <w:tab/>
        </w:r>
        <w:r w:rsidR="00314F50" w:rsidRPr="00314F50">
          <w:rPr>
            <w:rFonts w:ascii="Times New Roman" w:hAnsi="Times New Roman" w:cs="Times New Roman"/>
            <w:noProof/>
            <w:webHidden/>
            <w:sz w:val="24"/>
            <w:szCs w:val="24"/>
          </w:rPr>
          <w:fldChar w:fldCharType="begin"/>
        </w:r>
        <w:r w:rsidR="00314F50" w:rsidRPr="00314F50">
          <w:rPr>
            <w:rFonts w:ascii="Times New Roman" w:hAnsi="Times New Roman" w:cs="Times New Roman"/>
            <w:noProof/>
            <w:webHidden/>
            <w:sz w:val="24"/>
            <w:szCs w:val="24"/>
          </w:rPr>
          <w:instrText xml:space="preserve"> PAGEREF _Toc43650978 \h </w:instrText>
        </w:r>
        <w:r w:rsidR="00314F50" w:rsidRPr="00314F50">
          <w:rPr>
            <w:rFonts w:ascii="Times New Roman" w:hAnsi="Times New Roman" w:cs="Times New Roman"/>
            <w:noProof/>
            <w:webHidden/>
            <w:sz w:val="24"/>
            <w:szCs w:val="24"/>
          </w:rPr>
        </w:r>
        <w:r w:rsidR="00314F50" w:rsidRPr="00314F50">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50</w:t>
        </w:r>
        <w:r w:rsidR="00314F50" w:rsidRPr="00314F50">
          <w:rPr>
            <w:rFonts w:ascii="Times New Roman" w:hAnsi="Times New Roman" w:cs="Times New Roman"/>
            <w:noProof/>
            <w:webHidden/>
            <w:sz w:val="24"/>
            <w:szCs w:val="24"/>
          </w:rPr>
          <w:fldChar w:fldCharType="end"/>
        </w:r>
      </w:hyperlink>
    </w:p>
    <w:p w14:paraId="4AF2128F" w14:textId="77777777" w:rsidR="00314F50" w:rsidRDefault="00314F50" w:rsidP="00314F50">
      <w:pPr>
        <w:spacing w:line="360" w:lineRule="auto"/>
        <w:rPr>
          <w:rFonts w:ascii="Times New Roman" w:hAnsi="Times New Roman" w:cs="Times New Roman"/>
          <w:sz w:val="24"/>
          <w:szCs w:val="24"/>
          <w:lang w:eastAsia="es-CO"/>
        </w:rPr>
      </w:pPr>
      <w:r>
        <w:rPr>
          <w:rFonts w:ascii="Times New Roman" w:hAnsi="Times New Roman" w:cs="Times New Roman"/>
          <w:sz w:val="24"/>
          <w:szCs w:val="24"/>
          <w:lang w:eastAsia="es-CO"/>
        </w:rPr>
        <w:fldChar w:fldCharType="end"/>
      </w:r>
    </w:p>
    <w:p w14:paraId="1717F40F" w14:textId="6391BC6C" w:rsidR="00931F8D" w:rsidRPr="00314F50" w:rsidRDefault="00314F50" w:rsidP="00314F50">
      <w:pPr>
        <w:spacing w:line="360" w:lineRule="auto"/>
        <w:rPr>
          <w:rFonts w:ascii="Times New Roman" w:hAnsi="Times New Roman" w:cs="Times New Roman"/>
          <w:b/>
          <w:sz w:val="24"/>
          <w:szCs w:val="24"/>
          <w:lang w:eastAsia="es-CO"/>
        </w:rPr>
      </w:pPr>
      <w:r w:rsidRPr="00314F50">
        <w:rPr>
          <w:rFonts w:ascii="Times New Roman" w:hAnsi="Times New Roman" w:cs="Times New Roman"/>
          <w:b/>
          <w:sz w:val="24"/>
          <w:szCs w:val="24"/>
          <w:lang w:eastAsia="es-CO"/>
        </w:rPr>
        <w:t xml:space="preserve">Índice </w:t>
      </w:r>
      <w:r w:rsidR="00931F8D" w:rsidRPr="00314F50">
        <w:rPr>
          <w:rFonts w:ascii="Times New Roman" w:hAnsi="Times New Roman" w:cs="Times New Roman"/>
          <w:b/>
          <w:sz w:val="24"/>
          <w:szCs w:val="24"/>
          <w:lang w:eastAsia="es-CO"/>
        </w:rPr>
        <w:t xml:space="preserve"> de Tablas</w:t>
      </w:r>
      <w:r>
        <w:rPr>
          <w:rFonts w:ascii="Times New Roman" w:hAnsi="Times New Roman" w:cs="Times New Roman"/>
          <w:b/>
          <w:sz w:val="24"/>
          <w:szCs w:val="24"/>
          <w:lang w:eastAsia="es-CO"/>
        </w:rPr>
        <w:t>.</w:t>
      </w:r>
    </w:p>
    <w:p w14:paraId="409090AD" w14:textId="081685D3" w:rsidR="00931F8D" w:rsidRPr="00931F8D" w:rsidRDefault="00931F8D" w:rsidP="00314F50">
      <w:pPr>
        <w:pStyle w:val="Tabladeilustraciones"/>
        <w:tabs>
          <w:tab w:val="right" w:leader="dot" w:pos="9111"/>
        </w:tabs>
        <w:spacing w:line="360" w:lineRule="auto"/>
        <w:rPr>
          <w:rFonts w:ascii="Times New Roman" w:hAnsi="Times New Roman" w:cs="Times New Roman"/>
          <w:noProof/>
          <w:sz w:val="24"/>
          <w:szCs w:val="24"/>
        </w:rPr>
      </w:pPr>
      <w:r w:rsidRPr="00931F8D">
        <w:rPr>
          <w:rFonts w:ascii="Times New Roman" w:hAnsi="Times New Roman" w:cs="Times New Roman"/>
          <w:sz w:val="24"/>
          <w:szCs w:val="24"/>
          <w:lang w:eastAsia="es-CO"/>
        </w:rPr>
        <w:fldChar w:fldCharType="begin"/>
      </w:r>
      <w:r w:rsidRPr="00931F8D">
        <w:rPr>
          <w:rFonts w:ascii="Times New Roman" w:hAnsi="Times New Roman" w:cs="Times New Roman"/>
          <w:sz w:val="24"/>
          <w:szCs w:val="24"/>
          <w:lang w:eastAsia="es-CO"/>
        </w:rPr>
        <w:instrText xml:space="preserve"> TOC \h \z \c "Tabla" </w:instrText>
      </w:r>
      <w:r w:rsidRPr="00931F8D">
        <w:rPr>
          <w:rFonts w:ascii="Times New Roman" w:hAnsi="Times New Roman" w:cs="Times New Roman"/>
          <w:sz w:val="24"/>
          <w:szCs w:val="24"/>
          <w:lang w:eastAsia="es-CO"/>
        </w:rPr>
        <w:fldChar w:fldCharType="separate"/>
      </w:r>
      <w:hyperlink w:anchor="_Toc43650802" w:history="1">
        <w:r w:rsidRPr="00931F8D">
          <w:rPr>
            <w:rStyle w:val="Hipervnculo"/>
            <w:rFonts w:ascii="Times New Roman" w:hAnsi="Times New Roman" w:cs="Times New Roman"/>
            <w:noProof/>
            <w:sz w:val="24"/>
            <w:szCs w:val="24"/>
          </w:rPr>
          <w:t xml:space="preserve">Tabla 1 </w:t>
        </w:r>
        <w:r w:rsidRPr="00931F8D">
          <w:rPr>
            <w:rStyle w:val="Hipervnculo"/>
            <w:rFonts w:ascii="Times New Roman" w:hAnsi="Times New Roman" w:cs="Times New Roman"/>
            <w:i/>
            <w:noProof/>
            <w:sz w:val="24"/>
            <w:szCs w:val="24"/>
          </w:rPr>
          <w:t>Pruebas de normalidad .</w:t>
        </w:r>
        <w:r w:rsidRPr="00931F8D">
          <w:rPr>
            <w:rFonts w:ascii="Times New Roman" w:hAnsi="Times New Roman" w:cs="Times New Roman"/>
            <w:noProof/>
            <w:webHidden/>
            <w:sz w:val="24"/>
            <w:szCs w:val="24"/>
          </w:rPr>
          <w:tab/>
        </w:r>
        <w:r w:rsidRPr="00931F8D">
          <w:rPr>
            <w:rFonts w:ascii="Times New Roman" w:hAnsi="Times New Roman" w:cs="Times New Roman"/>
            <w:noProof/>
            <w:webHidden/>
            <w:sz w:val="24"/>
            <w:szCs w:val="24"/>
          </w:rPr>
          <w:fldChar w:fldCharType="begin"/>
        </w:r>
        <w:r w:rsidRPr="00931F8D">
          <w:rPr>
            <w:rFonts w:ascii="Times New Roman" w:hAnsi="Times New Roman" w:cs="Times New Roman"/>
            <w:noProof/>
            <w:webHidden/>
            <w:sz w:val="24"/>
            <w:szCs w:val="24"/>
          </w:rPr>
          <w:instrText xml:space="preserve"> PAGEREF _Toc43650802 \h </w:instrText>
        </w:r>
        <w:r w:rsidRPr="00931F8D">
          <w:rPr>
            <w:rFonts w:ascii="Times New Roman" w:hAnsi="Times New Roman" w:cs="Times New Roman"/>
            <w:noProof/>
            <w:webHidden/>
            <w:sz w:val="24"/>
            <w:szCs w:val="24"/>
          </w:rPr>
        </w:r>
        <w:r w:rsidRPr="00931F8D">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50</w:t>
        </w:r>
        <w:r w:rsidRPr="00931F8D">
          <w:rPr>
            <w:rFonts w:ascii="Times New Roman" w:hAnsi="Times New Roman" w:cs="Times New Roman"/>
            <w:noProof/>
            <w:webHidden/>
            <w:sz w:val="24"/>
            <w:szCs w:val="24"/>
          </w:rPr>
          <w:fldChar w:fldCharType="end"/>
        </w:r>
      </w:hyperlink>
    </w:p>
    <w:p w14:paraId="050B01B6" w14:textId="4464CD15" w:rsidR="00931F8D" w:rsidRPr="00931F8D" w:rsidRDefault="00206DD7" w:rsidP="00314F50">
      <w:pPr>
        <w:pStyle w:val="Tabladeilustraciones"/>
        <w:tabs>
          <w:tab w:val="right" w:leader="dot" w:pos="9111"/>
        </w:tabs>
        <w:spacing w:line="360" w:lineRule="auto"/>
        <w:rPr>
          <w:rFonts w:ascii="Times New Roman" w:hAnsi="Times New Roman" w:cs="Times New Roman"/>
          <w:noProof/>
          <w:sz w:val="24"/>
          <w:szCs w:val="24"/>
        </w:rPr>
      </w:pPr>
      <w:hyperlink w:anchor="_Toc43650803" w:history="1">
        <w:r w:rsidR="00931F8D" w:rsidRPr="00931F8D">
          <w:rPr>
            <w:rStyle w:val="Hipervnculo"/>
            <w:rFonts w:ascii="Times New Roman" w:hAnsi="Times New Roman" w:cs="Times New Roman"/>
            <w:noProof/>
            <w:sz w:val="24"/>
            <w:szCs w:val="24"/>
          </w:rPr>
          <w:t xml:space="preserve">Tabla 2 </w:t>
        </w:r>
        <w:r w:rsidR="00931F8D" w:rsidRPr="00931F8D">
          <w:rPr>
            <w:rStyle w:val="Hipervnculo"/>
            <w:rFonts w:ascii="Times New Roman" w:eastAsia="Times New Roman" w:hAnsi="Times New Roman" w:cs="Times New Roman"/>
            <w:i/>
            <w:noProof/>
            <w:sz w:val="24"/>
            <w:szCs w:val="24"/>
            <w:lang w:eastAsia="es-CO"/>
          </w:rPr>
          <w:t>Correlaciones de las variables estrés académico y riesgo de deserción.</w:t>
        </w:r>
        <w:r w:rsidR="00931F8D" w:rsidRPr="00931F8D">
          <w:rPr>
            <w:rFonts w:ascii="Times New Roman" w:hAnsi="Times New Roman" w:cs="Times New Roman"/>
            <w:noProof/>
            <w:webHidden/>
            <w:sz w:val="24"/>
            <w:szCs w:val="24"/>
          </w:rPr>
          <w:tab/>
        </w:r>
        <w:r w:rsidR="00931F8D" w:rsidRPr="00931F8D">
          <w:rPr>
            <w:rFonts w:ascii="Times New Roman" w:hAnsi="Times New Roman" w:cs="Times New Roman"/>
            <w:noProof/>
            <w:webHidden/>
            <w:sz w:val="24"/>
            <w:szCs w:val="24"/>
          </w:rPr>
          <w:fldChar w:fldCharType="begin"/>
        </w:r>
        <w:r w:rsidR="00931F8D" w:rsidRPr="00931F8D">
          <w:rPr>
            <w:rFonts w:ascii="Times New Roman" w:hAnsi="Times New Roman" w:cs="Times New Roman"/>
            <w:noProof/>
            <w:webHidden/>
            <w:sz w:val="24"/>
            <w:szCs w:val="24"/>
          </w:rPr>
          <w:instrText xml:space="preserve"> PAGEREF _Toc43650803 \h </w:instrText>
        </w:r>
        <w:r w:rsidR="00931F8D" w:rsidRPr="00931F8D">
          <w:rPr>
            <w:rFonts w:ascii="Times New Roman" w:hAnsi="Times New Roman" w:cs="Times New Roman"/>
            <w:noProof/>
            <w:webHidden/>
            <w:sz w:val="24"/>
            <w:szCs w:val="24"/>
          </w:rPr>
        </w:r>
        <w:r w:rsidR="00931F8D" w:rsidRPr="00931F8D">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51</w:t>
        </w:r>
        <w:r w:rsidR="00931F8D" w:rsidRPr="00931F8D">
          <w:rPr>
            <w:rFonts w:ascii="Times New Roman" w:hAnsi="Times New Roman" w:cs="Times New Roman"/>
            <w:noProof/>
            <w:webHidden/>
            <w:sz w:val="24"/>
            <w:szCs w:val="24"/>
          </w:rPr>
          <w:fldChar w:fldCharType="end"/>
        </w:r>
      </w:hyperlink>
    </w:p>
    <w:p w14:paraId="124D53D3" w14:textId="5F9A1889" w:rsidR="00931F8D" w:rsidRPr="00931F8D" w:rsidRDefault="00206DD7" w:rsidP="00314F50">
      <w:pPr>
        <w:pStyle w:val="Tabladeilustraciones"/>
        <w:tabs>
          <w:tab w:val="right" w:leader="dot" w:pos="9111"/>
        </w:tabs>
        <w:spacing w:line="360" w:lineRule="auto"/>
        <w:rPr>
          <w:rFonts w:ascii="Times New Roman" w:hAnsi="Times New Roman" w:cs="Times New Roman"/>
          <w:noProof/>
          <w:sz w:val="24"/>
          <w:szCs w:val="24"/>
        </w:rPr>
      </w:pPr>
      <w:hyperlink w:anchor="_Toc43650804" w:history="1">
        <w:r w:rsidR="00931F8D" w:rsidRPr="00931F8D">
          <w:rPr>
            <w:rStyle w:val="Hipervnculo"/>
            <w:rFonts w:ascii="Times New Roman" w:hAnsi="Times New Roman" w:cs="Times New Roman"/>
            <w:noProof/>
            <w:sz w:val="24"/>
            <w:szCs w:val="24"/>
          </w:rPr>
          <w:t xml:space="preserve">Tabla 3 </w:t>
        </w:r>
        <w:r w:rsidR="00931F8D" w:rsidRPr="00931F8D">
          <w:rPr>
            <w:rStyle w:val="Hipervnculo"/>
            <w:rFonts w:ascii="Times New Roman" w:eastAsia="Times New Roman" w:hAnsi="Times New Roman" w:cs="Times New Roman"/>
            <w:i/>
            <w:noProof/>
            <w:sz w:val="24"/>
            <w:szCs w:val="24"/>
            <w:lang w:eastAsia="es-CO"/>
          </w:rPr>
          <w:t>Correlaciones, entre el estrés académico de los datos sociodemográficos.</w:t>
        </w:r>
        <w:r w:rsidR="00931F8D" w:rsidRPr="00931F8D">
          <w:rPr>
            <w:rFonts w:ascii="Times New Roman" w:hAnsi="Times New Roman" w:cs="Times New Roman"/>
            <w:noProof/>
            <w:webHidden/>
            <w:sz w:val="24"/>
            <w:szCs w:val="24"/>
          </w:rPr>
          <w:tab/>
        </w:r>
        <w:r w:rsidR="00931F8D" w:rsidRPr="00931F8D">
          <w:rPr>
            <w:rFonts w:ascii="Times New Roman" w:hAnsi="Times New Roman" w:cs="Times New Roman"/>
            <w:noProof/>
            <w:webHidden/>
            <w:sz w:val="24"/>
            <w:szCs w:val="24"/>
          </w:rPr>
          <w:fldChar w:fldCharType="begin"/>
        </w:r>
        <w:r w:rsidR="00931F8D" w:rsidRPr="00931F8D">
          <w:rPr>
            <w:rFonts w:ascii="Times New Roman" w:hAnsi="Times New Roman" w:cs="Times New Roman"/>
            <w:noProof/>
            <w:webHidden/>
            <w:sz w:val="24"/>
            <w:szCs w:val="24"/>
          </w:rPr>
          <w:instrText xml:space="preserve"> PAGEREF _Toc43650804 \h </w:instrText>
        </w:r>
        <w:r w:rsidR="00931F8D" w:rsidRPr="00931F8D">
          <w:rPr>
            <w:rFonts w:ascii="Times New Roman" w:hAnsi="Times New Roman" w:cs="Times New Roman"/>
            <w:noProof/>
            <w:webHidden/>
            <w:sz w:val="24"/>
            <w:szCs w:val="24"/>
          </w:rPr>
        </w:r>
        <w:r w:rsidR="00931F8D" w:rsidRPr="00931F8D">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51</w:t>
        </w:r>
        <w:r w:rsidR="00931F8D" w:rsidRPr="00931F8D">
          <w:rPr>
            <w:rFonts w:ascii="Times New Roman" w:hAnsi="Times New Roman" w:cs="Times New Roman"/>
            <w:noProof/>
            <w:webHidden/>
            <w:sz w:val="24"/>
            <w:szCs w:val="24"/>
          </w:rPr>
          <w:fldChar w:fldCharType="end"/>
        </w:r>
      </w:hyperlink>
    </w:p>
    <w:p w14:paraId="3B957BAD" w14:textId="2656A7BC" w:rsidR="00931F8D" w:rsidRPr="00931F8D" w:rsidRDefault="00206DD7" w:rsidP="00314F50">
      <w:pPr>
        <w:pStyle w:val="Tabladeilustraciones"/>
        <w:tabs>
          <w:tab w:val="right" w:leader="dot" w:pos="9111"/>
        </w:tabs>
        <w:spacing w:line="360" w:lineRule="auto"/>
        <w:rPr>
          <w:rFonts w:ascii="Times New Roman" w:hAnsi="Times New Roman" w:cs="Times New Roman"/>
          <w:noProof/>
          <w:sz w:val="24"/>
          <w:szCs w:val="24"/>
        </w:rPr>
      </w:pPr>
      <w:hyperlink w:anchor="_Toc43650805" w:history="1">
        <w:r w:rsidR="00931F8D" w:rsidRPr="00931F8D">
          <w:rPr>
            <w:rStyle w:val="Hipervnculo"/>
            <w:rFonts w:ascii="Times New Roman" w:hAnsi="Times New Roman" w:cs="Times New Roman"/>
            <w:noProof/>
            <w:sz w:val="24"/>
            <w:szCs w:val="24"/>
          </w:rPr>
          <w:t xml:space="preserve">Tabla 4 </w:t>
        </w:r>
        <w:r w:rsidR="00931F8D" w:rsidRPr="00931F8D">
          <w:rPr>
            <w:rStyle w:val="Hipervnculo"/>
            <w:rFonts w:ascii="Times New Roman" w:eastAsia="Times New Roman" w:hAnsi="Times New Roman" w:cs="Times New Roman"/>
            <w:i/>
            <w:noProof/>
            <w:sz w:val="24"/>
            <w:szCs w:val="24"/>
            <w:lang w:eastAsia="es-CO"/>
          </w:rPr>
          <w:t>Correlaciones entre el riego de deserción y los datos sociodemográficos.</w:t>
        </w:r>
        <w:r w:rsidR="00931F8D" w:rsidRPr="00931F8D">
          <w:rPr>
            <w:rFonts w:ascii="Times New Roman" w:hAnsi="Times New Roman" w:cs="Times New Roman"/>
            <w:noProof/>
            <w:webHidden/>
            <w:sz w:val="24"/>
            <w:szCs w:val="24"/>
          </w:rPr>
          <w:tab/>
        </w:r>
        <w:r w:rsidR="00931F8D" w:rsidRPr="00931F8D">
          <w:rPr>
            <w:rFonts w:ascii="Times New Roman" w:hAnsi="Times New Roman" w:cs="Times New Roman"/>
            <w:noProof/>
            <w:webHidden/>
            <w:sz w:val="24"/>
            <w:szCs w:val="24"/>
          </w:rPr>
          <w:fldChar w:fldCharType="begin"/>
        </w:r>
        <w:r w:rsidR="00931F8D" w:rsidRPr="00931F8D">
          <w:rPr>
            <w:rFonts w:ascii="Times New Roman" w:hAnsi="Times New Roman" w:cs="Times New Roman"/>
            <w:noProof/>
            <w:webHidden/>
            <w:sz w:val="24"/>
            <w:szCs w:val="24"/>
          </w:rPr>
          <w:instrText xml:space="preserve"> PAGEREF _Toc43650805 \h </w:instrText>
        </w:r>
        <w:r w:rsidR="00931F8D" w:rsidRPr="00931F8D">
          <w:rPr>
            <w:rFonts w:ascii="Times New Roman" w:hAnsi="Times New Roman" w:cs="Times New Roman"/>
            <w:noProof/>
            <w:webHidden/>
            <w:sz w:val="24"/>
            <w:szCs w:val="24"/>
          </w:rPr>
        </w:r>
        <w:r w:rsidR="00931F8D" w:rsidRPr="00931F8D">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52</w:t>
        </w:r>
        <w:r w:rsidR="00931F8D" w:rsidRPr="00931F8D">
          <w:rPr>
            <w:rFonts w:ascii="Times New Roman" w:hAnsi="Times New Roman" w:cs="Times New Roman"/>
            <w:noProof/>
            <w:webHidden/>
            <w:sz w:val="24"/>
            <w:szCs w:val="24"/>
          </w:rPr>
          <w:fldChar w:fldCharType="end"/>
        </w:r>
      </w:hyperlink>
    </w:p>
    <w:p w14:paraId="70B67443" w14:textId="383AAB0A" w:rsidR="00931F8D" w:rsidRPr="00931F8D" w:rsidRDefault="00206DD7" w:rsidP="00314F50">
      <w:pPr>
        <w:pStyle w:val="Tabladeilustraciones"/>
        <w:tabs>
          <w:tab w:val="right" w:leader="dot" w:pos="9111"/>
        </w:tabs>
        <w:spacing w:line="360" w:lineRule="auto"/>
        <w:rPr>
          <w:rFonts w:ascii="Times New Roman" w:hAnsi="Times New Roman" w:cs="Times New Roman"/>
          <w:noProof/>
          <w:sz w:val="24"/>
          <w:szCs w:val="24"/>
        </w:rPr>
      </w:pPr>
      <w:hyperlink w:anchor="_Toc43650806" w:history="1">
        <w:r w:rsidR="00931F8D" w:rsidRPr="00931F8D">
          <w:rPr>
            <w:rStyle w:val="Hipervnculo"/>
            <w:rFonts w:ascii="Times New Roman" w:hAnsi="Times New Roman" w:cs="Times New Roman"/>
            <w:noProof/>
            <w:sz w:val="24"/>
            <w:szCs w:val="24"/>
          </w:rPr>
          <w:t xml:space="preserve">Tabla 5 </w:t>
        </w:r>
        <w:r w:rsidR="00931F8D" w:rsidRPr="00931F8D">
          <w:rPr>
            <w:rStyle w:val="Hipervnculo"/>
            <w:rFonts w:ascii="Times New Roman" w:eastAsia="Times New Roman" w:hAnsi="Times New Roman" w:cs="Times New Roman"/>
            <w:i/>
            <w:noProof/>
            <w:sz w:val="24"/>
            <w:szCs w:val="24"/>
            <w:lang w:eastAsia="es-CO"/>
          </w:rPr>
          <w:t>Correlaciones de los estresores con los síntomas.</w:t>
        </w:r>
        <w:r w:rsidR="00931F8D" w:rsidRPr="00931F8D">
          <w:rPr>
            <w:rFonts w:ascii="Times New Roman" w:hAnsi="Times New Roman" w:cs="Times New Roman"/>
            <w:noProof/>
            <w:webHidden/>
            <w:sz w:val="24"/>
            <w:szCs w:val="24"/>
          </w:rPr>
          <w:tab/>
        </w:r>
        <w:r w:rsidR="00931F8D" w:rsidRPr="00931F8D">
          <w:rPr>
            <w:rFonts w:ascii="Times New Roman" w:hAnsi="Times New Roman" w:cs="Times New Roman"/>
            <w:noProof/>
            <w:webHidden/>
            <w:sz w:val="24"/>
            <w:szCs w:val="24"/>
          </w:rPr>
          <w:fldChar w:fldCharType="begin"/>
        </w:r>
        <w:r w:rsidR="00931F8D" w:rsidRPr="00931F8D">
          <w:rPr>
            <w:rFonts w:ascii="Times New Roman" w:hAnsi="Times New Roman" w:cs="Times New Roman"/>
            <w:noProof/>
            <w:webHidden/>
            <w:sz w:val="24"/>
            <w:szCs w:val="24"/>
          </w:rPr>
          <w:instrText xml:space="preserve"> PAGEREF _Toc43650806 \h </w:instrText>
        </w:r>
        <w:r w:rsidR="00931F8D" w:rsidRPr="00931F8D">
          <w:rPr>
            <w:rFonts w:ascii="Times New Roman" w:hAnsi="Times New Roman" w:cs="Times New Roman"/>
            <w:noProof/>
            <w:webHidden/>
            <w:sz w:val="24"/>
            <w:szCs w:val="24"/>
          </w:rPr>
        </w:r>
        <w:r w:rsidR="00931F8D" w:rsidRPr="00931F8D">
          <w:rPr>
            <w:rFonts w:ascii="Times New Roman" w:hAnsi="Times New Roman" w:cs="Times New Roman"/>
            <w:noProof/>
            <w:webHidden/>
            <w:sz w:val="24"/>
            <w:szCs w:val="24"/>
          </w:rPr>
          <w:fldChar w:fldCharType="separate"/>
        </w:r>
        <w:r w:rsidR="00630623">
          <w:rPr>
            <w:rFonts w:ascii="Times New Roman" w:hAnsi="Times New Roman" w:cs="Times New Roman"/>
            <w:noProof/>
            <w:webHidden/>
            <w:sz w:val="24"/>
            <w:szCs w:val="24"/>
          </w:rPr>
          <w:t>53</w:t>
        </w:r>
        <w:r w:rsidR="00931F8D" w:rsidRPr="00931F8D">
          <w:rPr>
            <w:rFonts w:ascii="Times New Roman" w:hAnsi="Times New Roman" w:cs="Times New Roman"/>
            <w:noProof/>
            <w:webHidden/>
            <w:sz w:val="24"/>
            <w:szCs w:val="24"/>
          </w:rPr>
          <w:fldChar w:fldCharType="end"/>
        </w:r>
      </w:hyperlink>
    </w:p>
    <w:p w14:paraId="436D176C" w14:textId="77777777" w:rsidR="00314F50" w:rsidRDefault="00931F8D" w:rsidP="00314F50">
      <w:pPr>
        <w:spacing w:line="360" w:lineRule="auto"/>
        <w:rPr>
          <w:rFonts w:ascii="Times New Roman" w:hAnsi="Times New Roman" w:cs="Times New Roman"/>
          <w:sz w:val="24"/>
          <w:szCs w:val="24"/>
          <w:lang w:eastAsia="es-CO"/>
        </w:rPr>
      </w:pPr>
      <w:r w:rsidRPr="00931F8D">
        <w:rPr>
          <w:rFonts w:ascii="Times New Roman" w:hAnsi="Times New Roman" w:cs="Times New Roman"/>
          <w:sz w:val="24"/>
          <w:szCs w:val="24"/>
          <w:lang w:eastAsia="es-CO"/>
        </w:rPr>
        <w:fldChar w:fldCharType="end"/>
      </w:r>
    </w:p>
    <w:p w14:paraId="68F66388" w14:textId="77777777" w:rsidR="00314F50" w:rsidRDefault="00314F50" w:rsidP="00314F50">
      <w:pPr>
        <w:spacing w:line="360" w:lineRule="auto"/>
        <w:rPr>
          <w:rFonts w:ascii="Times New Roman" w:hAnsi="Times New Roman" w:cs="Times New Roman"/>
          <w:sz w:val="24"/>
          <w:szCs w:val="24"/>
          <w:lang w:eastAsia="es-CO"/>
        </w:rPr>
      </w:pPr>
    </w:p>
    <w:p w14:paraId="4F55529D" w14:textId="77777777" w:rsidR="00314F50" w:rsidRDefault="00314F50" w:rsidP="00314F50">
      <w:pPr>
        <w:spacing w:line="360" w:lineRule="auto"/>
        <w:rPr>
          <w:rFonts w:ascii="Times New Roman" w:hAnsi="Times New Roman" w:cs="Times New Roman"/>
          <w:sz w:val="24"/>
          <w:szCs w:val="24"/>
          <w:lang w:eastAsia="es-CO"/>
        </w:rPr>
      </w:pPr>
    </w:p>
    <w:p w14:paraId="0B2A4BCA" w14:textId="1421E90F" w:rsidR="00C040B6" w:rsidRDefault="00750575" w:rsidP="00750575">
      <w:pPr>
        <w:pStyle w:val="Ttulo1"/>
        <w:spacing w:line="360" w:lineRule="auto"/>
        <w:jc w:val="both"/>
        <w:rPr>
          <w:rFonts w:ascii="Times New Roman" w:hAnsi="Times New Roman" w:cs="Times New Roman"/>
          <w:b/>
          <w:noProof/>
          <w:color w:val="auto"/>
          <w:sz w:val="24"/>
          <w:szCs w:val="24"/>
        </w:rPr>
      </w:pPr>
      <w:bookmarkStart w:id="8" w:name="_Toc42459578"/>
      <w:r>
        <w:rPr>
          <w:rFonts w:ascii="Times New Roman" w:hAnsi="Times New Roman" w:cs="Times New Roman"/>
          <w:b/>
          <w:noProof/>
          <w:color w:val="auto"/>
          <w:sz w:val="24"/>
          <w:szCs w:val="24"/>
        </w:rPr>
        <w:lastRenderedPageBreak/>
        <w:t>R</w:t>
      </w:r>
      <w:r w:rsidR="009A7185" w:rsidRPr="00750575">
        <w:rPr>
          <w:rFonts w:ascii="Times New Roman" w:hAnsi="Times New Roman" w:cs="Times New Roman"/>
          <w:b/>
          <w:noProof/>
          <w:color w:val="auto"/>
          <w:sz w:val="24"/>
          <w:szCs w:val="24"/>
        </w:rPr>
        <w:t>e</w:t>
      </w:r>
      <w:r w:rsidR="008876B6" w:rsidRPr="00750575">
        <w:rPr>
          <w:rFonts w:ascii="Times New Roman" w:hAnsi="Times New Roman" w:cs="Times New Roman"/>
          <w:b/>
          <w:noProof/>
          <w:color w:val="auto"/>
          <w:sz w:val="24"/>
          <w:szCs w:val="24"/>
        </w:rPr>
        <w:t>sumen</w:t>
      </w:r>
      <w:r w:rsidR="00BC01E4" w:rsidRPr="00750575">
        <w:rPr>
          <w:rFonts w:ascii="Times New Roman" w:hAnsi="Times New Roman" w:cs="Times New Roman"/>
          <w:b/>
          <w:noProof/>
          <w:color w:val="auto"/>
          <w:sz w:val="24"/>
          <w:szCs w:val="24"/>
        </w:rPr>
        <w:t>.</w:t>
      </w:r>
      <w:bookmarkEnd w:id="8"/>
      <w:r w:rsidR="008876B6" w:rsidRPr="00750575">
        <w:rPr>
          <w:rFonts w:ascii="Times New Roman" w:hAnsi="Times New Roman" w:cs="Times New Roman"/>
          <w:b/>
          <w:noProof/>
          <w:color w:val="auto"/>
          <w:sz w:val="24"/>
          <w:szCs w:val="24"/>
        </w:rPr>
        <w:t xml:space="preserve"> </w:t>
      </w:r>
    </w:p>
    <w:p w14:paraId="2AA08CBD" w14:textId="77777777" w:rsidR="00750575" w:rsidRPr="00750575" w:rsidRDefault="00750575" w:rsidP="00750575">
      <w:pPr>
        <w:rPr>
          <w:lang w:eastAsia="es-CO"/>
        </w:rPr>
      </w:pPr>
    </w:p>
    <w:p w14:paraId="70AA3861" w14:textId="77777777" w:rsidR="00120F77" w:rsidRPr="00750575" w:rsidRDefault="00BC01E4" w:rsidP="00750575">
      <w:pPr>
        <w:spacing w:line="360" w:lineRule="auto"/>
        <w:jc w:val="both"/>
        <w:rPr>
          <w:rFonts w:ascii="Times New Roman" w:hAnsi="Times New Roman" w:cs="Times New Roman"/>
          <w:sz w:val="24"/>
          <w:szCs w:val="24"/>
          <w:lang w:eastAsia="es-CO"/>
        </w:rPr>
      </w:pPr>
      <w:r w:rsidRPr="00750575">
        <w:rPr>
          <w:rFonts w:ascii="Times New Roman" w:hAnsi="Times New Roman" w:cs="Times New Roman"/>
          <w:sz w:val="24"/>
          <w:szCs w:val="24"/>
          <w:lang w:eastAsia="es-CO"/>
        </w:rPr>
        <w:t xml:space="preserve">     </w:t>
      </w:r>
      <w:r w:rsidR="00F56FB2" w:rsidRPr="00750575">
        <w:rPr>
          <w:rFonts w:ascii="Times New Roman" w:hAnsi="Times New Roman" w:cs="Times New Roman"/>
          <w:sz w:val="24"/>
          <w:szCs w:val="24"/>
          <w:lang w:eastAsia="es-CO"/>
        </w:rPr>
        <w:t xml:space="preserve"> Esta </w:t>
      </w:r>
      <w:r w:rsidR="00281DB8" w:rsidRPr="00750575">
        <w:rPr>
          <w:rFonts w:ascii="Times New Roman" w:hAnsi="Times New Roman" w:cs="Times New Roman"/>
          <w:sz w:val="24"/>
          <w:szCs w:val="24"/>
          <w:lang w:eastAsia="es-CO"/>
        </w:rPr>
        <w:t xml:space="preserve">investigación </w:t>
      </w:r>
      <w:r w:rsidR="00F56FB2" w:rsidRPr="00750575">
        <w:rPr>
          <w:rFonts w:ascii="Times New Roman" w:hAnsi="Times New Roman" w:cs="Times New Roman"/>
          <w:sz w:val="24"/>
          <w:szCs w:val="24"/>
          <w:lang w:eastAsia="es-CO"/>
        </w:rPr>
        <w:t xml:space="preserve">tuvo como </w:t>
      </w:r>
      <w:r w:rsidR="00281DB8" w:rsidRPr="00750575">
        <w:rPr>
          <w:rFonts w:ascii="Times New Roman" w:hAnsi="Times New Roman" w:cs="Times New Roman"/>
          <w:sz w:val="24"/>
          <w:szCs w:val="24"/>
          <w:lang w:eastAsia="es-CO"/>
        </w:rPr>
        <w:t xml:space="preserve">objetivo principal determinar la relación entre estrés académico y riesgo de deserción en estudiantes de primer y segundo semestre, del programa de Psicología de la Universidad Popular del Cesar 2019-1. Bajo el paradigma cuantitativo de diseño no experimental de corte transversal, donde se obtiene una población total de 215 sujetos y con ayuda del muestreo aleatorio simple se reduce a una muestra significativa y valida de 150 individuos en el que se aplicó el inventario de estrés académico SISCO, en donde se observó que </w:t>
      </w:r>
      <w:r w:rsidR="00120F77" w:rsidRPr="00750575">
        <w:rPr>
          <w:rFonts w:ascii="Times New Roman" w:hAnsi="Times New Roman" w:cs="Times New Roman"/>
          <w:sz w:val="24"/>
          <w:szCs w:val="24"/>
          <w:lang w:eastAsia="es-CO"/>
        </w:rPr>
        <w:t xml:space="preserve">entre </w:t>
      </w:r>
      <w:r w:rsidR="00281DB8" w:rsidRPr="00750575">
        <w:rPr>
          <w:rFonts w:ascii="Times New Roman" w:hAnsi="Times New Roman" w:cs="Times New Roman"/>
          <w:sz w:val="24"/>
          <w:szCs w:val="24"/>
          <w:lang w:eastAsia="es-CO"/>
        </w:rPr>
        <w:t>las variables estrés académ</w:t>
      </w:r>
      <w:r w:rsidR="00120F77" w:rsidRPr="00750575">
        <w:rPr>
          <w:rFonts w:ascii="Times New Roman" w:hAnsi="Times New Roman" w:cs="Times New Roman"/>
          <w:sz w:val="24"/>
          <w:szCs w:val="24"/>
          <w:lang w:eastAsia="es-CO"/>
        </w:rPr>
        <w:t>ico y riesgo de deserción no existe correlación significativa;</w:t>
      </w:r>
      <w:r w:rsidR="00281DB8" w:rsidRPr="00750575">
        <w:rPr>
          <w:rFonts w:ascii="Times New Roman" w:hAnsi="Times New Roman" w:cs="Times New Roman"/>
          <w:sz w:val="24"/>
          <w:szCs w:val="24"/>
          <w:lang w:eastAsia="es-CO"/>
        </w:rPr>
        <w:t xml:space="preserve"> pero si </w:t>
      </w:r>
      <w:r w:rsidR="00120F77" w:rsidRPr="00750575">
        <w:rPr>
          <w:rFonts w:ascii="Times New Roman" w:hAnsi="Times New Roman" w:cs="Times New Roman"/>
          <w:sz w:val="24"/>
          <w:szCs w:val="24"/>
          <w:lang w:eastAsia="es-CO"/>
        </w:rPr>
        <w:t xml:space="preserve">se logró determinar que hay relación </w:t>
      </w:r>
      <w:r w:rsidR="00281DB8" w:rsidRPr="00750575">
        <w:rPr>
          <w:rFonts w:ascii="Times New Roman" w:hAnsi="Times New Roman" w:cs="Times New Roman"/>
          <w:sz w:val="24"/>
          <w:szCs w:val="24"/>
          <w:lang w:eastAsia="es-CO"/>
        </w:rPr>
        <w:t xml:space="preserve">entre el primer fenómeno  y los datos sociodemográficos, </w:t>
      </w:r>
      <w:r w:rsidR="00120F77" w:rsidRPr="00750575">
        <w:rPr>
          <w:rFonts w:ascii="Times New Roman" w:hAnsi="Times New Roman" w:cs="Times New Roman"/>
          <w:sz w:val="24"/>
          <w:szCs w:val="24"/>
          <w:lang w:eastAsia="es-CO"/>
        </w:rPr>
        <w:t xml:space="preserve">específicamente en cuanto a la </w:t>
      </w:r>
      <w:r w:rsidR="00281DB8" w:rsidRPr="00750575">
        <w:rPr>
          <w:rFonts w:ascii="Times New Roman" w:hAnsi="Times New Roman" w:cs="Times New Roman"/>
          <w:sz w:val="24"/>
          <w:szCs w:val="24"/>
          <w:lang w:eastAsia="es-CO"/>
        </w:rPr>
        <w:t>edad</w:t>
      </w:r>
      <w:r w:rsidR="00120F77" w:rsidRPr="00750575">
        <w:rPr>
          <w:rFonts w:ascii="Times New Roman" w:hAnsi="Times New Roman" w:cs="Times New Roman"/>
          <w:sz w:val="24"/>
          <w:szCs w:val="24"/>
          <w:lang w:eastAsia="es-CO"/>
        </w:rPr>
        <w:t xml:space="preserve">, también se hallaron correlaciones significativa </w:t>
      </w:r>
      <w:r w:rsidR="00281DB8" w:rsidRPr="00750575">
        <w:rPr>
          <w:rFonts w:ascii="Times New Roman" w:hAnsi="Times New Roman" w:cs="Times New Roman"/>
          <w:sz w:val="24"/>
          <w:szCs w:val="24"/>
          <w:lang w:eastAsia="es-CO"/>
        </w:rPr>
        <w:t xml:space="preserve"> entre</w:t>
      </w:r>
      <w:r w:rsidR="00120F77" w:rsidRPr="00750575">
        <w:rPr>
          <w:rFonts w:ascii="Times New Roman" w:hAnsi="Times New Roman" w:cs="Times New Roman"/>
          <w:sz w:val="24"/>
          <w:szCs w:val="24"/>
          <w:lang w:eastAsia="es-CO"/>
        </w:rPr>
        <w:t xml:space="preserve"> los estresores y los síntomas del estrés académico.</w:t>
      </w:r>
    </w:p>
    <w:p w14:paraId="4D41E3B0" w14:textId="77777777" w:rsidR="00281DB8" w:rsidRDefault="00A53910" w:rsidP="00750575">
      <w:pPr>
        <w:spacing w:line="360" w:lineRule="auto"/>
        <w:jc w:val="both"/>
        <w:rPr>
          <w:rFonts w:ascii="Times New Roman" w:hAnsi="Times New Roman" w:cs="Times New Roman"/>
          <w:sz w:val="24"/>
          <w:szCs w:val="24"/>
          <w:lang w:eastAsia="es-CO"/>
        </w:rPr>
      </w:pPr>
      <w:r w:rsidRPr="00750575">
        <w:rPr>
          <w:rFonts w:ascii="Times New Roman" w:hAnsi="Times New Roman" w:cs="Times New Roman"/>
          <w:b/>
          <w:sz w:val="24"/>
          <w:szCs w:val="24"/>
          <w:lang w:eastAsia="es-CO"/>
        </w:rPr>
        <w:t>Palabras Clave</w:t>
      </w:r>
      <w:r w:rsidR="00281DB8" w:rsidRPr="00750575">
        <w:rPr>
          <w:rFonts w:ascii="Times New Roman" w:hAnsi="Times New Roman" w:cs="Times New Roman"/>
          <w:b/>
          <w:sz w:val="24"/>
          <w:szCs w:val="24"/>
          <w:lang w:eastAsia="es-CO"/>
        </w:rPr>
        <w:t>:</w:t>
      </w:r>
      <w:r w:rsidR="00281DB8" w:rsidRPr="00750575">
        <w:rPr>
          <w:rFonts w:ascii="Times New Roman" w:hAnsi="Times New Roman" w:cs="Times New Roman"/>
          <w:sz w:val="24"/>
          <w:szCs w:val="24"/>
          <w:lang w:eastAsia="es-CO"/>
        </w:rPr>
        <w:t xml:space="preserve"> Estrés Académ</w:t>
      </w:r>
      <w:r w:rsidRPr="00750575">
        <w:rPr>
          <w:rFonts w:ascii="Times New Roman" w:hAnsi="Times New Roman" w:cs="Times New Roman"/>
          <w:sz w:val="24"/>
          <w:szCs w:val="24"/>
          <w:lang w:eastAsia="es-CO"/>
        </w:rPr>
        <w:t>ico; Riesgo de Deserción; Estresores; Síntomas; Estrategias de afrontamiento.</w:t>
      </w:r>
    </w:p>
    <w:p w14:paraId="53B517D3" w14:textId="77777777" w:rsidR="008A6E0C" w:rsidRPr="00750575" w:rsidRDefault="008A6E0C" w:rsidP="00750575">
      <w:pPr>
        <w:spacing w:line="360" w:lineRule="auto"/>
        <w:jc w:val="both"/>
        <w:rPr>
          <w:rFonts w:ascii="Times New Roman" w:hAnsi="Times New Roman" w:cs="Times New Roman"/>
          <w:sz w:val="24"/>
          <w:szCs w:val="24"/>
          <w:lang w:eastAsia="es-CO"/>
        </w:rPr>
      </w:pPr>
    </w:p>
    <w:p w14:paraId="0DDD403A" w14:textId="1AA013E9" w:rsidR="00856BE0" w:rsidRDefault="008A6E0C" w:rsidP="00750575">
      <w:pPr>
        <w:pStyle w:val="Ttulo1"/>
        <w:spacing w:line="360" w:lineRule="auto"/>
        <w:jc w:val="both"/>
        <w:rPr>
          <w:rFonts w:ascii="Times New Roman" w:hAnsi="Times New Roman" w:cs="Times New Roman"/>
          <w:b/>
          <w:noProof/>
          <w:color w:val="auto"/>
          <w:sz w:val="24"/>
          <w:szCs w:val="24"/>
          <w:lang w:val="en-US"/>
        </w:rPr>
      </w:pPr>
      <w:bookmarkStart w:id="9" w:name="_Toc42459579"/>
      <w:r>
        <w:rPr>
          <w:rFonts w:ascii="Times New Roman" w:hAnsi="Times New Roman" w:cs="Times New Roman"/>
          <w:b/>
          <w:noProof/>
          <w:color w:val="auto"/>
          <w:sz w:val="24"/>
          <w:szCs w:val="24"/>
          <w:lang w:val="en-US"/>
        </w:rPr>
        <w:t>A</w:t>
      </w:r>
      <w:r w:rsidR="00DB7645" w:rsidRPr="00750575">
        <w:rPr>
          <w:rFonts w:ascii="Times New Roman" w:hAnsi="Times New Roman" w:cs="Times New Roman"/>
          <w:b/>
          <w:noProof/>
          <w:color w:val="auto"/>
          <w:sz w:val="24"/>
          <w:szCs w:val="24"/>
          <w:lang w:val="en-US"/>
        </w:rPr>
        <w:t>bstract</w:t>
      </w:r>
      <w:r w:rsidR="007D6640" w:rsidRPr="00750575">
        <w:rPr>
          <w:rFonts w:ascii="Times New Roman" w:hAnsi="Times New Roman" w:cs="Times New Roman"/>
          <w:b/>
          <w:noProof/>
          <w:color w:val="auto"/>
          <w:sz w:val="24"/>
          <w:szCs w:val="24"/>
          <w:lang w:val="en-US"/>
        </w:rPr>
        <w:t>.</w:t>
      </w:r>
      <w:bookmarkEnd w:id="9"/>
    </w:p>
    <w:p w14:paraId="6C43E5D8" w14:textId="77777777" w:rsidR="00750575" w:rsidRPr="00750575" w:rsidRDefault="00750575" w:rsidP="00750575">
      <w:pPr>
        <w:rPr>
          <w:lang w:val="en-US" w:eastAsia="es-CO"/>
        </w:rPr>
      </w:pPr>
    </w:p>
    <w:p w14:paraId="76116B45" w14:textId="77777777" w:rsidR="008A6E0C" w:rsidRDefault="00856BE0" w:rsidP="008A6E0C">
      <w:pPr>
        <w:pStyle w:val="Ttulo1"/>
        <w:spacing w:line="360" w:lineRule="auto"/>
        <w:jc w:val="both"/>
        <w:rPr>
          <w:rFonts w:ascii="Times New Roman" w:hAnsi="Times New Roman" w:cs="Times New Roman"/>
          <w:color w:val="auto"/>
          <w:sz w:val="24"/>
          <w:szCs w:val="24"/>
          <w:lang w:val="en-US"/>
        </w:rPr>
      </w:pPr>
      <w:r w:rsidRPr="00750575">
        <w:rPr>
          <w:rFonts w:ascii="Times New Roman" w:hAnsi="Times New Roman" w:cs="Times New Roman"/>
          <w:color w:val="auto"/>
          <w:sz w:val="24"/>
          <w:szCs w:val="24"/>
          <w:lang w:val="en-US"/>
        </w:rPr>
        <w:t xml:space="preserve">     </w:t>
      </w:r>
      <w:bookmarkStart w:id="10" w:name="_Toc35131117"/>
      <w:bookmarkStart w:id="11" w:name="_Toc35166033"/>
      <w:bookmarkStart w:id="12" w:name="_Toc41607213"/>
      <w:bookmarkStart w:id="13" w:name="_Toc42459580"/>
      <w:r w:rsidR="00C57740" w:rsidRPr="00750575">
        <w:rPr>
          <w:rFonts w:ascii="Times New Roman" w:hAnsi="Times New Roman" w:cs="Times New Roman"/>
          <w:color w:val="auto"/>
          <w:sz w:val="24"/>
          <w:szCs w:val="24"/>
          <w:lang w:val="en-US"/>
        </w:rPr>
        <w:t>An investigation was carried out with the main objective of determining the relationship between academic stress and attrition risk in first and second semester students, of the Psychology program of the Popular University of Cesar 2019-1. Under the quantitative paradigm of non-experimental cross-sectional design, where a total population of 215 subjects is obtained and with the help of simple random sampling it is reduced to a significant and valid sample of 150 individuals in which the SISCO academic stress inventory was applied , where it was observed that the variables academic stress and attrition risk are not correlational, but if there is a correlation between the first phenomenon and sociodemographic data, that is, at a younger age, higher level of academic stress and significance is found among stressors and symptoms, that is, the greater the presence of the former, the latter rises.</w:t>
      </w:r>
      <w:bookmarkEnd w:id="10"/>
      <w:bookmarkEnd w:id="11"/>
      <w:bookmarkEnd w:id="12"/>
      <w:bookmarkEnd w:id="13"/>
    </w:p>
    <w:p w14:paraId="1B3D4EF2" w14:textId="154D2FE7" w:rsidR="0026520B" w:rsidRPr="008A6E0C" w:rsidRDefault="00BC551B" w:rsidP="008A6E0C">
      <w:pPr>
        <w:pStyle w:val="Ttulo1"/>
        <w:spacing w:line="360" w:lineRule="auto"/>
        <w:jc w:val="both"/>
        <w:rPr>
          <w:rFonts w:ascii="Times New Roman" w:hAnsi="Times New Roman" w:cs="Times New Roman"/>
          <w:color w:val="auto"/>
          <w:sz w:val="24"/>
          <w:szCs w:val="24"/>
          <w:lang w:val="en-US"/>
        </w:rPr>
      </w:pPr>
      <w:r w:rsidRPr="008A6E0C">
        <w:rPr>
          <w:rFonts w:ascii="Times New Roman" w:hAnsi="Times New Roman" w:cs="Times New Roman"/>
          <w:b/>
          <w:color w:val="auto"/>
          <w:sz w:val="24"/>
          <w:szCs w:val="24"/>
          <w:lang w:val="en-US"/>
        </w:rPr>
        <w:t>Key Words:</w:t>
      </w:r>
      <w:r w:rsidRPr="008A6E0C">
        <w:rPr>
          <w:rFonts w:ascii="Times New Roman" w:hAnsi="Times New Roman" w:cs="Times New Roman"/>
          <w:color w:val="auto"/>
          <w:sz w:val="24"/>
          <w:szCs w:val="24"/>
          <w:lang w:val="en-US"/>
        </w:rPr>
        <w:t xml:space="preserve"> Academic Stress; Attrition Risk; Stressors; Symptom; Coping strategies.</w:t>
      </w:r>
    </w:p>
    <w:p w14:paraId="1A0A5C14" w14:textId="77777777" w:rsidR="0026520B" w:rsidRPr="00750575" w:rsidRDefault="0026520B" w:rsidP="00750575">
      <w:pPr>
        <w:spacing w:line="360" w:lineRule="auto"/>
        <w:rPr>
          <w:rFonts w:ascii="Times New Roman" w:hAnsi="Times New Roman" w:cs="Times New Roman"/>
          <w:sz w:val="24"/>
          <w:szCs w:val="24"/>
          <w:lang w:val="en-US" w:eastAsia="es-CO"/>
        </w:rPr>
      </w:pPr>
    </w:p>
    <w:p w14:paraId="0C9051F8" w14:textId="77777777" w:rsidR="0026520B" w:rsidRPr="00750575" w:rsidRDefault="0040180B" w:rsidP="00750575">
      <w:pPr>
        <w:pStyle w:val="Ttulo1"/>
        <w:spacing w:line="360" w:lineRule="auto"/>
        <w:jc w:val="both"/>
        <w:rPr>
          <w:rFonts w:ascii="Times New Roman" w:hAnsi="Times New Roman" w:cs="Times New Roman"/>
          <w:b/>
          <w:noProof/>
          <w:color w:val="auto"/>
          <w:sz w:val="24"/>
          <w:szCs w:val="24"/>
        </w:rPr>
      </w:pPr>
      <w:bookmarkStart w:id="14" w:name="_Toc42459581"/>
      <w:r w:rsidRPr="00750575">
        <w:rPr>
          <w:rFonts w:ascii="Times New Roman" w:hAnsi="Times New Roman" w:cs="Times New Roman"/>
          <w:b/>
          <w:noProof/>
          <w:color w:val="auto"/>
          <w:sz w:val="24"/>
          <w:szCs w:val="24"/>
        </w:rPr>
        <w:lastRenderedPageBreak/>
        <w:t>I</w:t>
      </w:r>
      <w:r w:rsidR="0026520B" w:rsidRPr="00750575">
        <w:rPr>
          <w:rFonts w:ascii="Times New Roman" w:hAnsi="Times New Roman" w:cs="Times New Roman"/>
          <w:b/>
          <w:noProof/>
          <w:color w:val="auto"/>
          <w:sz w:val="24"/>
          <w:szCs w:val="24"/>
        </w:rPr>
        <w:t>ntroducción.</w:t>
      </w:r>
      <w:bookmarkEnd w:id="14"/>
      <w:r w:rsidR="0026520B" w:rsidRPr="00750575">
        <w:rPr>
          <w:rFonts w:ascii="Times New Roman" w:hAnsi="Times New Roman" w:cs="Times New Roman"/>
          <w:b/>
          <w:noProof/>
          <w:color w:val="auto"/>
          <w:sz w:val="24"/>
          <w:szCs w:val="24"/>
        </w:rPr>
        <w:t xml:space="preserve"> </w:t>
      </w:r>
    </w:p>
    <w:p w14:paraId="0A28A0FF" w14:textId="77777777" w:rsidR="008A6E0C" w:rsidRDefault="008A6E0C" w:rsidP="00750575">
      <w:pPr>
        <w:spacing w:line="360" w:lineRule="auto"/>
        <w:jc w:val="both"/>
        <w:rPr>
          <w:rFonts w:ascii="Times New Roman" w:hAnsi="Times New Roman" w:cs="Times New Roman"/>
          <w:sz w:val="24"/>
          <w:szCs w:val="24"/>
          <w:lang w:eastAsia="es-CO"/>
        </w:rPr>
      </w:pPr>
    </w:p>
    <w:p w14:paraId="17A55656" w14:textId="77777777" w:rsidR="0026520B" w:rsidRPr="00750575" w:rsidRDefault="0026520B" w:rsidP="00750575">
      <w:pPr>
        <w:spacing w:line="360" w:lineRule="auto"/>
        <w:jc w:val="both"/>
        <w:rPr>
          <w:rFonts w:ascii="Times New Roman" w:hAnsi="Times New Roman" w:cs="Times New Roman"/>
          <w:sz w:val="24"/>
          <w:szCs w:val="24"/>
          <w:lang w:eastAsia="es-CO"/>
        </w:rPr>
      </w:pPr>
      <w:r w:rsidRPr="00750575">
        <w:rPr>
          <w:rFonts w:ascii="Times New Roman" w:hAnsi="Times New Roman" w:cs="Times New Roman"/>
          <w:sz w:val="24"/>
          <w:szCs w:val="24"/>
          <w:lang w:eastAsia="es-CO"/>
        </w:rPr>
        <w:t xml:space="preserve">      El estrés empezó a ser estudiado desde el siglo XVII, en </w:t>
      </w:r>
      <w:r w:rsidR="004A7562" w:rsidRPr="00750575">
        <w:rPr>
          <w:rFonts w:ascii="Times New Roman" w:hAnsi="Times New Roman" w:cs="Times New Roman"/>
          <w:sz w:val="24"/>
          <w:szCs w:val="24"/>
          <w:lang w:eastAsia="es-CO"/>
        </w:rPr>
        <w:t>donde, el</w:t>
      </w:r>
      <w:r w:rsidRPr="00750575">
        <w:rPr>
          <w:rFonts w:ascii="Times New Roman" w:hAnsi="Times New Roman" w:cs="Times New Roman"/>
          <w:sz w:val="24"/>
          <w:szCs w:val="24"/>
          <w:lang w:eastAsia="es-CO"/>
        </w:rPr>
        <w:t xml:space="preserve"> </w:t>
      </w:r>
      <w:r w:rsidR="004A7562" w:rsidRPr="00750575">
        <w:rPr>
          <w:rFonts w:ascii="Times New Roman" w:hAnsi="Times New Roman" w:cs="Times New Roman"/>
          <w:sz w:val="24"/>
          <w:szCs w:val="24"/>
          <w:lang w:eastAsia="es-CO"/>
        </w:rPr>
        <w:t>físico</w:t>
      </w:r>
      <w:r w:rsidRPr="00750575">
        <w:rPr>
          <w:rFonts w:ascii="Times New Roman" w:hAnsi="Times New Roman" w:cs="Times New Roman"/>
          <w:sz w:val="24"/>
          <w:szCs w:val="24"/>
          <w:lang w:eastAsia="es-CO"/>
        </w:rPr>
        <w:t xml:space="preserve"> inglés Hooke encontró una gran relación entre la capacidad de los procesos mentales de resistir cargas y el poder que tienen las personas para soportar este, influyendo en el análisis de conceptualizar la tensión en fisiología, psicología y sociología. Luego Selye (1926), ahondo sobre esta variable desde el campo de la medicina, allí observó que los enfermos sufrían una serie de sintomatología comunes y generales que van desde el cansancio, pérdida del apetito, repentino bajo de peso, entre otros, a todo esto lo denominó como “síndrome general de adaptación, a todo este conjunto de manifestaciones y otros más lo catalogo como estrés;  dejando claro que en el caso de los seres humanos, las demandas sociales y las amenazas del entorno del individuo que requieren de capacidad de adaptación pueden provocar este trastorno.</w:t>
      </w:r>
    </w:p>
    <w:p w14:paraId="3CEDE068" w14:textId="77777777" w:rsidR="0026520B" w:rsidRPr="00750575" w:rsidRDefault="0026520B" w:rsidP="00750575">
      <w:pPr>
        <w:spacing w:line="360" w:lineRule="auto"/>
        <w:jc w:val="both"/>
        <w:rPr>
          <w:rFonts w:ascii="Times New Roman" w:hAnsi="Times New Roman" w:cs="Times New Roman"/>
          <w:sz w:val="24"/>
          <w:szCs w:val="24"/>
          <w:lang w:eastAsia="es-CO"/>
        </w:rPr>
      </w:pPr>
      <w:r w:rsidRPr="00750575">
        <w:rPr>
          <w:rFonts w:ascii="Times New Roman" w:hAnsi="Times New Roman" w:cs="Times New Roman"/>
          <w:sz w:val="24"/>
          <w:szCs w:val="24"/>
          <w:lang w:eastAsia="es-CO"/>
        </w:rPr>
        <w:t xml:space="preserve">     Es importante dejar claro que el estrés se encuentra presente en todos los medios y ambientes, incluidos el educativo, en donde, la gran mayoría de los estudiantes experimentan un grado elevado de este, pues tienen la responsabilidad de cumplir con una serie de obligaciones; experimentan en ocasiones sobrecarga de tareas y trabajos, y además la evaluación de los profesores, de sus padres, y de ellos mismos sobre su desempeño, generando así crisis de ansiedad. Esta gran activación puede redundar de modo negativo tanto en el rendimiento en los diferentes compromisos, como en su salud física y mental., teniendo unas implicaciones sobre el rendimiento de los estudiantes que pueden tener como consecuencias: estados depresivos, irritabilidad, descenso en la autoestima, etc. afectando </w:t>
      </w:r>
      <w:r w:rsidR="004A7562" w:rsidRPr="00750575">
        <w:rPr>
          <w:rFonts w:ascii="Times New Roman" w:hAnsi="Times New Roman" w:cs="Times New Roman"/>
          <w:sz w:val="24"/>
          <w:szCs w:val="24"/>
          <w:lang w:eastAsia="es-CO"/>
        </w:rPr>
        <w:t>notablemente</w:t>
      </w:r>
      <w:r w:rsidRPr="00750575">
        <w:rPr>
          <w:rFonts w:ascii="Times New Roman" w:hAnsi="Times New Roman" w:cs="Times New Roman"/>
          <w:sz w:val="24"/>
          <w:szCs w:val="24"/>
          <w:lang w:eastAsia="es-CO"/>
        </w:rPr>
        <w:t xml:space="preserve"> el bienestar de los alumnos. </w:t>
      </w:r>
    </w:p>
    <w:p w14:paraId="0CC6D458" w14:textId="77777777" w:rsidR="0026520B" w:rsidRPr="00750575" w:rsidRDefault="0026520B" w:rsidP="00750575">
      <w:pPr>
        <w:spacing w:line="360" w:lineRule="auto"/>
        <w:jc w:val="both"/>
        <w:rPr>
          <w:rFonts w:ascii="Times New Roman" w:hAnsi="Times New Roman" w:cs="Times New Roman"/>
          <w:sz w:val="24"/>
          <w:szCs w:val="24"/>
          <w:lang w:eastAsia="es-CO"/>
        </w:rPr>
      </w:pPr>
      <w:r w:rsidRPr="00750575">
        <w:rPr>
          <w:rFonts w:ascii="Times New Roman" w:hAnsi="Times New Roman" w:cs="Times New Roman"/>
          <w:sz w:val="24"/>
          <w:szCs w:val="24"/>
          <w:lang w:eastAsia="es-CO"/>
        </w:rPr>
        <w:t xml:space="preserve">     Posterior, encontramos otro fenómeno presente en las instituciones de educación superior, como es la deserción, donde Colombia se ubica en el segundo puesto en </w:t>
      </w:r>
      <w:r w:rsidR="004A7562" w:rsidRPr="00750575">
        <w:rPr>
          <w:rFonts w:ascii="Times New Roman" w:hAnsi="Times New Roman" w:cs="Times New Roman"/>
          <w:sz w:val="24"/>
          <w:szCs w:val="24"/>
          <w:lang w:eastAsia="es-CO"/>
        </w:rPr>
        <w:t>América</w:t>
      </w:r>
      <w:r w:rsidRPr="00750575">
        <w:rPr>
          <w:rFonts w:ascii="Times New Roman" w:hAnsi="Times New Roman" w:cs="Times New Roman"/>
          <w:sz w:val="24"/>
          <w:szCs w:val="24"/>
          <w:lang w:eastAsia="es-CO"/>
        </w:rPr>
        <w:t xml:space="preserve"> latina con mayores tasas de deserción, donde la cobertura nacional ronda en el 52% de </w:t>
      </w:r>
      <w:r w:rsidR="004A7562" w:rsidRPr="00750575">
        <w:rPr>
          <w:rFonts w:ascii="Times New Roman" w:hAnsi="Times New Roman" w:cs="Times New Roman"/>
          <w:sz w:val="24"/>
          <w:szCs w:val="24"/>
          <w:lang w:eastAsia="es-CO"/>
        </w:rPr>
        <w:t>jóvenes</w:t>
      </w:r>
      <w:r w:rsidRPr="00750575">
        <w:rPr>
          <w:rFonts w:ascii="Times New Roman" w:hAnsi="Times New Roman" w:cs="Times New Roman"/>
          <w:sz w:val="24"/>
          <w:szCs w:val="24"/>
          <w:lang w:eastAsia="es-CO"/>
        </w:rPr>
        <w:t xml:space="preserve"> entre los 17 y 24 años, en los que se estima que el 42% de los que ingresan a planteles educativos superiores terminan desertando en los primeros años. El problema es tan delicado que a nivel nacional el ministerio de educación montó un sistema de monitoreo semestral, como parte de la estrategia en contra la deserción que en promedio se maneja una tasa que oscila entre el 12 y 13% (</w:t>
      </w:r>
      <w:r w:rsidR="004A7562" w:rsidRPr="00750575">
        <w:rPr>
          <w:rFonts w:ascii="Times New Roman" w:hAnsi="Times New Roman" w:cs="Times New Roman"/>
          <w:sz w:val="24"/>
          <w:szCs w:val="24"/>
          <w:lang w:eastAsia="es-CO"/>
        </w:rPr>
        <w:t>cifras alarmantes</w:t>
      </w:r>
      <w:r w:rsidRPr="00750575">
        <w:rPr>
          <w:rFonts w:ascii="Times New Roman" w:hAnsi="Times New Roman" w:cs="Times New Roman"/>
          <w:sz w:val="24"/>
          <w:szCs w:val="24"/>
          <w:lang w:eastAsia="es-CO"/>
        </w:rPr>
        <w:t xml:space="preserve">) Casas, 2018 En la región caribe en el segundo periodo del 2013, la </w:t>
      </w:r>
      <w:r w:rsidR="004A7562" w:rsidRPr="00750575">
        <w:rPr>
          <w:rFonts w:ascii="Times New Roman" w:hAnsi="Times New Roman" w:cs="Times New Roman"/>
          <w:sz w:val="24"/>
          <w:szCs w:val="24"/>
          <w:lang w:eastAsia="es-CO"/>
        </w:rPr>
        <w:lastRenderedPageBreak/>
        <w:t>deserción</w:t>
      </w:r>
      <w:r w:rsidRPr="00750575">
        <w:rPr>
          <w:rFonts w:ascii="Times New Roman" w:hAnsi="Times New Roman" w:cs="Times New Roman"/>
          <w:sz w:val="24"/>
          <w:szCs w:val="24"/>
          <w:lang w:eastAsia="es-CO"/>
        </w:rPr>
        <w:t xml:space="preserve"> osciló entre el 8,72% y 18,3%, mientras que en universidades del interior el pico más alto registrado para la misma fecha fue del 11,36%. </w:t>
      </w:r>
    </w:p>
    <w:p w14:paraId="42CCF049" w14:textId="77777777" w:rsidR="0026520B" w:rsidRPr="00750575" w:rsidRDefault="0026520B" w:rsidP="00750575">
      <w:pPr>
        <w:spacing w:line="360" w:lineRule="auto"/>
        <w:jc w:val="both"/>
        <w:rPr>
          <w:rFonts w:ascii="Times New Roman" w:hAnsi="Times New Roman" w:cs="Times New Roman"/>
          <w:sz w:val="24"/>
          <w:szCs w:val="24"/>
          <w:lang w:eastAsia="es-CO"/>
        </w:rPr>
      </w:pPr>
      <w:r w:rsidRPr="00750575">
        <w:rPr>
          <w:rFonts w:ascii="Times New Roman" w:hAnsi="Times New Roman" w:cs="Times New Roman"/>
          <w:sz w:val="24"/>
          <w:szCs w:val="24"/>
          <w:lang w:eastAsia="es-CO"/>
        </w:rPr>
        <w:t xml:space="preserve">     Seguidamente en un plano más cercano tenemos a universidades como la Universidad de Santander UDES </w:t>
      </w:r>
      <w:r w:rsidR="004A7562" w:rsidRPr="00750575">
        <w:rPr>
          <w:rFonts w:ascii="Times New Roman" w:hAnsi="Times New Roman" w:cs="Times New Roman"/>
          <w:sz w:val="24"/>
          <w:szCs w:val="24"/>
          <w:lang w:eastAsia="es-CO"/>
        </w:rPr>
        <w:t>q</w:t>
      </w:r>
      <w:r w:rsidRPr="00750575">
        <w:rPr>
          <w:rFonts w:ascii="Times New Roman" w:hAnsi="Times New Roman" w:cs="Times New Roman"/>
          <w:sz w:val="24"/>
          <w:szCs w:val="24"/>
          <w:lang w:eastAsia="es-CO"/>
        </w:rPr>
        <w:t xml:space="preserve">ue registra una tasa de deserción precoz de 29%, la fundación universitaria del área andina de 5% y la universidad Popular del Cesar con un 11,06%. Por lo que se intenta relacionar ambas variables para poder dar una </w:t>
      </w:r>
      <w:r w:rsidR="004A7562" w:rsidRPr="00750575">
        <w:rPr>
          <w:rFonts w:ascii="Times New Roman" w:hAnsi="Times New Roman" w:cs="Times New Roman"/>
          <w:sz w:val="24"/>
          <w:szCs w:val="24"/>
          <w:lang w:eastAsia="es-CO"/>
        </w:rPr>
        <w:t>explicación</w:t>
      </w:r>
      <w:r w:rsidRPr="00750575">
        <w:rPr>
          <w:rFonts w:ascii="Times New Roman" w:hAnsi="Times New Roman" w:cs="Times New Roman"/>
          <w:sz w:val="24"/>
          <w:szCs w:val="24"/>
          <w:lang w:eastAsia="es-CO"/>
        </w:rPr>
        <w:t xml:space="preserve"> más amplia a dichos </w:t>
      </w:r>
      <w:r w:rsidR="004A7562" w:rsidRPr="00750575">
        <w:rPr>
          <w:rFonts w:ascii="Times New Roman" w:hAnsi="Times New Roman" w:cs="Times New Roman"/>
          <w:sz w:val="24"/>
          <w:szCs w:val="24"/>
          <w:lang w:eastAsia="es-CO"/>
        </w:rPr>
        <w:t>fenómenos</w:t>
      </w:r>
      <w:r w:rsidRPr="00750575">
        <w:rPr>
          <w:rFonts w:ascii="Times New Roman" w:hAnsi="Times New Roman" w:cs="Times New Roman"/>
          <w:sz w:val="24"/>
          <w:szCs w:val="24"/>
          <w:lang w:eastAsia="es-CO"/>
        </w:rPr>
        <w:t xml:space="preserve"> existentes en el proceso educativo y principalmente en el contexto universitario.</w:t>
      </w:r>
    </w:p>
    <w:p w14:paraId="4B2B02D3" w14:textId="77777777" w:rsidR="0026520B" w:rsidRPr="00750575" w:rsidRDefault="0026520B" w:rsidP="00750575">
      <w:pPr>
        <w:spacing w:line="360" w:lineRule="auto"/>
        <w:jc w:val="both"/>
        <w:rPr>
          <w:rFonts w:ascii="Times New Roman" w:hAnsi="Times New Roman" w:cs="Times New Roman"/>
          <w:sz w:val="24"/>
          <w:szCs w:val="24"/>
          <w:lang w:eastAsia="es-CO"/>
        </w:rPr>
      </w:pPr>
      <w:r w:rsidRPr="00750575">
        <w:rPr>
          <w:rFonts w:ascii="Times New Roman" w:hAnsi="Times New Roman" w:cs="Times New Roman"/>
          <w:sz w:val="24"/>
          <w:szCs w:val="24"/>
          <w:lang w:eastAsia="es-CO"/>
        </w:rPr>
        <w:t xml:space="preserve">    Dicha investigación se realizó con el objetivo principal de determinar la relación entre estrés académico y riesgo de deserción en estudiantes de primer y segundo semestre, del programa de psicología de la Universidad Popular del Cesar 2019-</w:t>
      </w:r>
      <w:r w:rsidR="005A069C" w:rsidRPr="00750575">
        <w:rPr>
          <w:rFonts w:ascii="Times New Roman" w:hAnsi="Times New Roman" w:cs="Times New Roman"/>
          <w:sz w:val="24"/>
          <w:szCs w:val="24"/>
          <w:lang w:eastAsia="es-CO"/>
        </w:rPr>
        <w:t>1. Con ayuda de la caracteri</w:t>
      </w:r>
      <w:r w:rsidRPr="00750575">
        <w:rPr>
          <w:rFonts w:ascii="Times New Roman" w:hAnsi="Times New Roman" w:cs="Times New Roman"/>
          <w:sz w:val="24"/>
          <w:szCs w:val="24"/>
          <w:lang w:eastAsia="es-CO"/>
        </w:rPr>
        <w:t xml:space="preserve">zación sociodemográfica, la identificación de los niveles de las dos variables en la población anteriormente mencionada. El alcance de </w:t>
      </w:r>
      <w:r w:rsidR="004A7562" w:rsidRPr="00750575">
        <w:rPr>
          <w:rFonts w:ascii="Times New Roman" w:hAnsi="Times New Roman" w:cs="Times New Roman"/>
          <w:sz w:val="24"/>
          <w:szCs w:val="24"/>
          <w:lang w:eastAsia="es-CO"/>
        </w:rPr>
        <w:t>la misma</w:t>
      </w:r>
      <w:r w:rsidRPr="00750575">
        <w:rPr>
          <w:rFonts w:ascii="Times New Roman" w:hAnsi="Times New Roman" w:cs="Times New Roman"/>
          <w:sz w:val="24"/>
          <w:szCs w:val="24"/>
          <w:lang w:eastAsia="es-CO"/>
        </w:rPr>
        <w:t xml:space="preserve"> es de carácter correlacional, porque da a conocer la relación o grado de asociación que existe entre dos o más conceptos, categorías o fenómenos en una muestra o contexto en particular.</w:t>
      </w:r>
    </w:p>
    <w:p w14:paraId="4C183E7B" w14:textId="77777777" w:rsidR="00871F7C" w:rsidRPr="00750575" w:rsidRDefault="00871F7C" w:rsidP="00750575">
      <w:pPr>
        <w:spacing w:line="360" w:lineRule="auto"/>
        <w:rPr>
          <w:rFonts w:ascii="Times New Roman" w:hAnsi="Times New Roman" w:cs="Times New Roman"/>
          <w:b/>
          <w:noProof/>
          <w:sz w:val="24"/>
          <w:szCs w:val="24"/>
        </w:rPr>
      </w:pPr>
    </w:p>
    <w:p w14:paraId="5921C8C0" w14:textId="77777777" w:rsidR="00871F7C" w:rsidRDefault="00871F7C" w:rsidP="00750575">
      <w:pPr>
        <w:spacing w:line="360" w:lineRule="auto"/>
        <w:rPr>
          <w:rFonts w:ascii="Times New Roman" w:hAnsi="Times New Roman" w:cs="Times New Roman"/>
          <w:b/>
          <w:noProof/>
          <w:sz w:val="24"/>
          <w:szCs w:val="24"/>
        </w:rPr>
      </w:pPr>
    </w:p>
    <w:p w14:paraId="255B9374" w14:textId="77777777" w:rsidR="00750575" w:rsidRDefault="00750575" w:rsidP="00750575">
      <w:pPr>
        <w:spacing w:line="360" w:lineRule="auto"/>
        <w:rPr>
          <w:rFonts w:ascii="Times New Roman" w:hAnsi="Times New Roman" w:cs="Times New Roman"/>
          <w:b/>
          <w:noProof/>
          <w:sz w:val="24"/>
          <w:szCs w:val="24"/>
        </w:rPr>
      </w:pPr>
    </w:p>
    <w:p w14:paraId="45348682" w14:textId="77777777" w:rsidR="00750575" w:rsidRDefault="00750575" w:rsidP="00750575">
      <w:pPr>
        <w:spacing w:line="360" w:lineRule="auto"/>
        <w:rPr>
          <w:rFonts w:ascii="Times New Roman" w:hAnsi="Times New Roman" w:cs="Times New Roman"/>
          <w:b/>
          <w:noProof/>
          <w:sz w:val="24"/>
          <w:szCs w:val="24"/>
        </w:rPr>
      </w:pPr>
    </w:p>
    <w:p w14:paraId="0B18FA01" w14:textId="77777777" w:rsidR="00750575" w:rsidRDefault="00750575" w:rsidP="00750575">
      <w:pPr>
        <w:spacing w:line="360" w:lineRule="auto"/>
        <w:rPr>
          <w:rFonts w:ascii="Times New Roman" w:hAnsi="Times New Roman" w:cs="Times New Roman"/>
          <w:b/>
          <w:noProof/>
          <w:sz w:val="24"/>
          <w:szCs w:val="24"/>
        </w:rPr>
      </w:pPr>
    </w:p>
    <w:p w14:paraId="583BA47F" w14:textId="77777777" w:rsidR="00750575" w:rsidRDefault="00750575" w:rsidP="00750575">
      <w:pPr>
        <w:spacing w:line="360" w:lineRule="auto"/>
        <w:rPr>
          <w:rFonts w:ascii="Times New Roman" w:hAnsi="Times New Roman" w:cs="Times New Roman"/>
          <w:b/>
          <w:noProof/>
          <w:sz w:val="24"/>
          <w:szCs w:val="24"/>
        </w:rPr>
      </w:pPr>
    </w:p>
    <w:p w14:paraId="03227575" w14:textId="77777777" w:rsidR="00750575" w:rsidRDefault="00750575" w:rsidP="00750575">
      <w:pPr>
        <w:spacing w:line="360" w:lineRule="auto"/>
        <w:rPr>
          <w:rFonts w:ascii="Times New Roman" w:hAnsi="Times New Roman" w:cs="Times New Roman"/>
          <w:b/>
          <w:noProof/>
          <w:sz w:val="24"/>
          <w:szCs w:val="24"/>
        </w:rPr>
      </w:pPr>
    </w:p>
    <w:p w14:paraId="5C00AA65" w14:textId="77777777" w:rsidR="00750575" w:rsidRDefault="00750575" w:rsidP="00750575">
      <w:pPr>
        <w:spacing w:line="360" w:lineRule="auto"/>
        <w:rPr>
          <w:rFonts w:ascii="Times New Roman" w:hAnsi="Times New Roman" w:cs="Times New Roman"/>
          <w:b/>
          <w:noProof/>
          <w:sz w:val="24"/>
          <w:szCs w:val="24"/>
        </w:rPr>
      </w:pPr>
    </w:p>
    <w:p w14:paraId="2095DAEF" w14:textId="77777777" w:rsidR="00750575" w:rsidRDefault="00750575" w:rsidP="00750575">
      <w:pPr>
        <w:spacing w:line="360" w:lineRule="auto"/>
        <w:rPr>
          <w:rFonts w:ascii="Times New Roman" w:hAnsi="Times New Roman" w:cs="Times New Roman"/>
          <w:b/>
          <w:noProof/>
          <w:sz w:val="24"/>
          <w:szCs w:val="24"/>
        </w:rPr>
      </w:pPr>
    </w:p>
    <w:p w14:paraId="2FFCBF11" w14:textId="77777777" w:rsidR="00750575" w:rsidRDefault="00750575" w:rsidP="00750575">
      <w:pPr>
        <w:spacing w:line="360" w:lineRule="auto"/>
        <w:rPr>
          <w:rFonts w:ascii="Times New Roman" w:hAnsi="Times New Roman" w:cs="Times New Roman"/>
          <w:b/>
          <w:noProof/>
          <w:sz w:val="24"/>
          <w:szCs w:val="24"/>
        </w:rPr>
      </w:pPr>
    </w:p>
    <w:p w14:paraId="0E3ACA84" w14:textId="77777777" w:rsidR="00750575" w:rsidRDefault="00750575" w:rsidP="00750575">
      <w:pPr>
        <w:spacing w:line="360" w:lineRule="auto"/>
        <w:rPr>
          <w:rFonts w:ascii="Times New Roman" w:hAnsi="Times New Roman" w:cs="Times New Roman"/>
          <w:b/>
          <w:noProof/>
          <w:sz w:val="24"/>
          <w:szCs w:val="24"/>
        </w:rPr>
      </w:pPr>
    </w:p>
    <w:p w14:paraId="0077ED8B" w14:textId="77777777" w:rsidR="00750575" w:rsidRDefault="00750575" w:rsidP="00750575">
      <w:pPr>
        <w:spacing w:line="360" w:lineRule="auto"/>
        <w:rPr>
          <w:rFonts w:ascii="Times New Roman" w:hAnsi="Times New Roman" w:cs="Times New Roman"/>
          <w:b/>
          <w:noProof/>
          <w:sz w:val="24"/>
          <w:szCs w:val="24"/>
        </w:rPr>
      </w:pPr>
    </w:p>
    <w:p w14:paraId="48748B21" w14:textId="24339ED1" w:rsidR="008B120E" w:rsidRDefault="00D01996" w:rsidP="00750575">
      <w:pPr>
        <w:pStyle w:val="Ttulo1"/>
        <w:spacing w:line="360" w:lineRule="auto"/>
        <w:jc w:val="both"/>
        <w:rPr>
          <w:rFonts w:ascii="Times New Roman" w:hAnsi="Times New Roman" w:cs="Times New Roman"/>
          <w:noProof/>
          <w:sz w:val="24"/>
          <w:szCs w:val="24"/>
        </w:rPr>
      </w:pPr>
      <w:bookmarkStart w:id="15" w:name="_Toc42459582"/>
      <w:r w:rsidRPr="00750575">
        <w:rPr>
          <w:rFonts w:ascii="Times New Roman" w:hAnsi="Times New Roman" w:cs="Times New Roman"/>
          <w:b/>
          <w:noProof/>
          <w:color w:val="auto"/>
          <w:sz w:val="24"/>
          <w:szCs w:val="24"/>
        </w:rPr>
        <w:lastRenderedPageBreak/>
        <w:t>CAPÍTULO</w:t>
      </w:r>
      <w:r w:rsidR="004F4C30" w:rsidRPr="00750575">
        <w:rPr>
          <w:rFonts w:ascii="Times New Roman" w:hAnsi="Times New Roman" w:cs="Times New Roman"/>
          <w:b/>
          <w:noProof/>
          <w:color w:val="auto"/>
          <w:sz w:val="24"/>
          <w:szCs w:val="24"/>
        </w:rPr>
        <w:t xml:space="preserve"> </w:t>
      </w:r>
      <w:bookmarkStart w:id="16" w:name="_Toc42459583"/>
      <w:bookmarkEnd w:id="15"/>
      <w:r w:rsidR="005B6580" w:rsidRPr="00750575">
        <w:rPr>
          <w:rFonts w:ascii="Times New Roman" w:hAnsi="Times New Roman" w:cs="Times New Roman"/>
          <w:b/>
          <w:noProof/>
          <w:color w:val="auto"/>
          <w:sz w:val="24"/>
          <w:szCs w:val="24"/>
        </w:rPr>
        <w:t>I</w:t>
      </w:r>
      <w:r w:rsidR="005B6580">
        <w:rPr>
          <w:rFonts w:ascii="Times New Roman" w:hAnsi="Times New Roman" w:cs="Times New Roman"/>
          <w:b/>
          <w:noProof/>
          <w:color w:val="auto"/>
          <w:sz w:val="24"/>
          <w:szCs w:val="24"/>
        </w:rPr>
        <w:t xml:space="preserve">.  </w:t>
      </w:r>
      <w:r w:rsidR="005B6580" w:rsidRPr="00750575">
        <w:rPr>
          <w:rFonts w:ascii="Times New Roman" w:hAnsi="Times New Roman" w:cs="Times New Roman"/>
          <w:b/>
          <w:noProof/>
          <w:color w:val="auto"/>
          <w:sz w:val="24"/>
          <w:szCs w:val="24"/>
        </w:rPr>
        <w:t xml:space="preserve"> EL</w:t>
      </w:r>
      <w:r w:rsidR="005F6093" w:rsidRPr="00750575">
        <w:rPr>
          <w:rStyle w:val="Ttulo1Car"/>
          <w:rFonts w:ascii="Times New Roman" w:hAnsi="Times New Roman" w:cs="Times New Roman"/>
          <w:b/>
          <w:color w:val="auto"/>
          <w:sz w:val="24"/>
          <w:szCs w:val="24"/>
        </w:rPr>
        <w:t xml:space="preserve"> PROBLEMA</w:t>
      </w:r>
      <w:r w:rsidR="005F6093" w:rsidRPr="00750575">
        <w:rPr>
          <w:rFonts w:ascii="Times New Roman" w:hAnsi="Times New Roman" w:cs="Times New Roman"/>
          <w:noProof/>
          <w:sz w:val="24"/>
          <w:szCs w:val="24"/>
        </w:rPr>
        <w:t>.</w:t>
      </w:r>
      <w:bookmarkEnd w:id="16"/>
    </w:p>
    <w:p w14:paraId="4E2A657E" w14:textId="77777777" w:rsidR="008A6E0C" w:rsidRPr="008A6E0C" w:rsidRDefault="008A6E0C" w:rsidP="008A6E0C">
      <w:pPr>
        <w:rPr>
          <w:lang w:eastAsia="es-CO"/>
        </w:rPr>
      </w:pPr>
    </w:p>
    <w:p w14:paraId="3A0A3A1E" w14:textId="77777777" w:rsidR="00222322" w:rsidRPr="00750575" w:rsidRDefault="00C96632"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w:t>
      </w:r>
      <w:r w:rsidR="009274FD" w:rsidRPr="00750575">
        <w:rPr>
          <w:rFonts w:ascii="Times New Roman" w:hAnsi="Times New Roman" w:cs="Times New Roman"/>
          <w:noProof/>
          <w:sz w:val="24"/>
          <w:szCs w:val="24"/>
        </w:rPr>
        <w:t>En el mundo “ uno de cada cuatro individuos sufre de algun problema grave de estrés y en las ciudades, se estima  que el 50 por</w:t>
      </w:r>
      <w:r w:rsidR="00C53A95" w:rsidRPr="00750575">
        <w:rPr>
          <w:rFonts w:ascii="Times New Roman" w:hAnsi="Times New Roman" w:cs="Times New Roman"/>
          <w:noProof/>
          <w:sz w:val="24"/>
          <w:szCs w:val="24"/>
        </w:rPr>
        <w:t xml:space="preserve"> </w:t>
      </w:r>
      <w:r w:rsidR="009274FD" w:rsidRPr="00750575">
        <w:rPr>
          <w:rFonts w:ascii="Times New Roman" w:hAnsi="Times New Roman" w:cs="Times New Roman"/>
          <w:noProof/>
          <w:sz w:val="24"/>
          <w:szCs w:val="24"/>
        </w:rPr>
        <w:t>ciento de las personas  tienen algun problema de  salud me</w:t>
      </w:r>
      <w:r w:rsidR="00FD4C16" w:rsidRPr="00750575">
        <w:rPr>
          <w:rFonts w:ascii="Times New Roman" w:hAnsi="Times New Roman" w:cs="Times New Roman"/>
          <w:noProof/>
          <w:sz w:val="24"/>
          <w:szCs w:val="24"/>
        </w:rPr>
        <w:t>n</w:t>
      </w:r>
      <w:r w:rsidR="009274FD" w:rsidRPr="00750575">
        <w:rPr>
          <w:rFonts w:ascii="Times New Roman" w:hAnsi="Times New Roman" w:cs="Times New Roman"/>
          <w:noProof/>
          <w:sz w:val="24"/>
          <w:szCs w:val="24"/>
        </w:rPr>
        <w:t>tal de e</w:t>
      </w:r>
      <w:r w:rsidR="00C53A95" w:rsidRPr="00750575">
        <w:rPr>
          <w:rFonts w:ascii="Times New Roman" w:hAnsi="Times New Roman" w:cs="Times New Roman"/>
          <w:noProof/>
          <w:sz w:val="24"/>
          <w:szCs w:val="24"/>
        </w:rPr>
        <w:t>ste tipo” como factor epidemioló</w:t>
      </w:r>
      <w:r w:rsidR="00FD4C16" w:rsidRPr="00750575">
        <w:rPr>
          <w:rFonts w:ascii="Times New Roman" w:hAnsi="Times New Roman" w:cs="Times New Roman"/>
          <w:noProof/>
          <w:sz w:val="24"/>
          <w:szCs w:val="24"/>
        </w:rPr>
        <w:t>gico se cons</w:t>
      </w:r>
      <w:r w:rsidR="009274FD" w:rsidRPr="00750575">
        <w:rPr>
          <w:rFonts w:ascii="Times New Roman" w:hAnsi="Times New Roman" w:cs="Times New Roman"/>
          <w:noProof/>
          <w:sz w:val="24"/>
          <w:szCs w:val="24"/>
        </w:rPr>
        <w:t>idera un aspecto de gravedad, ya qu</w:t>
      </w:r>
      <w:r w:rsidR="00125D3A" w:rsidRPr="00750575">
        <w:rPr>
          <w:rFonts w:ascii="Times New Roman" w:hAnsi="Times New Roman" w:cs="Times New Roman"/>
          <w:noProof/>
          <w:sz w:val="24"/>
          <w:szCs w:val="24"/>
        </w:rPr>
        <w:t>e</w:t>
      </w:r>
      <w:r w:rsidR="009274FD" w:rsidRPr="00750575">
        <w:rPr>
          <w:rFonts w:ascii="Times New Roman" w:hAnsi="Times New Roman" w:cs="Times New Roman"/>
          <w:noProof/>
          <w:sz w:val="24"/>
          <w:szCs w:val="24"/>
        </w:rPr>
        <w:t xml:space="preserve"> este es un importante generador</w:t>
      </w:r>
      <w:r w:rsidR="00C53A95" w:rsidRPr="00750575">
        <w:rPr>
          <w:rFonts w:ascii="Times New Roman" w:hAnsi="Times New Roman" w:cs="Times New Roman"/>
          <w:noProof/>
          <w:sz w:val="24"/>
          <w:szCs w:val="24"/>
        </w:rPr>
        <w:t xml:space="preserve"> de diversas patologí</w:t>
      </w:r>
      <w:r w:rsidR="009274FD" w:rsidRPr="00750575">
        <w:rPr>
          <w:rFonts w:ascii="Times New Roman" w:hAnsi="Times New Roman" w:cs="Times New Roman"/>
          <w:noProof/>
          <w:sz w:val="24"/>
          <w:szCs w:val="24"/>
        </w:rPr>
        <w:t>as</w:t>
      </w:r>
      <w:r w:rsidR="00DB32C4" w:rsidRPr="00750575">
        <w:rPr>
          <w:rFonts w:ascii="Times New Roman" w:hAnsi="Times New Roman" w:cs="Times New Roman"/>
          <w:noProof/>
          <w:sz w:val="24"/>
          <w:szCs w:val="24"/>
        </w:rPr>
        <w:t>”</w:t>
      </w:r>
      <w:r w:rsidR="009274FD" w:rsidRPr="00750575">
        <w:rPr>
          <w:rFonts w:ascii="Times New Roman" w:hAnsi="Times New Roman" w:cs="Times New Roman"/>
          <w:noProof/>
          <w:sz w:val="24"/>
          <w:szCs w:val="24"/>
        </w:rPr>
        <w:t>.</w:t>
      </w:r>
      <w:r w:rsidR="00FD4C16" w:rsidRPr="00750575">
        <w:rPr>
          <w:rFonts w:ascii="Times New Roman" w:hAnsi="Times New Roman" w:cs="Times New Roman"/>
          <w:noProof/>
          <w:sz w:val="24"/>
          <w:szCs w:val="24"/>
        </w:rPr>
        <w:t xml:space="preserve"> Este fenó</w:t>
      </w:r>
      <w:r w:rsidR="00125D3A" w:rsidRPr="00750575">
        <w:rPr>
          <w:rFonts w:ascii="Times New Roman" w:hAnsi="Times New Roman" w:cs="Times New Roman"/>
          <w:noProof/>
          <w:sz w:val="24"/>
          <w:szCs w:val="24"/>
        </w:rPr>
        <w:t>meno esta presente en todo los medios y ambientes, incluidos el educativo, teniendo unas implicaciones sobre  el rendimiento de los estudiantes que pueden tener c</w:t>
      </w:r>
      <w:r w:rsidR="009467EB" w:rsidRPr="00750575">
        <w:rPr>
          <w:rFonts w:ascii="Times New Roman" w:hAnsi="Times New Roman" w:cs="Times New Roman"/>
          <w:noProof/>
          <w:sz w:val="24"/>
          <w:szCs w:val="24"/>
        </w:rPr>
        <w:t>omo concecuencias estados depresivos, ansiedad, i</w:t>
      </w:r>
      <w:r w:rsidR="00125D3A" w:rsidRPr="00750575">
        <w:rPr>
          <w:rFonts w:ascii="Times New Roman" w:hAnsi="Times New Roman" w:cs="Times New Roman"/>
          <w:noProof/>
          <w:sz w:val="24"/>
          <w:szCs w:val="24"/>
        </w:rPr>
        <w:t>rritabilidad, de</w:t>
      </w:r>
      <w:r w:rsidR="009467EB" w:rsidRPr="00750575">
        <w:rPr>
          <w:rFonts w:ascii="Times New Roman" w:hAnsi="Times New Roman" w:cs="Times New Roman"/>
          <w:noProof/>
          <w:sz w:val="24"/>
          <w:szCs w:val="24"/>
        </w:rPr>
        <w:t>s</w:t>
      </w:r>
      <w:r w:rsidR="00125D3A" w:rsidRPr="00750575">
        <w:rPr>
          <w:rFonts w:ascii="Times New Roman" w:hAnsi="Times New Roman" w:cs="Times New Roman"/>
          <w:noProof/>
          <w:sz w:val="24"/>
          <w:szCs w:val="24"/>
        </w:rPr>
        <w:t>censo de la autoestima, insomnio entre otr</w:t>
      </w:r>
      <w:r w:rsidR="001A35B0" w:rsidRPr="00750575">
        <w:rPr>
          <w:rFonts w:ascii="Times New Roman" w:hAnsi="Times New Roman" w:cs="Times New Roman"/>
          <w:noProof/>
          <w:sz w:val="24"/>
          <w:szCs w:val="24"/>
        </w:rPr>
        <w:t>o</w:t>
      </w:r>
      <w:r w:rsidR="00FD4C16" w:rsidRPr="00750575">
        <w:rPr>
          <w:rFonts w:ascii="Times New Roman" w:hAnsi="Times New Roman" w:cs="Times New Roman"/>
          <w:noProof/>
          <w:sz w:val="24"/>
          <w:szCs w:val="24"/>
        </w:rPr>
        <w:t>s, afectando notablemente</w:t>
      </w:r>
      <w:r w:rsidR="00125D3A" w:rsidRPr="00750575">
        <w:rPr>
          <w:rFonts w:ascii="Times New Roman" w:hAnsi="Times New Roman" w:cs="Times New Roman"/>
          <w:noProof/>
          <w:sz w:val="24"/>
          <w:szCs w:val="24"/>
        </w:rPr>
        <w:t xml:space="preserve"> el bienestar de los alumnos. </w:t>
      </w:r>
      <w:r w:rsidR="009274FD" w:rsidRPr="00750575">
        <w:rPr>
          <w:rFonts w:ascii="Times New Roman" w:hAnsi="Times New Roman" w:cs="Times New Roman"/>
          <w:noProof/>
          <w:sz w:val="24"/>
          <w:szCs w:val="24"/>
        </w:rPr>
        <w:t xml:space="preserve"> </w:t>
      </w:r>
      <w:sdt>
        <w:sdtPr>
          <w:rPr>
            <w:rFonts w:ascii="Times New Roman" w:hAnsi="Times New Roman" w:cs="Times New Roman"/>
            <w:noProof/>
            <w:sz w:val="24"/>
            <w:szCs w:val="24"/>
          </w:rPr>
          <w:id w:val="-1064483450"/>
          <w:citation/>
        </w:sdtPr>
        <w:sdtEndPr/>
        <w:sdtContent>
          <w:r w:rsidR="009274FD" w:rsidRPr="00750575">
            <w:rPr>
              <w:rFonts w:ascii="Times New Roman" w:hAnsi="Times New Roman" w:cs="Times New Roman"/>
              <w:noProof/>
              <w:sz w:val="24"/>
              <w:szCs w:val="24"/>
            </w:rPr>
            <w:fldChar w:fldCharType="begin"/>
          </w:r>
          <w:r w:rsidR="009274FD" w:rsidRPr="00750575">
            <w:rPr>
              <w:rFonts w:ascii="Times New Roman" w:hAnsi="Times New Roman" w:cs="Times New Roman"/>
              <w:noProof/>
              <w:sz w:val="24"/>
              <w:szCs w:val="24"/>
            </w:rPr>
            <w:instrText xml:space="preserve"> CITATION Ber11 \l 2058 </w:instrText>
          </w:r>
          <w:r w:rsidR="009274FD" w:rsidRPr="00750575">
            <w:rPr>
              <w:rFonts w:ascii="Times New Roman" w:hAnsi="Times New Roman" w:cs="Times New Roman"/>
              <w:noProof/>
              <w:sz w:val="24"/>
              <w:szCs w:val="24"/>
            </w:rPr>
            <w:fldChar w:fldCharType="separate"/>
          </w:r>
          <w:r w:rsidR="003F2FC0" w:rsidRPr="00750575">
            <w:rPr>
              <w:rFonts w:ascii="Times New Roman" w:hAnsi="Times New Roman" w:cs="Times New Roman"/>
              <w:noProof/>
              <w:sz w:val="24"/>
              <w:szCs w:val="24"/>
            </w:rPr>
            <w:t>(Berrío &amp; Mazo, 2011)</w:t>
          </w:r>
          <w:r w:rsidR="009274FD" w:rsidRPr="00750575">
            <w:rPr>
              <w:rFonts w:ascii="Times New Roman" w:hAnsi="Times New Roman" w:cs="Times New Roman"/>
              <w:noProof/>
              <w:sz w:val="24"/>
              <w:szCs w:val="24"/>
            </w:rPr>
            <w:fldChar w:fldCharType="end"/>
          </w:r>
        </w:sdtContent>
      </w:sdt>
      <w:r w:rsidR="001A35B0" w:rsidRPr="00750575">
        <w:rPr>
          <w:rFonts w:ascii="Times New Roman" w:hAnsi="Times New Roman" w:cs="Times New Roman"/>
          <w:noProof/>
          <w:sz w:val="24"/>
          <w:szCs w:val="24"/>
        </w:rPr>
        <w:t xml:space="preserve"> </w:t>
      </w:r>
    </w:p>
    <w:p w14:paraId="35647587" w14:textId="77777777" w:rsidR="00AA1FFD" w:rsidRPr="00750575" w:rsidRDefault="00AA1FFD"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En estudios realizados en el continente africano ubican la incidencia de estrés en un 64,5% en estudiantes En </w:t>
      </w:r>
      <w:r w:rsidR="005A069C" w:rsidRPr="00750575">
        <w:rPr>
          <w:rFonts w:ascii="Times New Roman" w:hAnsi="Times New Roman" w:cs="Times New Roman"/>
          <w:noProof/>
          <w:sz w:val="24"/>
          <w:szCs w:val="24"/>
        </w:rPr>
        <w:t>Americalatina</w:t>
      </w:r>
      <w:r w:rsidRPr="00750575">
        <w:rPr>
          <w:rFonts w:ascii="Times New Roman" w:hAnsi="Times New Roman" w:cs="Times New Roman"/>
          <w:noProof/>
          <w:sz w:val="24"/>
          <w:szCs w:val="24"/>
        </w:rPr>
        <w:t xml:space="preserve"> son diversas las investigaciones publicadas al respecto, destacándose países como Ch</w:t>
      </w:r>
      <w:r w:rsidR="005A069C" w:rsidRPr="00750575">
        <w:rPr>
          <w:rFonts w:ascii="Times New Roman" w:hAnsi="Times New Roman" w:cs="Times New Roman"/>
          <w:noProof/>
          <w:sz w:val="24"/>
          <w:szCs w:val="24"/>
        </w:rPr>
        <w:t>ile, México, Perú y Venezuela. Que a</w:t>
      </w:r>
      <w:r w:rsidRPr="00750575">
        <w:rPr>
          <w:rFonts w:ascii="Times New Roman" w:hAnsi="Times New Roman" w:cs="Times New Roman"/>
          <w:noProof/>
          <w:sz w:val="24"/>
          <w:szCs w:val="24"/>
        </w:rPr>
        <w:t xml:space="preserve"> pesar de algunas contradicciones, los estudios concuerdan en mostrar una elevada incidencia de estrés en estudiantes universitarios, alcanzando valores superiores al 67% de la población estudiada en la categoría de estrés moderado.</w:t>
      </w:r>
    </w:p>
    <w:p w14:paraId="69FD93B5" w14:textId="77777777" w:rsidR="00DE0326" w:rsidRPr="00750575" w:rsidRDefault="00222322"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w:t>
      </w:r>
      <w:r w:rsidRPr="00750575">
        <w:rPr>
          <w:rFonts w:ascii="Times New Roman" w:hAnsi="Times New Roman" w:cs="Times New Roman"/>
          <w:color w:val="000000"/>
          <w:sz w:val="24"/>
          <w:szCs w:val="24"/>
          <w:shd w:val="clear" w:color="auto" w:fill="FFFFFF"/>
        </w:rPr>
        <w:t xml:space="preserve">Según </w:t>
      </w:r>
      <w:r w:rsidR="00FD4C16" w:rsidRPr="00750575">
        <w:rPr>
          <w:rFonts w:ascii="Times New Roman" w:hAnsi="Times New Roman" w:cs="Times New Roman"/>
          <w:color w:val="000000"/>
          <w:sz w:val="24"/>
          <w:szCs w:val="24"/>
          <w:shd w:val="clear" w:color="auto" w:fill="FFFFFF"/>
        </w:rPr>
        <w:t>un</w:t>
      </w:r>
      <w:r w:rsidRPr="00750575">
        <w:rPr>
          <w:rFonts w:ascii="Times New Roman" w:hAnsi="Times New Roman" w:cs="Times New Roman"/>
          <w:color w:val="000000"/>
          <w:sz w:val="24"/>
          <w:szCs w:val="24"/>
          <w:shd w:val="clear" w:color="auto" w:fill="FFFFFF"/>
        </w:rPr>
        <w:t xml:space="preserve"> informe</w:t>
      </w:r>
      <w:r w:rsidR="000C5981" w:rsidRPr="00750575">
        <w:rPr>
          <w:rFonts w:ascii="Times New Roman" w:hAnsi="Times New Roman" w:cs="Times New Roman"/>
          <w:color w:val="000000"/>
          <w:sz w:val="24"/>
          <w:szCs w:val="24"/>
          <w:shd w:val="clear" w:color="auto" w:fill="FFFFFF"/>
        </w:rPr>
        <w:t xml:space="preserve"> </w:t>
      </w:r>
      <w:r w:rsidR="00FD4C16" w:rsidRPr="00750575">
        <w:rPr>
          <w:rFonts w:ascii="Times New Roman" w:hAnsi="Times New Roman" w:cs="Times New Roman"/>
          <w:color w:val="000000"/>
          <w:sz w:val="24"/>
          <w:szCs w:val="24"/>
          <w:shd w:val="clear" w:color="auto" w:fill="FFFFFF"/>
        </w:rPr>
        <w:t xml:space="preserve">realizado por </w:t>
      </w:r>
      <w:r w:rsidR="0030671A" w:rsidRPr="00750575">
        <w:rPr>
          <w:rFonts w:ascii="Times New Roman" w:hAnsi="Times New Roman" w:cs="Times New Roman"/>
          <w:color w:val="000000"/>
          <w:sz w:val="24"/>
          <w:szCs w:val="24"/>
          <w:shd w:val="clear" w:color="auto" w:fill="FFFFFF"/>
        </w:rPr>
        <w:t>el Banco</w:t>
      </w:r>
      <w:r w:rsidR="000C5981" w:rsidRPr="00750575">
        <w:rPr>
          <w:rFonts w:ascii="Times New Roman" w:hAnsi="Times New Roman" w:cs="Times New Roman"/>
          <w:color w:val="000000"/>
          <w:sz w:val="24"/>
          <w:szCs w:val="24"/>
          <w:shd w:val="clear" w:color="auto" w:fill="FFFFFF"/>
        </w:rPr>
        <w:t xml:space="preserve"> Mundial</w:t>
      </w:r>
      <w:r w:rsidR="00FD4C16" w:rsidRPr="00750575">
        <w:rPr>
          <w:rFonts w:ascii="Times New Roman" w:hAnsi="Times New Roman" w:cs="Times New Roman"/>
          <w:color w:val="000000"/>
          <w:sz w:val="24"/>
          <w:szCs w:val="24"/>
          <w:shd w:val="clear" w:color="auto" w:fill="FFFFFF"/>
        </w:rPr>
        <w:t xml:space="preserve"> en el</w:t>
      </w:r>
      <w:r w:rsidR="009959DF" w:rsidRPr="00750575">
        <w:rPr>
          <w:rFonts w:ascii="Times New Roman" w:hAnsi="Times New Roman" w:cs="Times New Roman"/>
          <w:color w:val="000000"/>
          <w:sz w:val="24"/>
          <w:szCs w:val="24"/>
          <w:shd w:val="clear" w:color="auto" w:fill="FFFFFF"/>
        </w:rPr>
        <w:t xml:space="preserve"> 2014</w:t>
      </w:r>
      <w:r w:rsidR="00FD4C16" w:rsidRPr="00750575">
        <w:rPr>
          <w:rFonts w:ascii="Times New Roman" w:hAnsi="Times New Roman" w:cs="Times New Roman"/>
          <w:color w:val="000000"/>
          <w:sz w:val="24"/>
          <w:szCs w:val="24"/>
          <w:shd w:val="clear" w:color="auto" w:fill="FFFFFF"/>
        </w:rPr>
        <w:t>,</w:t>
      </w:r>
      <w:r w:rsidR="000C5981" w:rsidRPr="00750575">
        <w:rPr>
          <w:rFonts w:ascii="Times New Roman" w:hAnsi="Times New Roman" w:cs="Times New Roman"/>
          <w:color w:val="000000"/>
          <w:sz w:val="24"/>
          <w:szCs w:val="24"/>
          <w:shd w:val="clear" w:color="auto" w:fill="FFFFFF"/>
        </w:rPr>
        <w:t xml:space="preserve"> </w:t>
      </w:r>
      <w:r w:rsidRPr="00750575">
        <w:rPr>
          <w:rStyle w:val="Textoennegrita"/>
          <w:rFonts w:ascii="Times New Roman" w:hAnsi="Times New Roman" w:cs="Times New Roman"/>
          <w:b w:val="0"/>
          <w:color w:val="000000"/>
          <w:sz w:val="24"/>
          <w:szCs w:val="24"/>
          <w:bdr w:val="none" w:sz="0" w:space="0" w:color="auto" w:frame="1"/>
          <w:shd w:val="clear" w:color="auto" w:fill="FFFFFF"/>
        </w:rPr>
        <w:t xml:space="preserve">Colombia es el segundo país </w:t>
      </w:r>
      <w:r w:rsidR="00FD4C16" w:rsidRPr="00750575">
        <w:rPr>
          <w:rStyle w:val="Textoennegrita"/>
          <w:rFonts w:ascii="Times New Roman" w:hAnsi="Times New Roman" w:cs="Times New Roman"/>
          <w:b w:val="0"/>
          <w:color w:val="000000"/>
          <w:sz w:val="24"/>
          <w:szCs w:val="24"/>
          <w:bdr w:val="none" w:sz="0" w:space="0" w:color="auto" w:frame="1"/>
          <w:shd w:val="clear" w:color="auto" w:fill="FFFFFF"/>
        </w:rPr>
        <w:t>en América Latina con mayores niveles</w:t>
      </w:r>
      <w:r w:rsidRPr="00750575">
        <w:rPr>
          <w:rStyle w:val="Textoennegrita"/>
          <w:rFonts w:ascii="Times New Roman" w:hAnsi="Times New Roman" w:cs="Times New Roman"/>
          <w:b w:val="0"/>
          <w:color w:val="000000"/>
          <w:sz w:val="24"/>
          <w:szCs w:val="24"/>
          <w:bdr w:val="none" w:sz="0" w:space="0" w:color="auto" w:frame="1"/>
          <w:shd w:val="clear" w:color="auto" w:fill="FFFFFF"/>
        </w:rPr>
        <w:t xml:space="preserve"> de deserción universitaria.</w:t>
      </w:r>
      <w:r w:rsidR="00EE0F8D" w:rsidRPr="00750575">
        <w:rPr>
          <w:rFonts w:ascii="Times New Roman" w:hAnsi="Times New Roman" w:cs="Times New Roman"/>
          <w:color w:val="000000"/>
          <w:sz w:val="24"/>
          <w:szCs w:val="24"/>
          <w:shd w:val="clear" w:color="auto" w:fill="FFFFFF"/>
        </w:rPr>
        <w:t xml:space="preserve"> La</w:t>
      </w:r>
      <w:r w:rsidRPr="00750575">
        <w:rPr>
          <w:rFonts w:ascii="Times New Roman" w:hAnsi="Times New Roman" w:cs="Times New Roman"/>
          <w:color w:val="000000"/>
          <w:sz w:val="24"/>
          <w:szCs w:val="24"/>
          <w:shd w:val="clear" w:color="auto" w:fill="FFFFFF"/>
        </w:rPr>
        <w:t xml:space="preserve"> cobertura de educación superior ronda el </w:t>
      </w:r>
      <w:r w:rsidR="009467EB" w:rsidRPr="00750575">
        <w:rPr>
          <w:rFonts w:ascii="Times New Roman" w:hAnsi="Times New Roman" w:cs="Times New Roman"/>
          <w:color w:val="000000"/>
          <w:sz w:val="24"/>
          <w:szCs w:val="24"/>
          <w:shd w:val="clear" w:color="auto" w:fill="FFFFFF"/>
        </w:rPr>
        <w:t xml:space="preserve">52 </w:t>
      </w:r>
      <w:r w:rsidR="00C53A95" w:rsidRPr="00750575">
        <w:rPr>
          <w:rFonts w:ascii="Times New Roman" w:hAnsi="Times New Roman" w:cs="Times New Roman"/>
          <w:color w:val="000000"/>
          <w:sz w:val="24"/>
          <w:szCs w:val="24"/>
          <w:shd w:val="clear" w:color="auto" w:fill="FFFFFF"/>
        </w:rPr>
        <w:t xml:space="preserve">% </w:t>
      </w:r>
      <w:r w:rsidRPr="00750575">
        <w:rPr>
          <w:rFonts w:ascii="Times New Roman" w:hAnsi="Times New Roman" w:cs="Times New Roman"/>
          <w:color w:val="000000"/>
          <w:sz w:val="24"/>
          <w:szCs w:val="24"/>
          <w:shd w:val="clear" w:color="auto" w:fill="FFFFFF"/>
        </w:rPr>
        <w:t xml:space="preserve">de jóvenes entre 17 y 24 años. Se estima que el </w:t>
      </w:r>
      <w:r w:rsidR="00C53A95" w:rsidRPr="00750575">
        <w:rPr>
          <w:rFonts w:ascii="Times New Roman" w:hAnsi="Times New Roman" w:cs="Times New Roman"/>
          <w:color w:val="000000"/>
          <w:sz w:val="24"/>
          <w:szCs w:val="24"/>
          <w:shd w:val="clear" w:color="auto" w:fill="FFFFFF"/>
        </w:rPr>
        <w:t>42 %</w:t>
      </w:r>
      <w:r w:rsidR="001A35B0" w:rsidRPr="00750575">
        <w:rPr>
          <w:rFonts w:ascii="Times New Roman" w:hAnsi="Times New Roman" w:cs="Times New Roman"/>
          <w:color w:val="000000"/>
          <w:sz w:val="24"/>
          <w:szCs w:val="24"/>
          <w:shd w:val="clear" w:color="auto" w:fill="FFFFFF"/>
        </w:rPr>
        <w:t xml:space="preserve"> </w:t>
      </w:r>
      <w:r w:rsidRPr="00750575">
        <w:rPr>
          <w:rFonts w:ascii="Times New Roman" w:hAnsi="Times New Roman" w:cs="Times New Roman"/>
          <w:color w:val="000000"/>
          <w:sz w:val="24"/>
          <w:szCs w:val="24"/>
          <w:shd w:val="clear" w:color="auto" w:fill="FFFFFF"/>
        </w:rPr>
        <w:t xml:space="preserve">de los que ingresan a planteles educativos </w:t>
      </w:r>
      <w:r w:rsidR="00DB32C4" w:rsidRPr="00750575">
        <w:rPr>
          <w:rFonts w:ascii="Times New Roman" w:hAnsi="Times New Roman" w:cs="Times New Roman"/>
          <w:color w:val="000000"/>
          <w:sz w:val="24"/>
          <w:szCs w:val="24"/>
          <w:shd w:val="clear" w:color="auto" w:fill="FFFFFF"/>
        </w:rPr>
        <w:t xml:space="preserve">superiores </w:t>
      </w:r>
      <w:r w:rsidRPr="00750575">
        <w:rPr>
          <w:rFonts w:ascii="Times New Roman" w:hAnsi="Times New Roman" w:cs="Times New Roman"/>
          <w:color w:val="000000"/>
          <w:sz w:val="24"/>
          <w:szCs w:val="24"/>
          <w:shd w:val="clear" w:color="auto" w:fill="FFFFFF"/>
        </w:rPr>
        <w:t>termina</w:t>
      </w:r>
      <w:r w:rsidR="00FD4C16" w:rsidRPr="00750575">
        <w:rPr>
          <w:rFonts w:ascii="Times New Roman" w:hAnsi="Times New Roman" w:cs="Times New Roman"/>
          <w:color w:val="000000"/>
          <w:sz w:val="24"/>
          <w:szCs w:val="24"/>
          <w:shd w:val="clear" w:color="auto" w:fill="FFFFFF"/>
        </w:rPr>
        <w:t>n</w:t>
      </w:r>
      <w:r w:rsidRPr="00750575">
        <w:rPr>
          <w:rFonts w:ascii="Times New Roman" w:hAnsi="Times New Roman" w:cs="Times New Roman"/>
          <w:color w:val="000000"/>
          <w:sz w:val="24"/>
          <w:szCs w:val="24"/>
          <w:shd w:val="clear" w:color="auto" w:fill="FFFFFF"/>
        </w:rPr>
        <w:t xml:space="preserve"> desertando en los primeros años. El problema es tan delicado </w:t>
      </w:r>
      <w:r w:rsidR="00EE0F8D" w:rsidRPr="00750575">
        <w:rPr>
          <w:rFonts w:ascii="Times New Roman" w:hAnsi="Times New Roman" w:cs="Times New Roman"/>
          <w:color w:val="000000"/>
          <w:sz w:val="24"/>
          <w:szCs w:val="24"/>
          <w:shd w:val="clear" w:color="auto" w:fill="FFFFFF"/>
        </w:rPr>
        <w:t xml:space="preserve">que a nivel nacional </w:t>
      </w:r>
      <w:r w:rsidRPr="00750575">
        <w:rPr>
          <w:rFonts w:ascii="Times New Roman" w:hAnsi="Times New Roman" w:cs="Times New Roman"/>
          <w:color w:val="000000"/>
          <w:sz w:val="24"/>
          <w:szCs w:val="24"/>
          <w:shd w:val="clear" w:color="auto" w:fill="FFFFFF"/>
        </w:rPr>
        <w:t xml:space="preserve">el Ministerio de Educación montó un sistema de monitoreo semestral, como parte de la estrategia contra la deserción. </w:t>
      </w:r>
      <w:r w:rsidR="00FD4C16" w:rsidRPr="00750575">
        <w:rPr>
          <w:rFonts w:ascii="Times New Roman" w:hAnsi="Times New Roman" w:cs="Times New Roman"/>
          <w:color w:val="000000"/>
          <w:sz w:val="24"/>
          <w:szCs w:val="24"/>
          <w:shd w:val="clear" w:color="auto" w:fill="FFFFFF"/>
        </w:rPr>
        <w:t>En</w:t>
      </w:r>
      <w:r w:rsidRPr="00750575">
        <w:rPr>
          <w:rFonts w:ascii="Times New Roman" w:hAnsi="Times New Roman" w:cs="Times New Roman"/>
          <w:color w:val="000000"/>
          <w:sz w:val="24"/>
          <w:szCs w:val="24"/>
          <w:shd w:val="clear" w:color="auto" w:fill="FFFFFF"/>
        </w:rPr>
        <w:t xml:space="preserve"> </w:t>
      </w:r>
      <w:r w:rsidR="00C53A95" w:rsidRPr="00750575">
        <w:rPr>
          <w:rFonts w:ascii="Times New Roman" w:hAnsi="Times New Roman" w:cs="Times New Roman"/>
          <w:color w:val="000000"/>
          <w:sz w:val="24"/>
          <w:szCs w:val="24"/>
          <w:shd w:val="clear" w:color="auto" w:fill="FFFFFF"/>
        </w:rPr>
        <w:t>promedio</w:t>
      </w:r>
      <w:r w:rsidR="00FD4C16" w:rsidRPr="00750575">
        <w:rPr>
          <w:rFonts w:ascii="Times New Roman" w:hAnsi="Times New Roman" w:cs="Times New Roman"/>
          <w:color w:val="000000"/>
          <w:sz w:val="24"/>
          <w:szCs w:val="24"/>
          <w:shd w:val="clear" w:color="auto" w:fill="FFFFFF"/>
        </w:rPr>
        <w:t xml:space="preserve"> se maneja una tasa que</w:t>
      </w:r>
      <w:r w:rsidR="00C53A95" w:rsidRPr="00750575">
        <w:rPr>
          <w:rFonts w:ascii="Times New Roman" w:hAnsi="Times New Roman" w:cs="Times New Roman"/>
          <w:color w:val="000000"/>
          <w:sz w:val="24"/>
          <w:szCs w:val="24"/>
          <w:shd w:val="clear" w:color="auto" w:fill="FFFFFF"/>
        </w:rPr>
        <w:t xml:space="preserve"> está entre el 12 y 13 %</w:t>
      </w:r>
      <w:r w:rsidRPr="00750575">
        <w:rPr>
          <w:rFonts w:ascii="Times New Roman" w:hAnsi="Times New Roman" w:cs="Times New Roman"/>
          <w:color w:val="000000"/>
          <w:sz w:val="24"/>
          <w:szCs w:val="24"/>
          <w:shd w:val="clear" w:color="auto" w:fill="FFFFFF"/>
        </w:rPr>
        <w:t>. Unas cifras sin duda alarmantes.</w:t>
      </w:r>
      <w:r w:rsidR="00B16019" w:rsidRPr="00750575">
        <w:rPr>
          <w:rFonts w:ascii="Times New Roman" w:hAnsi="Times New Roman" w:cs="Times New Roman"/>
          <w:noProof/>
          <w:sz w:val="24"/>
          <w:szCs w:val="24"/>
        </w:rPr>
        <w:t xml:space="preserve"> </w:t>
      </w:r>
      <w:r w:rsidR="008151E4" w:rsidRPr="00750575">
        <w:rPr>
          <w:rFonts w:ascii="Times New Roman" w:hAnsi="Times New Roman" w:cs="Times New Roman"/>
          <w:noProof/>
          <w:sz w:val="24"/>
          <w:szCs w:val="24"/>
        </w:rPr>
        <w:t>(Casas, 2018)</w:t>
      </w:r>
    </w:p>
    <w:p w14:paraId="40187486" w14:textId="77777777" w:rsidR="002607E7" w:rsidRPr="00750575" w:rsidRDefault="00A417DB" w:rsidP="00750575">
      <w:pPr>
        <w:spacing w:line="360" w:lineRule="auto"/>
        <w:jc w:val="both"/>
        <w:rPr>
          <w:rFonts w:ascii="Times New Roman" w:hAnsi="Times New Roman" w:cs="Times New Roman"/>
          <w:sz w:val="24"/>
          <w:szCs w:val="24"/>
        </w:rPr>
      </w:pPr>
      <w:r w:rsidRPr="00750575">
        <w:rPr>
          <w:rFonts w:ascii="Times New Roman" w:hAnsi="Times New Roman" w:cs="Times New Roman"/>
          <w:noProof/>
          <w:sz w:val="24"/>
          <w:szCs w:val="24"/>
        </w:rPr>
        <w:t xml:space="preserve">     </w:t>
      </w:r>
      <w:r w:rsidR="00DB32C4" w:rsidRPr="00750575">
        <w:rPr>
          <w:rFonts w:ascii="Times New Roman" w:hAnsi="Times New Roman" w:cs="Times New Roman"/>
          <w:noProof/>
          <w:sz w:val="24"/>
          <w:szCs w:val="24"/>
        </w:rPr>
        <w:t>Ahora bien, en un plano más cercano en</w:t>
      </w:r>
      <w:r w:rsidR="00481F45" w:rsidRPr="00750575">
        <w:rPr>
          <w:rFonts w:ascii="Times New Roman" w:hAnsi="Times New Roman" w:cs="Times New Roman"/>
          <w:noProof/>
          <w:sz w:val="24"/>
          <w:szCs w:val="24"/>
        </w:rPr>
        <w:t xml:space="preserve"> el segundo periodo academico del año 2013 e</w:t>
      </w:r>
      <w:r w:rsidR="00FD4C16" w:rsidRPr="00750575">
        <w:rPr>
          <w:rFonts w:ascii="Times New Roman" w:hAnsi="Times New Roman" w:cs="Times New Roman"/>
          <w:noProof/>
          <w:sz w:val="24"/>
          <w:szCs w:val="24"/>
        </w:rPr>
        <w:t>n la region caribe la tas</w:t>
      </w:r>
      <w:r w:rsidR="00DB32C4" w:rsidRPr="00750575">
        <w:rPr>
          <w:rFonts w:ascii="Times New Roman" w:hAnsi="Times New Roman" w:cs="Times New Roman"/>
          <w:noProof/>
          <w:sz w:val="24"/>
          <w:szCs w:val="24"/>
        </w:rPr>
        <w:t>a de desercion osciló</w:t>
      </w:r>
      <w:r w:rsidR="00BF146A" w:rsidRPr="00750575">
        <w:rPr>
          <w:rFonts w:ascii="Times New Roman" w:hAnsi="Times New Roman" w:cs="Times New Roman"/>
          <w:noProof/>
          <w:sz w:val="24"/>
          <w:szCs w:val="24"/>
        </w:rPr>
        <w:t xml:space="preserve"> entre el 8,72% y 18,03%, </w:t>
      </w:r>
      <w:r w:rsidR="00BF146A" w:rsidRPr="00750575">
        <w:rPr>
          <w:rFonts w:ascii="Times New Roman" w:hAnsi="Times New Roman" w:cs="Times New Roman"/>
          <w:sz w:val="24"/>
          <w:szCs w:val="24"/>
        </w:rPr>
        <w:t>observando que en universidades del interior</w:t>
      </w:r>
      <w:r w:rsidR="00955F60" w:rsidRPr="00750575">
        <w:rPr>
          <w:rFonts w:ascii="Times New Roman" w:hAnsi="Times New Roman" w:cs="Times New Roman"/>
          <w:sz w:val="24"/>
          <w:szCs w:val="24"/>
        </w:rPr>
        <w:t xml:space="preserve"> el pico más alto registrado fue</w:t>
      </w:r>
      <w:r w:rsidR="00BF146A" w:rsidRPr="00750575">
        <w:rPr>
          <w:rFonts w:ascii="Times New Roman" w:hAnsi="Times New Roman" w:cs="Times New Roman"/>
          <w:sz w:val="24"/>
          <w:szCs w:val="24"/>
        </w:rPr>
        <w:t xml:space="preserve"> de 1</w:t>
      </w:r>
      <w:r w:rsidR="00607F35" w:rsidRPr="00750575">
        <w:rPr>
          <w:rFonts w:ascii="Times New Roman" w:hAnsi="Times New Roman" w:cs="Times New Roman"/>
          <w:sz w:val="24"/>
          <w:szCs w:val="24"/>
        </w:rPr>
        <w:t>1</w:t>
      </w:r>
      <w:r w:rsidR="00BF146A" w:rsidRPr="00750575">
        <w:rPr>
          <w:rFonts w:ascii="Times New Roman" w:hAnsi="Times New Roman" w:cs="Times New Roman"/>
          <w:sz w:val="24"/>
          <w:szCs w:val="24"/>
        </w:rPr>
        <w:t>,3</w:t>
      </w:r>
      <w:r w:rsidR="00607F35" w:rsidRPr="00750575">
        <w:rPr>
          <w:rFonts w:ascii="Times New Roman" w:hAnsi="Times New Roman" w:cs="Times New Roman"/>
          <w:sz w:val="24"/>
          <w:szCs w:val="24"/>
        </w:rPr>
        <w:t>6</w:t>
      </w:r>
      <w:r w:rsidR="00955F60" w:rsidRPr="00750575">
        <w:rPr>
          <w:rFonts w:ascii="Times New Roman" w:hAnsi="Times New Roman" w:cs="Times New Roman"/>
          <w:sz w:val="24"/>
          <w:szCs w:val="24"/>
        </w:rPr>
        <w:t>% lo anteriormente expuesto</w:t>
      </w:r>
      <w:r w:rsidR="00BF146A" w:rsidRPr="00750575">
        <w:rPr>
          <w:rFonts w:ascii="Times New Roman" w:hAnsi="Times New Roman" w:cs="Times New Roman"/>
          <w:sz w:val="24"/>
          <w:szCs w:val="24"/>
        </w:rPr>
        <w:t xml:space="preserve"> evidencia la problemática existente en</w:t>
      </w:r>
      <w:r w:rsidR="00FD4C16" w:rsidRPr="00750575">
        <w:rPr>
          <w:rFonts w:ascii="Times New Roman" w:hAnsi="Times New Roman" w:cs="Times New Roman"/>
          <w:sz w:val="24"/>
          <w:szCs w:val="24"/>
        </w:rPr>
        <w:t xml:space="preserve"> el territorio</w:t>
      </w:r>
      <w:r w:rsidR="006529C4" w:rsidRPr="00750575">
        <w:rPr>
          <w:rFonts w:ascii="Times New Roman" w:hAnsi="Times New Roman" w:cs="Times New Roman"/>
          <w:sz w:val="24"/>
          <w:szCs w:val="24"/>
        </w:rPr>
        <w:t>. E</w:t>
      </w:r>
      <w:r w:rsidR="00607F35" w:rsidRPr="00750575">
        <w:rPr>
          <w:rFonts w:ascii="Times New Roman" w:hAnsi="Times New Roman" w:cs="Times New Roman"/>
          <w:sz w:val="24"/>
          <w:szCs w:val="24"/>
        </w:rPr>
        <w:t>n Valledupar según la oficina de programa de permanecía y bienestar universitario PEBI</w:t>
      </w:r>
      <w:r w:rsidR="001D7DD2" w:rsidRPr="00750575">
        <w:rPr>
          <w:rFonts w:ascii="Times New Roman" w:hAnsi="Times New Roman" w:cs="Times New Roman"/>
          <w:sz w:val="24"/>
          <w:szCs w:val="24"/>
        </w:rPr>
        <w:t>, de la Universidad Popular del Cesar,</w:t>
      </w:r>
      <w:r w:rsidR="00607F35" w:rsidRPr="00750575">
        <w:rPr>
          <w:rFonts w:ascii="Times New Roman" w:hAnsi="Times New Roman" w:cs="Times New Roman"/>
          <w:sz w:val="24"/>
          <w:szCs w:val="24"/>
        </w:rPr>
        <w:t xml:space="preserve"> suministra la información de los estudiantes que se encuentran en riesgo de deserción </w:t>
      </w:r>
      <w:r w:rsidR="006529C4" w:rsidRPr="00750575">
        <w:rPr>
          <w:rFonts w:ascii="Times New Roman" w:hAnsi="Times New Roman" w:cs="Times New Roman"/>
          <w:sz w:val="24"/>
          <w:szCs w:val="24"/>
        </w:rPr>
        <w:t xml:space="preserve">y estos se </w:t>
      </w:r>
      <w:r w:rsidR="00607F35" w:rsidRPr="00750575">
        <w:rPr>
          <w:rFonts w:ascii="Times New Roman" w:hAnsi="Times New Roman" w:cs="Times New Roman"/>
          <w:sz w:val="24"/>
          <w:szCs w:val="24"/>
        </w:rPr>
        <w:t xml:space="preserve">localiza </w:t>
      </w:r>
      <w:r w:rsidR="001D7DD2" w:rsidRPr="00750575">
        <w:rPr>
          <w:rFonts w:ascii="Times New Roman" w:hAnsi="Times New Roman" w:cs="Times New Roman"/>
          <w:sz w:val="24"/>
          <w:szCs w:val="24"/>
        </w:rPr>
        <w:t>en su totalidad en un 11,06 % y en</w:t>
      </w:r>
      <w:r w:rsidR="00607F35" w:rsidRPr="00750575">
        <w:rPr>
          <w:rFonts w:ascii="Times New Roman" w:hAnsi="Times New Roman" w:cs="Times New Roman"/>
          <w:sz w:val="24"/>
          <w:szCs w:val="24"/>
        </w:rPr>
        <w:t xml:space="preserve"> </w:t>
      </w:r>
      <w:r w:rsidR="00F432AD" w:rsidRPr="00750575">
        <w:rPr>
          <w:rFonts w:ascii="Times New Roman" w:hAnsi="Times New Roman" w:cs="Times New Roman"/>
          <w:sz w:val="24"/>
          <w:szCs w:val="24"/>
        </w:rPr>
        <w:t xml:space="preserve">el año 2014-1 </w:t>
      </w:r>
      <w:r w:rsidR="001D7DD2" w:rsidRPr="00750575">
        <w:rPr>
          <w:rFonts w:ascii="Times New Roman" w:hAnsi="Times New Roman" w:cs="Times New Roman"/>
          <w:sz w:val="24"/>
          <w:szCs w:val="24"/>
        </w:rPr>
        <w:t xml:space="preserve">específicamente en el programa </w:t>
      </w:r>
      <w:r w:rsidR="001D7DD2" w:rsidRPr="00750575">
        <w:rPr>
          <w:rFonts w:ascii="Times New Roman" w:hAnsi="Times New Roman" w:cs="Times New Roman"/>
          <w:sz w:val="24"/>
          <w:szCs w:val="24"/>
        </w:rPr>
        <w:lastRenderedPageBreak/>
        <w:t xml:space="preserve">de psicología se palpa, </w:t>
      </w:r>
      <w:r w:rsidR="00F432AD" w:rsidRPr="00750575">
        <w:rPr>
          <w:rFonts w:ascii="Times New Roman" w:hAnsi="Times New Roman" w:cs="Times New Roman"/>
          <w:sz w:val="24"/>
          <w:szCs w:val="24"/>
        </w:rPr>
        <w:t>una tas</w:t>
      </w:r>
      <w:r w:rsidR="00DA42A6" w:rsidRPr="00750575">
        <w:rPr>
          <w:rFonts w:ascii="Times New Roman" w:hAnsi="Times New Roman" w:cs="Times New Roman"/>
          <w:sz w:val="24"/>
          <w:szCs w:val="24"/>
        </w:rPr>
        <w:t xml:space="preserve">a de </w:t>
      </w:r>
      <w:r w:rsidR="009467EB" w:rsidRPr="00750575">
        <w:rPr>
          <w:rFonts w:ascii="Times New Roman" w:hAnsi="Times New Roman" w:cs="Times New Roman"/>
          <w:sz w:val="24"/>
          <w:szCs w:val="24"/>
        </w:rPr>
        <w:t xml:space="preserve">19,54 </w:t>
      </w:r>
      <w:r w:rsidR="00F432AD" w:rsidRPr="00750575">
        <w:rPr>
          <w:rFonts w:ascii="Times New Roman" w:hAnsi="Times New Roman" w:cs="Times New Roman"/>
          <w:sz w:val="24"/>
          <w:szCs w:val="24"/>
        </w:rPr>
        <w:t xml:space="preserve">% </w:t>
      </w:r>
      <w:r w:rsidR="00DA42A6" w:rsidRPr="00750575">
        <w:rPr>
          <w:rFonts w:ascii="Times New Roman" w:hAnsi="Times New Roman" w:cs="Times New Roman"/>
          <w:sz w:val="24"/>
          <w:szCs w:val="24"/>
        </w:rPr>
        <w:t xml:space="preserve">en el primer semestre y en el 2017-2 primer lapso 28,74 </w:t>
      </w:r>
      <w:r w:rsidR="00F432AD" w:rsidRPr="00750575">
        <w:rPr>
          <w:rFonts w:ascii="Times New Roman" w:hAnsi="Times New Roman" w:cs="Times New Roman"/>
          <w:sz w:val="24"/>
          <w:szCs w:val="24"/>
        </w:rPr>
        <w:t>%,</w:t>
      </w:r>
      <w:r w:rsidR="00DA42A6" w:rsidRPr="00750575">
        <w:rPr>
          <w:rFonts w:ascii="Times New Roman" w:hAnsi="Times New Roman" w:cs="Times New Roman"/>
          <w:sz w:val="24"/>
          <w:szCs w:val="24"/>
        </w:rPr>
        <w:t xml:space="preserve"> </w:t>
      </w:r>
      <w:r w:rsidR="002607E7" w:rsidRPr="00750575">
        <w:rPr>
          <w:rFonts w:ascii="Times New Roman" w:hAnsi="Times New Roman" w:cs="Times New Roman"/>
          <w:sz w:val="24"/>
          <w:szCs w:val="24"/>
        </w:rPr>
        <w:t>sumándole a esto el descenso en la calidad de la educación en la ciudad, la falta de oportunidades laborales, abriendo aún más la brecha a la iniquidad social.</w:t>
      </w:r>
    </w:p>
    <w:p w14:paraId="053B167E" w14:textId="77777777" w:rsidR="008B120E" w:rsidRPr="00750575" w:rsidRDefault="00982104" w:rsidP="00750575">
      <w:pPr>
        <w:pStyle w:val="Puesto"/>
        <w:spacing w:line="360" w:lineRule="auto"/>
        <w:jc w:val="both"/>
        <w:rPr>
          <w:rFonts w:ascii="Times New Roman" w:hAnsi="Times New Roman" w:cs="Times New Roman"/>
          <w:sz w:val="24"/>
          <w:szCs w:val="24"/>
          <w:lang w:val="es-MX"/>
        </w:rPr>
      </w:pPr>
      <w:r w:rsidRPr="00750575">
        <w:rPr>
          <w:rFonts w:ascii="Times New Roman" w:hAnsi="Times New Roman" w:cs="Times New Roman"/>
          <w:noProof/>
          <w:sz w:val="24"/>
          <w:szCs w:val="24"/>
          <w:lang w:val="es-CO"/>
        </w:rPr>
        <w:t xml:space="preserve">     </w:t>
      </w:r>
      <w:r w:rsidR="00F432AD" w:rsidRPr="00750575">
        <w:rPr>
          <w:rFonts w:ascii="Times New Roman" w:hAnsi="Times New Roman" w:cs="Times New Roman"/>
          <w:sz w:val="24"/>
          <w:szCs w:val="24"/>
          <w:lang w:val="es-CO"/>
        </w:rPr>
        <w:t xml:space="preserve">Por </w:t>
      </w:r>
      <w:r w:rsidR="00EE406C" w:rsidRPr="00750575">
        <w:rPr>
          <w:rFonts w:ascii="Times New Roman" w:hAnsi="Times New Roman" w:cs="Times New Roman"/>
          <w:sz w:val="24"/>
          <w:szCs w:val="24"/>
          <w:lang w:val="es-CO"/>
        </w:rPr>
        <w:t>ende,</w:t>
      </w:r>
      <w:r w:rsidR="00F432AD" w:rsidRPr="00750575">
        <w:rPr>
          <w:rFonts w:ascii="Times New Roman" w:hAnsi="Times New Roman" w:cs="Times New Roman"/>
          <w:sz w:val="24"/>
          <w:szCs w:val="24"/>
          <w:lang w:val="es-CO"/>
        </w:rPr>
        <w:t xml:space="preserve"> e</w:t>
      </w:r>
      <w:r w:rsidR="008B120E" w:rsidRPr="00750575">
        <w:rPr>
          <w:rFonts w:ascii="Times New Roman" w:hAnsi="Times New Roman" w:cs="Times New Roman"/>
          <w:sz w:val="24"/>
          <w:szCs w:val="24"/>
          <w:lang w:val="es-CO"/>
        </w:rPr>
        <w:t xml:space="preserve">l estrés </w:t>
      </w:r>
      <w:r w:rsidR="008B120E" w:rsidRPr="00750575">
        <w:rPr>
          <w:rFonts w:ascii="Times New Roman" w:hAnsi="Times New Roman" w:cs="Times New Roman"/>
          <w:sz w:val="24"/>
          <w:szCs w:val="24"/>
          <w:lang w:val="es-MX"/>
        </w:rPr>
        <w:t xml:space="preserve">académico está presente en todo el proceso de formación </w:t>
      </w:r>
      <w:r w:rsidR="00F432AD" w:rsidRPr="00750575">
        <w:rPr>
          <w:rFonts w:ascii="Times New Roman" w:hAnsi="Times New Roman" w:cs="Times New Roman"/>
          <w:sz w:val="24"/>
          <w:szCs w:val="24"/>
          <w:lang w:val="es-MX"/>
        </w:rPr>
        <w:t xml:space="preserve">educativa y especialmente en el </w:t>
      </w:r>
      <w:r w:rsidR="008B120E" w:rsidRPr="00750575">
        <w:rPr>
          <w:rFonts w:ascii="Times New Roman" w:hAnsi="Times New Roman" w:cs="Times New Roman"/>
          <w:sz w:val="24"/>
          <w:szCs w:val="24"/>
          <w:lang w:val="es-MX"/>
        </w:rPr>
        <w:t xml:space="preserve">profesional, </w:t>
      </w:r>
      <w:r w:rsidR="00955F60" w:rsidRPr="00750575">
        <w:rPr>
          <w:rFonts w:ascii="Times New Roman" w:hAnsi="Times New Roman" w:cs="Times New Roman"/>
          <w:sz w:val="24"/>
          <w:szCs w:val="24"/>
          <w:lang w:val="es-MX"/>
        </w:rPr>
        <w:t>pero cabe resaltar</w:t>
      </w:r>
      <w:r w:rsidR="00F432AD" w:rsidRPr="00750575">
        <w:rPr>
          <w:rFonts w:ascii="Times New Roman" w:hAnsi="Times New Roman" w:cs="Times New Roman"/>
          <w:sz w:val="24"/>
          <w:szCs w:val="24"/>
          <w:lang w:val="es-MX"/>
        </w:rPr>
        <w:t xml:space="preserve"> que</w:t>
      </w:r>
      <w:r w:rsidR="00E52F76" w:rsidRPr="00750575">
        <w:rPr>
          <w:rFonts w:ascii="Times New Roman" w:hAnsi="Times New Roman" w:cs="Times New Roman"/>
          <w:sz w:val="24"/>
          <w:szCs w:val="24"/>
          <w:lang w:val="es-MX"/>
        </w:rPr>
        <w:t xml:space="preserve"> </w:t>
      </w:r>
      <w:r w:rsidR="006F68B5" w:rsidRPr="00750575">
        <w:rPr>
          <w:rFonts w:ascii="Times New Roman" w:hAnsi="Times New Roman" w:cs="Times New Roman"/>
          <w:sz w:val="24"/>
          <w:szCs w:val="24"/>
          <w:lang w:val="es-MX"/>
        </w:rPr>
        <w:t>las mayor</w:t>
      </w:r>
      <w:r w:rsidR="005A3BCF" w:rsidRPr="00750575">
        <w:rPr>
          <w:rFonts w:ascii="Times New Roman" w:hAnsi="Times New Roman" w:cs="Times New Roman"/>
          <w:sz w:val="24"/>
          <w:szCs w:val="24"/>
          <w:lang w:val="es-MX"/>
        </w:rPr>
        <w:t>es deserciones se dan en primer</w:t>
      </w:r>
      <w:r w:rsidR="006F68B5" w:rsidRPr="00750575">
        <w:rPr>
          <w:rFonts w:ascii="Times New Roman" w:hAnsi="Times New Roman" w:cs="Times New Roman"/>
          <w:sz w:val="24"/>
          <w:szCs w:val="24"/>
          <w:lang w:val="es-MX"/>
        </w:rPr>
        <w:t xml:space="preserve"> y segundo semestre</w:t>
      </w:r>
      <w:r w:rsidR="00F432AD" w:rsidRPr="00750575">
        <w:rPr>
          <w:rFonts w:ascii="Times New Roman" w:hAnsi="Times New Roman" w:cs="Times New Roman"/>
          <w:sz w:val="24"/>
          <w:szCs w:val="24"/>
          <w:lang w:val="es-MX"/>
        </w:rPr>
        <w:t>. Debido a</w:t>
      </w:r>
      <w:r w:rsidR="006F68B5" w:rsidRPr="00750575">
        <w:rPr>
          <w:rFonts w:ascii="Times New Roman" w:hAnsi="Times New Roman" w:cs="Times New Roman"/>
          <w:sz w:val="24"/>
          <w:szCs w:val="24"/>
          <w:lang w:val="es-MX"/>
        </w:rPr>
        <w:t xml:space="preserve"> que </w:t>
      </w:r>
      <w:r w:rsidR="00EF3DB1" w:rsidRPr="00750575">
        <w:rPr>
          <w:rFonts w:ascii="Times New Roman" w:hAnsi="Times New Roman" w:cs="Times New Roman"/>
          <w:sz w:val="24"/>
          <w:szCs w:val="24"/>
          <w:lang w:val="es-MX"/>
        </w:rPr>
        <w:t xml:space="preserve">los estudiantes </w:t>
      </w:r>
      <w:r w:rsidR="008B120E" w:rsidRPr="00750575">
        <w:rPr>
          <w:rFonts w:ascii="Times New Roman" w:hAnsi="Times New Roman" w:cs="Times New Roman"/>
          <w:sz w:val="24"/>
          <w:szCs w:val="24"/>
          <w:lang w:val="es-MX"/>
        </w:rPr>
        <w:t xml:space="preserve">experimentan </w:t>
      </w:r>
      <w:r w:rsidR="00EF3DB1" w:rsidRPr="00750575">
        <w:rPr>
          <w:rFonts w:ascii="Times New Roman" w:hAnsi="Times New Roman" w:cs="Times New Roman"/>
          <w:sz w:val="24"/>
          <w:szCs w:val="24"/>
          <w:lang w:val="es-MX"/>
        </w:rPr>
        <w:t>un periodo de transición</w:t>
      </w:r>
      <w:r w:rsidR="006F68B5" w:rsidRPr="00750575">
        <w:rPr>
          <w:rFonts w:ascii="Times New Roman" w:hAnsi="Times New Roman" w:cs="Times New Roman"/>
          <w:sz w:val="24"/>
          <w:szCs w:val="24"/>
          <w:lang w:val="es-MX"/>
        </w:rPr>
        <w:t xml:space="preserve">, </w:t>
      </w:r>
      <w:r w:rsidR="00F432AD" w:rsidRPr="00750575">
        <w:rPr>
          <w:rFonts w:ascii="Times New Roman" w:hAnsi="Times New Roman" w:cs="Times New Roman"/>
          <w:sz w:val="24"/>
          <w:szCs w:val="24"/>
          <w:lang w:val="es-MX"/>
        </w:rPr>
        <w:t>que va desde</w:t>
      </w:r>
      <w:r w:rsidR="005A3BCF" w:rsidRPr="00750575">
        <w:rPr>
          <w:rFonts w:ascii="Times New Roman" w:hAnsi="Times New Roman" w:cs="Times New Roman"/>
          <w:sz w:val="24"/>
          <w:szCs w:val="24"/>
          <w:lang w:val="es-MX"/>
        </w:rPr>
        <w:t xml:space="preserve"> la culminación de</w:t>
      </w:r>
      <w:r w:rsidR="00F432AD" w:rsidRPr="00750575">
        <w:rPr>
          <w:rFonts w:ascii="Times New Roman" w:hAnsi="Times New Roman" w:cs="Times New Roman"/>
          <w:sz w:val="24"/>
          <w:szCs w:val="24"/>
          <w:lang w:val="es-MX"/>
        </w:rPr>
        <w:t xml:space="preserve"> </w:t>
      </w:r>
      <w:r w:rsidR="005A3BCF" w:rsidRPr="00750575">
        <w:rPr>
          <w:rFonts w:ascii="Times New Roman" w:hAnsi="Times New Roman" w:cs="Times New Roman"/>
          <w:sz w:val="24"/>
          <w:szCs w:val="24"/>
          <w:lang w:val="es-MX"/>
        </w:rPr>
        <w:t>la etapa secundaria y el inicio de</w:t>
      </w:r>
      <w:r w:rsidR="00EF3DB1" w:rsidRPr="00750575">
        <w:rPr>
          <w:rFonts w:ascii="Times New Roman" w:hAnsi="Times New Roman" w:cs="Times New Roman"/>
          <w:sz w:val="24"/>
          <w:szCs w:val="24"/>
          <w:lang w:val="es-MX"/>
        </w:rPr>
        <w:t xml:space="preserve"> la</w:t>
      </w:r>
      <w:r w:rsidR="005A3BCF" w:rsidRPr="00750575">
        <w:rPr>
          <w:rFonts w:ascii="Times New Roman" w:hAnsi="Times New Roman" w:cs="Times New Roman"/>
          <w:sz w:val="24"/>
          <w:szCs w:val="24"/>
          <w:lang w:val="es-MX"/>
        </w:rPr>
        <w:t xml:space="preserve"> vida</w:t>
      </w:r>
      <w:r w:rsidR="00EF3DB1" w:rsidRPr="00750575">
        <w:rPr>
          <w:rFonts w:ascii="Times New Roman" w:hAnsi="Times New Roman" w:cs="Times New Roman"/>
          <w:sz w:val="24"/>
          <w:szCs w:val="24"/>
          <w:lang w:val="es-MX"/>
        </w:rPr>
        <w:t xml:space="preserve"> </w:t>
      </w:r>
      <w:r w:rsidR="006F68B5" w:rsidRPr="00750575">
        <w:rPr>
          <w:rFonts w:ascii="Times New Roman" w:hAnsi="Times New Roman" w:cs="Times New Roman"/>
          <w:sz w:val="24"/>
          <w:szCs w:val="24"/>
          <w:lang w:val="es-MX"/>
        </w:rPr>
        <w:t>universitaria</w:t>
      </w:r>
      <w:r w:rsidR="005A3BCF" w:rsidRPr="00750575">
        <w:rPr>
          <w:rFonts w:ascii="Times New Roman" w:hAnsi="Times New Roman" w:cs="Times New Roman"/>
          <w:sz w:val="24"/>
          <w:szCs w:val="24"/>
          <w:lang w:val="es-MX"/>
        </w:rPr>
        <w:t>, en el que</w:t>
      </w:r>
      <w:r w:rsidR="00F432AD" w:rsidRPr="00750575">
        <w:rPr>
          <w:rFonts w:ascii="Times New Roman" w:hAnsi="Times New Roman" w:cs="Times New Roman"/>
          <w:sz w:val="24"/>
          <w:szCs w:val="24"/>
          <w:lang w:val="es-MX"/>
        </w:rPr>
        <w:t xml:space="preserve"> algunos </w:t>
      </w:r>
      <w:r w:rsidR="005A3BCF" w:rsidRPr="00750575">
        <w:rPr>
          <w:rFonts w:ascii="Times New Roman" w:hAnsi="Times New Roman" w:cs="Times New Roman"/>
          <w:sz w:val="24"/>
          <w:szCs w:val="24"/>
          <w:lang w:val="es-MX"/>
        </w:rPr>
        <w:t xml:space="preserve">no </w:t>
      </w:r>
      <w:r w:rsidR="00F432AD" w:rsidRPr="00750575">
        <w:rPr>
          <w:rFonts w:ascii="Times New Roman" w:hAnsi="Times New Roman" w:cs="Times New Roman"/>
          <w:sz w:val="24"/>
          <w:szCs w:val="24"/>
          <w:lang w:val="es-MX"/>
        </w:rPr>
        <w:t>lo</w:t>
      </w:r>
      <w:r w:rsidR="005A3BCF" w:rsidRPr="00750575">
        <w:rPr>
          <w:rFonts w:ascii="Times New Roman" w:hAnsi="Times New Roman" w:cs="Times New Roman"/>
          <w:sz w:val="24"/>
          <w:szCs w:val="24"/>
          <w:lang w:val="es-MX"/>
        </w:rPr>
        <w:t>gran adaptarse a este nuevo contexto</w:t>
      </w:r>
      <w:r w:rsidR="00F432AD" w:rsidRPr="00750575">
        <w:rPr>
          <w:rFonts w:ascii="Times New Roman" w:hAnsi="Times New Roman" w:cs="Times New Roman"/>
          <w:sz w:val="24"/>
          <w:szCs w:val="24"/>
          <w:lang w:val="es-MX"/>
        </w:rPr>
        <w:t xml:space="preserve">, también se ven otros </w:t>
      </w:r>
      <w:r w:rsidR="00E52F76" w:rsidRPr="00750575">
        <w:rPr>
          <w:rFonts w:ascii="Times New Roman" w:hAnsi="Times New Roman" w:cs="Times New Roman"/>
          <w:sz w:val="24"/>
          <w:szCs w:val="24"/>
          <w:lang w:val="es-MX"/>
        </w:rPr>
        <w:t xml:space="preserve">factores, </w:t>
      </w:r>
      <w:r w:rsidR="00F432AD" w:rsidRPr="00750575">
        <w:rPr>
          <w:rFonts w:ascii="Times New Roman" w:hAnsi="Times New Roman" w:cs="Times New Roman"/>
          <w:sz w:val="24"/>
          <w:szCs w:val="24"/>
          <w:lang w:val="es-MX"/>
        </w:rPr>
        <w:t xml:space="preserve">como son expectativas </w:t>
      </w:r>
      <w:r w:rsidR="00E52F76" w:rsidRPr="00750575">
        <w:rPr>
          <w:rFonts w:ascii="Times New Roman" w:hAnsi="Times New Roman" w:cs="Times New Roman"/>
          <w:sz w:val="24"/>
          <w:szCs w:val="24"/>
          <w:lang w:val="es-MX"/>
        </w:rPr>
        <w:t xml:space="preserve">erradas con la carrera, poca capacidad </w:t>
      </w:r>
      <w:r w:rsidR="006F68B5" w:rsidRPr="00750575">
        <w:rPr>
          <w:rFonts w:ascii="Times New Roman" w:hAnsi="Times New Roman" w:cs="Times New Roman"/>
          <w:sz w:val="24"/>
          <w:szCs w:val="24"/>
          <w:lang w:val="es-MX"/>
        </w:rPr>
        <w:t>económica</w:t>
      </w:r>
      <w:r w:rsidR="00E52F76" w:rsidRPr="00750575">
        <w:rPr>
          <w:rFonts w:ascii="Times New Roman" w:hAnsi="Times New Roman" w:cs="Times New Roman"/>
          <w:sz w:val="24"/>
          <w:szCs w:val="24"/>
          <w:lang w:val="es-MX"/>
        </w:rPr>
        <w:t xml:space="preserve"> para mantenerse en la instituc</w:t>
      </w:r>
      <w:r w:rsidR="005A3BCF" w:rsidRPr="00750575">
        <w:rPr>
          <w:rFonts w:ascii="Times New Roman" w:hAnsi="Times New Roman" w:cs="Times New Roman"/>
          <w:sz w:val="24"/>
          <w:szCs w:val="24"/>
          <w:lang w:val="es-MX"/>
        </w:rPr>
        <w:t>ión, insuficiencia en el</w:t>
      </w:r>
      <w:r w:rsidR="00E52F76" w:rsidRPr="00750575">
        <w:rPr>
          <w:rFonts w:ascii="Times New Roman" w:hAnsi="Times New Roman" w:cs="Times New Roman"/>
          <w:sz w:val="24"/>
          <w:szCs w:val="24"/>
          <w:lang w:val="es-MX"/>
        </w:rPr>
        <w:t xml:space="preserve"> manejo de estrategias frente al estrés</w:t>
      </w:r>
      <w:r w:rsidR="00484BC5" w:rsidRPr="00750575">
        <w:rPr>
          <w:rFonts w:ascii="Times New Roman" w:hAnsi="Times New Roman" w:cs="Times New Roman"/>
          <w:sz w:val="24"/>
          <w:szCs w:val="24"/>
          <w:lang w:val="es-MX"/>
        </w:rPr>
        <w:t xml:space="preserve">, </w:t>
      </w:r>
      <w:r w:rsidR="005A3BCF" w:rsidRPr="00750575">
        <w:rPr>
          <w:rFonts w:ascii="Times New Roman" w:hAnsi="Times New Roman" w:cs="Times New Roman"/>
          <w:sz w:val="24"/>
          <w:szCs w:val="24"/>
          <w:lang w:val="es-MX"/>
        </w:rPr>
        <w:t>no saber distribuir el tiempo entre las múltiples actividades otorgadas, no contar con hábitos de estudios eficaces, entre otros</w:t>
      </w:r>
      <w:r w:rsidR="00B41823" w:rsidRPr="00750575">
        <w:rPr>
          <w:rFonts w:ascii="Times New Roman" w:hAnsi="Times New Roman" w:cs="Times New Roman"/>
          <w:sz w:val="24"/>
          <w:szCs w:val="24"/>
          <w:lang w:val="es-MX"/>
        </w:rPr>
        <w:t xml:space="preserve">. </w:t>
      </w:r>
      <w:sdt>
        <w:sdtPr>
          <w:rPr>
            <w:rFonts w:ascii="Times New Roman" w:hAnsi="Times New Roman" w:cs="Times New Roman"/>
            <w:sz w:val="24"/>
            <w:szCs w:val="24"/>
            <w:lang w:val="es-MX"/>
          </w:rPr>
          <w:id w:val="-51391584"/>
          <w:citation/>
        </w:sdtPr>
        <w:sdtEndPr/>
        <w:sdtContent>
          <w:r w:rsidR="00B41823" w:rsidRPr="00750575">
            <w:rPr>
              <w:rFonts w:ascii="Times New Roman" w:hAnsi="Times New Roman" w:cs="Times New Roman"/>
              <w:sz w:val="24"/>
              <w:szCs w:val="24"/>
              <w:lang w:val="es-MX"/>
            </w:rPr>
            <w:fldChar w:fldCharType="begin"/>
          </w:r>
          <w:r w:rsidR="00B41823" w:rsidRPr="00750575">
            <w:rPr>
              <w:rFonts w:ascii="Times New Roman" w:hAnsi="Times New Roman" w:cs="Times New Roman"/>
              <w:sz w:val="24"/>
              <w:szCs w:val="24"/>
              <w:lang w:val="es-MX"/>
            </w:rPr>
            <w:instrText xml:space="preserve"> CITATION Dur10 \l 2058 </w:instrText>
          </w:r>
          <w:r w:rsidR="00B41823" w:rsidRPr="00750575">
            <w:rPr>
              <w:rFonts w:ascii="Times New Roman" w:hAnsi="Times New Roman" w:cs="Times New Roman"/>
              <w:sz w:val="24"/>
              <w:szCs w:val="24"/>
              <w:lang w:val="es-MX"/>
            </w:rPr>
            <w:fldChar w:fldCharType="separate"/>
          </w:r>
          <w:r w:rsidR="003F2FC0" w:rsidRPr="00750575">
            <w:rPr>
              <w:rFonts w:ascii="Times New Roman" w:hAnsi="Times New Roman" w:cs="Times New Roman"/>
              <w:noProof/>
              <w:sz w:val="24"/>
              <w:szCs w:val="24"/>
              <w:lang w:val="es-MX"/>
            </w:rPr>
            <w:t>(Durán, 2010)</w:t>
          </w:r>
          <w:r w:rsidR="00B41823" w:rsidRPr="00750575">
            <w:rPr>
              <w:rFonts w:ascii="Times New Roman" w:hAnsi="Times New Roman" w:cs="Times New Roman"/>
              <w:sz w:val="24"/>
              <w:szCs w:val="24"/>
              <w:lang w:val="es-MX"/>
            </w:rPr>
            <w:fldChar w:fldCharType="end"/>
          </w:r>
        </w:sdtContent>
      </w:sdt>
    </w:p>
    <w:p w14:paraId="46DAA322" w14:textId="77777777" w:rsidR="00484BC5" w:rsidRPr="00750575" w:rsidRDefault="00484BC5"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Por lo anteriormente planteado, surge la siguiente pregunta de investigación</w:t>
      </w:r>
      <w:r w:rsidR="00657D24" w:rsidRPr="00750575">
        <w:rPr>
          <w:rFonts w:ascii="Times New Roman" w:hAnsi="Times New Roman" w:cs="Times New Roman"/>
          <w:sz w:val="24"/>
          <w:szCs w:val="24"/>
        </w:rPr>
        <w:t>.</w:t>
      </w:r>
    </w:p>
    <w:p w14:paraId="4CB13481" w14:textId="77777777" w:rsidR="00657D24" w:rsidRPr="00750575" w:rsidRDefault="00657D24" w:rsidP="00750575">
      <w:pPr>
        <w:spacing w:line="360" w:lineRule="auto"/>
        <w:jc w:val="both"/>
        <w:rPr>
          <w:rFonts w:ascii="Times New Roman" w:hAnsi="Times New Roman" w:cs="Times New Roman"/>
          <w:sz w:val="24"/>
          <w:szCs w:val="24"/>
        </w:rPr>
      </w:pPr>
    </w:p>
    <w:p w14:paraId="6F37A02C" w14:textId="53C4206C" w:rsidR="00657D24" w:rsidRDefault="005F6093" w:rsidP="00750575">
      <w:pPr>
        <w:pStyle w:val="Ttulo2"/>
        <w:spacing w:line="360" w:lineRule="auto"/>
        <w:jc w:val="both"/>
        <w:rPr>
          <w:rFonts w:ascii="Times New Roman" w:hAnsi="Times New Roman" w:cs="Times New Roman"/>
          <w:b/>
          <w:color w:val="auto"/>
          <w:sz w:val="24"/>
          <w:szCs w:val="24"/>
        </w:rPr>
      </w:pPr>
      <w:bookmarkStart w:id="17" w:name="_Toc42459584"/>
      <w:r w:rsidRPr="00750575">
        <w:rPr>
          <w:rFonts w:ascii="Times New Roman" w:hAnsi="Times New Roman" w:cs="Times New Roman"/>
          <w:b/>
          <w:color w:val="auto"/>
          <w:sz w:val="24"/>
          <w:szCs w:val="24"/>
        </w:rPr>
        <w:t>Pregunta de Investigación</w:t>
      </w:r>
      <w:r w:rsidR="00BC01E4" w:rsidRPr="00750575">
        <w:rPr>
          <w:rFonts w:ascii="Times New Roman" w:hAnsi="Times New Roman" w:cs="Times New Roman"/>
          <w:b/>
          <w:color w:val="auto"/>
          <w:sz w:val="24"/>
          <w:szCs w:val="24"/>
        </w:rPr>
        <w:t>.</w:t>
      </w:r>
      <w:bookmarkEnd w:id="17"/>
      <w:r w:rsidR="00657D24" w:rsidRPr="00750575">
        <w:rPr>
          <w:rFonts w:ascii="Times New Roman" w:hAnsi="Times New Roman" w:cs="Times New Roman"/>
          <w:b/>
          <w:color w:val="auto"/>
          <w:sz w:val="24"/>
          <w:szCs w:val="24"/>
        </w:rPr>
        <w:t xml:space="preserve"> </w:t>
      </w:r>
    </w:p>
    <w:p w14:paraId="4B847E12" w14:textId="77777777" w:rsidR="008A6E0C" w:rsidRPr="008A6E0C" w:rsidRDefault="008A6E0C" w:rsidP="008A6E0C"/>
    <w:p w14:paraId="4408AF6C" w14:textId="77777777" w:rsidR="00484BC5" w:rsidRPr="00750575" w:rsidRDefault="00484BC5" w:rsidP="00750575">
      <w:pPr>
        <w:spacing w:line="360" w:lineRule="auto"/>
        <w:jc w:val="both"/>
        <w:rPr>
          <w:rFonts w:ascii="Times New Roman" w:hAnsi="Times New Roman" w:cs="Times New Roman"/>
          <w:noProof/>
          <w:sz w:val="24"/>
          <w:szCs w:val="24"/>
        </w:rPr>
      </w:pPr>
      <w:bookmarkStart w:id="18" w:name="_Hlk7149879"/>
      <w:r w:rsidRPr="00750575">
        <w:rPr>
          <w:rFonts w:ascii="Times New Roman" w:hAnsi="Times New Roman" w:cs="Times New Roman"/>
          <w:sz w:val="24"/>
          <w:szCs w:val="24"/>
        </w:rPr>
        <w:t xml:space="preserve">    ¿</w:t>
      </w:r>
      <w:r w:rsidR="004C5EE8" w:rsidRPr="00750575">
        <w:rPr>
          <w:rFonts w:ascii="Times New Roman" w:hAnsi="Times New Roman" w:cs="Times New Roman"/>
          <w:noProof/>
          <w:sz w:val="24"/>
          <w:szCs w:val="24"/>
        </w:rPr>
        <w:t>Cuál</w:t>
      </w:r>
      <w:r w:rsidRPr="00750575">
        <w:rPr>
          <w:rFonts w:ascii="Times New Roman" w:hAnsi="Times New Roman" w:cs="Times New Roman"/>
          <w:noProof/>
          <w:sz w:val="24"/>
          <w:szCs w:val="24"/>
        </w:rPr>
        <w:t xml:space="preserve"> es la r</w:t>
      </w:r>
      <w:r w:rsidR="005A3BCF" w:rsidRPr="00750575">
        <w:rPr>
          <w:rFonts w:ascii="Times New Roman" w:hAnsi="Times New Roman" w:cs="Times New Roman"/>
          <w:noProof/>
          <w:sz w:val="24"/>
          <w:szCs w:val="24"/>
        </w:rPr>
        <w:t>elació</w:t>
      </w:r>
      <w:r w:rsidRPr="00750575">
        <w:rPr>
          <w:rFonts w:ascii="Times New Roman" w:hAnsi="Times New Roman" w:cs="Times New Roman"/>
          <w:noProof/>
          <w:sz w:val="24"/>
          <w:szCs w:val="24"/>
        </w:rPr>
        <w:t>n entre estrés academico y riesgo de desercion en estudiantes de primer</w:t>
      </w:r>
      <w:r w:rsidR="001301DF" w:rsidRPr="00750575">
        <w:rPr>
          <w:rFonts w:ascii="Times New Roman" w:hAnsi="Times New Roman" w:cs="Times New Roman"/>
          <w:noProof/>
          <w:sz w:val="24"/>
          <w:szCs w:val="24"/>
        </w:rPr>
        <w:t xml:space="preserve"> y segundo</w:t>
      </w:r>
      <w:r w:rsidRPr="00750575">
        <w:rPr>
          <w:rFonts w:ascii="Times New Roman" w:hAnsi="Times New Roman" w:cs="Times New Roman"/>
          <w:noProof/>
          <w:sz w:val="24"/>
          <w:szCs w:val="24"/>
        </w:rPr>
        <w:t xml:space="preserve"> seme</w:t>
      </w:r>
      <w:r w:rsidR="005A3BCF" w:rsidRPr="00750575">
        <w:rPr>
          <w:rFonts w:ascii="Times New Roman" w:hAnsi="Times New Roman" w:cs="Times New Roman"/>
          <w:noProof/>
          <w:sz w:val="24"/>
          <w:szCs w:val="24"/>
        </w:rPr>
        <w:t xml:space="preserve">stre, del programa de  psicología de la </w:t>
      </w:r>
      <w:r w:rsidR="00667325" w:rsidRPr="00750575">
        <w:rPr>
          <w:rFonts w:ascii="Times New Roman" w:hAnsi="Times New Roman" w:cs="Times New Roman"/>
          <w:noProof/>
          <w:sz w:val="24"/>
          <w:szCs w:val="24"/>
        </w:rPr>
        <w:t>U</w:t>
      </w:r>
      <w:r w:rsidR="005A3BCF" w:rsidRPr="00750575">
        <w:rPr>
          <w:rFonts w:ascii="Times New Roman" w:hAnsi="Times New Roman" w:cs="Times New Roman"/>
          <w:noProof/>
          <w:sz w:val="24"/>
          <w:szCs w:val="24"/>
        </w:rPr>
        <w:t>niversidad</w:t>
      </w:r>
      <w:r w:rsidR="00667325" w:rsidRPr="00750575">
        <w:rPr>
          <w:rFonts w:ascii="Times New Roman" w:hAnsi="Times New Roman" w:cs="Times New Roman"/>
          <w:noProof/>
          <w:sz w:val="24"/>
          <w:szCs w:val="24"/>
        </w:rPr>
        <w:t xml:space="preserve"> P</w:t>
      </w:r>
      <w:r w:rsidR="005A3BCF" w:rsidRPr="00750575">
        <w:rPr>
          <w:rFonts w:ascii="Times New Roman" w:hAnsi="Times New Roman" w:cs="Times New Roman"/>
          <w:noProof/>
          <w:sz w:val="24"/>
          <w:szCs w:val="24"/>
        </w:rPr>
        <w:t>opular de</w:t>
      </w:r>
      <w:r w:rsidR="00667325" w:rsidRPr="00750575">
        <w:rPr>
          <w:rFonts w:ascii="Times New Roman" w:hAnsi="Times New Roman" w:cs="Times New Roman"/>
          <w:noProof/>
          <w:sz w:val="24"/>
          <w:szCs w:val="24"/>
        </w:rPr>
        <w:t>l</w:t>
      </w:r>
      <w:r w:rsidR="005A3BCF" w:rsidRPr="00750575">
        <w:rPr>
          <w:rFonts w:ascii="Times New Roman" w:hAnsi="Times New Roman" w:cs="Times New Roman"/>
          <w:noProof/>
          <w:sz w:val="24"/>
          <w:szCs w:val="24"/>
        </w:rPr>
        <w:t xml:space="preserve"> C</w:t>
      </w:r>
      <w:r w:rsidRPr="00750575">
        <w:rPr>
          <w:rFonts w:ascii="Times New Roman" w:hAnsi="Times New Roman" w:cs="Times New Roman"/>
          <w:noProof/>
          <w:sz w:val="24"/>
          <w:szCs w:val="24"/>
        </w:rPr>
        <w:t>esar 2019-</w:t>
      </w:r>
      <w:r w:rsidR="004F68E1" w:rsidRPr="00750575">
        <w:rPr>
          <w:rFonts w:ascii="Times New Roman" w:hAnsi="Times New Roman" w:cs="Times New Roman"/>
          <w:noProof/>
          <w:sz w:val="24"/>
          <w:szCs w:val="24"/>
        </w:rPr>
        <w:t>1</w:t>
      </w:r>
      <w:r w:rsidRPr="00750575">
        <w:rPr>
          <w:rFonts w:ascii="Times New Roman" w:hAnsi="Times New Roman" w:cs="Times New Roman"/>
          <w:noProof/>
          <w:sz w:val="24"/>
          <w:szCs w:val="24"/>
        </w:rPr>
        <w:t>?</w:t>
      </w:r>
    </w:p>
    <w:p w14:paraId="1C3E8A65" w14:textId="77777777" w:rsidR="00992CD1" w:rsidRDefault="00992CD1" w:rsidP="00750575">
      <w:pPr>
        <w:spacing w:line="360" w:lineRule="auto"/>
        <w:jc w:val="both"/>
        <w:rPr>
          <w:rFonts w:ascii="Times New Roman" w:hAnsi="Times New Roman" w:cs="Times New Roman"/>
          <w:b/>
          <w:noProof/>
          <w:sz w:val="24"/>
          <w:szCs w:val="24"/>
        </w:rPr>
      </w:pPr>
      <w:r w:rsidRPr="00750575">
        <w:rPr>
          <w:rFonts w:ascii="Times New Roman" w:hAnsi="Times New Roman" w:cs="Times New Roman"/>
          <w:b/>
          <w:noProof/>
          <w:sz w:val="24"/>
          <w:szCs w:val="24"/>
        </w:rPr>
        <w:t>Objetivos</w:t>
      </w:r>
      <w:r w:rsidR="00BC01E4" w:rsidRPr="00750575">
        <w:rPr>
          <w:rFonts w:ascii="Times New Roman" w:hAnsi="Times New Roman" w:cs="Times New Roman"/>
          <w:b/>
          <w:noProof/>
          <w:sz w:val="24"/>
          <w:szCs w:val="24"/>
        </w:rPr>
        <w:t>.</w:t>
      </w:r>
      <w:r w:rsidRPr="00750575">
        <w:rPr>
          <w:rFonts w:ascii="Times New Roman" w:hAnsi="Times New Roman" w:cs="Times New Roman"/>
          <w:b/>
          <w:noProof/>
          <w:sz w:val="24"/>
          <w:szCs w:val="24"/>
        </w:rPr>
        <w:t xml:space="preserve"> </w:t>
      </w:r>
    </w:p>
    <w:p w14:paraId="264FF519" w14:textId="77777777" w:rsidR="004F68E1" w:rsidRPr="00750575" w:rsidRDefault="00992CD1" w:rsidP="00750575">
      <w:pPr>
        <w:pStyle w:val="Ttulo2"/>
        <w:spacing w:line="360" w:lineRule="auto"/>
        <w:jc w:val="both"/>
        <w:rPr>
          <w:rFonts w:ascii="Times New Roman" w:hAnsi="Times New Roman" w:cs="Times New Roman"/>
          <w:b/>
          <w:noProof/>
          <w:color w:val="auto"/>
          <w:sz w:val="24"/>
          <w:szCs w:val="24"/>
        </w:rPr>
      </w:pPr>
      <w:bookmarkStart w:id="19" w:name="_Toc42459585"/>
      <w:r w:rsidRPr="00750575">
        <w:rPr>
          <w:rFonts w:ascii="Times New Roman" w:hAnsi="Times New Roman" w:cs="Times New Roman"/>
          <w:b/>
          <w:noProof/>
          <w:color w:val="auto"/>
          <w:sz w:val="24"/>
          <w:szCs w:val="24"/>
        </w:rPr>
        <w:t>Ob</w:t>
      </w:r>
      <w:r w:rsidR="00A24F61" w:rsidRPr="00750575">
        <w:rPr>
          <w:rFonts w:ascii="Times New Roman" w:hAnsi="Times New Roman" w:cs="Times New Roman"/>
          <w:b/>
          <w:noProof/>
          <w:color w:val="auto"/>
          <w:sz w:val="24"/>
          <w:szCs w:val="24"/>
        </w:rPr>
        <w:t>j</w:t>
      </w:r>
      <w:r w:rsidR="000F3A57" w:rsidRPr="00750575">
        <w:rPr>
          <w:rFonts w:ascii="Times New Roman" w:hAnsi="Times New Roman" w:cs="Times New Roman"/>
          <w:b/>
          <w:noProof/>
          <w:color w:val="auto"/>
          <w:sz w:val="24"/>
          <w:szCs w:val="24"/>
        </w:rPr>
        <w:t>etivo G</w:t>
      </w:r>
      <w:r w:rsidRPr="00750575">
        <w:rPr>
          <w:rFonts w:ascii="Times New Roman" w:hAnsi="Times New Roman" w:cs="Times New Roman"/>
          <w:b/>
          <w:noProof/>
          <w:color w:val="auto"/>
          <w:sz w:val="24"/>
          <w:szCs w:val="24"/>
        </w:rPr>
        <w:t>eneral</w:t>
      </w:r>
      <w:r w:rsidR="009467EB" w:rsidRPr="00750575">
        <w:rPr>
          <w:rFonts w:ascii="Times New Roman" w:hAnsi="Times New Roman" w:cs="Times New Roman"/>
          <w:b/>
          <w:noProof/>
          <w:color w:val="auto"/>
          <w:sz w:val="24"/>
          <w:szCs w:val="24"/>
        </w:rPr>
        <w:t>.</w:t>
      </w:r>
      <w:bookmarkEnd w:id="19"/>
      <w:r w:rsidRPr="00750575">
        <w:rPr>
          <w:rFonts w:ascii="Times New Roman" w:hAnsi="Times New Roman" w:cs="Times New Roman"/>
          <w:b/>
          <w:noProof/>
          <w:color w:val="auto"/>
          <w:sz w:val="24"/>
          <w:szCs w:val="24"/>
        </w:rPr>
        <w:t xml:space="preserve"> </w:t>
      </w:r>
    </w:p>
    <w:p w14:paraId="647A8098" w14:textId="77777777" w:rsidR="00992CD1" w:rsidRPr="00750575" w:rsidRDefault="00992CD1" w:rsidP="00750575">
      <w:pPr>
        <w:spacing w:line="360" w:lineRule="auto"/>
        <w:jc w:val="both"/>
        <w:rPr>
          <w:rFonts w:ascii="Times New Roman" w:hAnsi="Times New Roman" w:cs="Times New Roman"/>
          <w:b/>
          <w:noProof/>
          <w:sz w:val="24"/>
          <w:szCs w:val="24"/>
        </w:rPr>
      </w:pPr>
      <w:r w:rsidRPr="00750575">
        <w:rPr>
          <w:rFonts w:ascii="Times New Roman" w:hAnsi="Times New Roman" w:cs="Times New Roman"/>
          <w:noProof/>
          <w:sz w:val="24"/>
          <w:szCs w:val="24"/>
        </w:rPr>
        <w:t>Determinar la r</w:t>
      </w:r>
      <w:r w:rsidR="005A3BCF" w:rsidRPr="00750575">
        <w:rPr>
          <w:rFonts w:ascii="Times New Roman" w:hAnsi="Times New Roman" w:cs="Times New Roman"/>
          <w:noProof/>
          <w:sz w:val="24"/>
          <w:szCs w:val="24"/>
        </w:rPr>
        <w:t>elació</w:t>
      </w:r>
      <w:r w:rsidRPr="00750575">
        <w:rPr>
          <w:rFonts w:ascii="Times New Roman" w:hAnsi="Times New Roman" w:cs="Times New Roman"/>
          <w:noProof/>
          <w:sz w:val="24"/>
          <w:szCs w:val="24"/>
        </w:rPr>
        <w:t xml:space="preserve">n entre </w:t>
      </w:r>
      <w:r w:rsidR="005A3BCF" w:rsidRPr="00750575">
        <w:rPr>
          <w:rFonts w:ascii="Times New Roman" w:hAnsi="Times New Roman" w:cs="Times New Roman"/>
          <w:noProof/>
          <w:sz w:val="24"/>
          <w:szCs w:val="24"/>
        </w:rPr>
        <w:t>estrés académico y riesgo de deserció</w:t>
      </w:r>
      <w:r w:rsidRPr="00750575">
        <w:rPr>
          <w:rFonts w:ascii="Times New Roman" w:hAnsi="Times New Roman" w:cs="Times New Roman"/>
          <w:noProof/>
          <w:sz w:val="24"/>
          <w:szCs w:val="24"/>
        </w:rPr>
        <w:t>n en estudiantes de primer y segundo semestre, del programa de  psicolog</w:t>
      </w:r>
      <w:r w:rsidR="00A24F61" w:rsidRPr="00750575">
        <w:rPr>
          <w:rFonts w:ascii="Times New Roman" w:hAnsi="Times New Roman" w:cs="Times New Roman"/>
          <w:noProof/>
          <w:sz w:val="24"/>
          <w:szCs w:val="24"/>
        </w:rPr>
        <w:t>í</w:t>
      </w:r>
      <w:r w:rsidRPr="00750575">
        <w:rPr>
          <w:rFonts w:ascii="Times New Roman" w:hAnsi="Times New Roman" w:cs="Times New Roman"/>
          <w:noProof/>
          <w:sz w:val="24"/>
          <w:szCs w:val="24"/>
        </w:rPr>
        <w:t xml:space="preserve">a de la </w:t>
      </w:r>
      <w:r w:rsidR="00581539" w:rsidRPr="00750575">
        <w:rPr>
          <w:rFonts w:ascii="Times New Roman" w:hAnsi="Times New Roman" w:cs="Times New Roman"/>
          <w:noProof/>
          <w:sz w:val="24"/>
          <w:szCs w:val="24"/>
        </w:rPr>
        <w:t>U</w:t>
      </w:r>
      <w:r w:rsidRPr="00750575">
        <w:rPr>
          <w:rFonts w:ascii="Times New Roman" w:hAnsi="Times New Roman" w:cs="Times New Roman"/>
          <w:noProof/>
          <w:sz w:val="24"/>
          <w:szCs w:val="24"/>
        </w:rPr>
        <w:t xml:space="preserve">niversidad </w:t>
      </w:r>
      <w:r w:rsidR="00581539" w:rsidRPr="00750575">
        <w:rPr>
          <w:rFonts w:ascii="Times New Roman" w:hAnsi="Times New Roman" w:cs="Times New Roman"/>
          <w:noProof/>
          <w:sz w:val="24"/>
          <w:szCs w:val="24"/>
        </w:rPr>
        <w:t>P</w:t>
      </w:r>
      <w:r w:rsidRPr="00750575">
        <w:rPr>
          <w:rFonts w:ascii="Times New Roman" w:hAnsi="Times New Roman" w:cs="Times New Roman"/>
          <w:noProof/>
          <w:sz w:val="24"/>
          <w:szCs w:val="24"/>
        </w:rPr>
        <w:t>opular de</w:t>
      </w:r>
      <w:r w:rsidR="005A3BCF" w:rsidRPr="00750575">
        <w:rPr>
          <w:rFonts w:ascii="Times New Roman" w:hAnsi="Times New Roman" w:cs="Times New Roman"/>
          <w:noProof/>
          <w:sz w:val="24"/>
          <w:szCs w:val="24"/>
        </w:rPr>
        <w:t>l C</w:t>
      </w:r>
      <w:r w:rsidRPr="00750575">
        <w:rPr>
          <w:rFonts w:ascii="Times New Roman" w:hAnsi="Times New Roman" w:cs="Times New Roman"/>
          <w:noProof/>
          <w:sz w:val="24"/>
          <w:szCs w:val="24"/>
        </w:rPr>
        <w:t>esar 2019-</w:t>
      </w:r>
      <w:r w:rsidR="004F68E1" w:rsidRPr="00750575">
        <w:rPr>
          <w:rFonts w:ascii="Times New Roman" w:hAnsi="Times New Roman" w:cs="Times New Roman"/>
          <w:noProof/>
          <w:sz w:val="24"/>
          <w:szCs w:val="24"/>
        </w:rPr>
        <w:t>1</w:t>
      </w:r>
    </w:p>
    <w:p w14:paraId="4AA4301E" w14:textId="77777777" w:rsidR="00992CD1" w:rsidRPr="00750575" w:rsidRDefault="000F3A57" w:rsidP="00750575">
      <w:pPr>
        <w:pStyle w:val="Ttulo2"/>
        <w:spacing w:line="360" w:lineRule="auto"/>
        <w:jc w:val="both"/>
        <w:rPr>
          <w:rFonts w:ascii="Times New Roman" w:hAnsi="Times New Roman" w:cs="Times New Roman"/>
          <w:b/>
          <w:noProof/>
          <w:color w:val="auto"/>
          <w:sz w:val="24"/>
          <w:szCs w:val="24"/>
        </w:rPr>
      </w:pPr>
      <w:bookmarkStart w:id="20" w:name="_Toc42459586"/>
      <w:r w:rsidRPr="00750575">
        <w:rPr>
          <w:rFonts w:ascii="Times New Roman" w:hAnsi="Times New Roman" w:cs="Times New Roman"/>
          <w:b/>
          <w:noProof/>
          <w:color w:val="auto"/>
          <w:sz w:val="24"/>
          <w:szCs w:val="24"/>
        </w:rPr>
        <w:t>Objetivos Específicos</w:t>
      </w:r>
      <w:r w:rsidR="009467EB" w:rsidRPr="00750575">
        <w:rPr>
          <w:rFonts w:ascii="Times New Roman" w:hAnsi="Times New Roman" w:cs="Times New Roman"/>
          <w:b/>
          <w:noProof/>
          <w:color w:val="auto"/>
          <w:sz w:val="24"/>
          <w:szCs w:val="24"/>
        </w:rPr>
        <w:t>.</w:t>
      </w:r>
      <w:bookmarkEnd w:id="20"/>
      <w:r w:rsidR="00992CD1" w:rsidRPr="00750575">
        <w:rPr>
          <w:rFonts w:ascii="Times New Roman" w:hAnsi="Times New Roman" w:cs="Times New Roman"/>
          <w:b/>
          <w:noProof/>
          <w:color w:val="auto"/>
          <w:sz w:val="24"/>
          <w:szCs w:val="24"/>
        </w:rPr>
        <w:t xml:space="preserve"> </w:t>
      </w:r>
    </w:p>
    <w:p w14:paraId="17D6D421" w14:textId="77777777" w:rsidR="00992CD1" w:rsidRPr="00750575" w:rsidRDefault="005A3BCF" w:rsidP="00750575">
      <w:pPr>
        <w:pStyle w:val="Prrafodelista"/>
        <w:numPr>
          <w:ilvl w:val="0"/>
          <w:numId w:val="1"/>
        </w:numPr>
        <w:spacing w:line="360" w:lineRule="auto"/>
        <w:jc w:val="both"/>
        <w:rPr>
          <w:rFonts w:ascii="Times New Roman" w:hAnsi="Times New Roman" w:cs="Times New Roman"/>
          <w:noProof/>
          <w:sz w:val="24"/>
          <w:szCs w:val="24"/>
        </w:rPr>
      </w:pPr>
      <w:bookmarkStart w:id="21" w:name="_Hlk21358204"/>
      <w:r w:rsidRPr="00750575">
        <w:rPr>
          <w:rFonts w:ascii="Times New Roman" w:hAnsi="Times New Roman" w:cs="Times New Roman"/>
          <w:noProof/>
          <w:sz w:val="24"/>
          <w:szCs w:val="24"/>
        </w:rPr>
        <w:t>Caracterizar sociodemográ</w:t>
      </w:r>
      <w:r w:rsidR="00992CD1" w:rsidRPr="00750575">
        <w:rPr>
          <w:rFonts w:ascii="Times New Roman" w:hAnsi="Times New Roman" w:cs="Times New Roman"/>
          <w:noProof/>
          <w:sz w:val="24"/>
          <w:szCs w:val="24"/>
        </w:rPr>
        <w:t>ficamente a los estudiantes de primer y segundo semestre</w:t>
      </w:r>
      <w:r w:rsidRPr="00750575">
        <w:rPr>
          <w:rFonts w:ascii="Times New Roman" w:hAnsi="Times New Roman" w:cs="Times New Roman"/>
          <w:noProof/>
          <w:sz w:val="24"/>
          <w:szCs w:val="24"/>
        </w:rPr>
        <w:t>, del programa de  psicologí</w:t>
      </w:r>
      <w:r w:rsidR="00992CD1" w:rsidRPr="00750575">
        <w:rPr>
          <w:rFonts w:ascii="Times New Roman" w:hAnsi="Times New Roman" w:cs="Times New Roman"/>
          <w:noProof/>
          <w:sz w:val="24"/>
          <w:szCs w:val="24"/>
        </w:rPr>
        <w:t xml:space="preserve">a de la </w:t>
      </w:r>
      <w:r w:rsidR="00581539" w:rsidRPr="00750575">
        <w:rPr>
          <w:rFonts w:ascii="Times New Roman" w:hAnsi="Times New Roman" w:cs="Times New Roman"/>
          <w:noProof/>
          <w:sz w:val="24"/>
          <w:szCs w:val="24"/>
        </w:rPr>
        <w:t>U</w:t>
      </w:r>
      <w:r w:rsidR="00992CD1" w:rsidRPr="00750575">
        <w:rPr>
          <w:rFonts w:ascii="Times New Roman" w:hAnsi="Times New Roman" w:cs="Times New Roman"/>
          <w:noProof/>
          <w:sz w:val="24"/>
          <w:szCs w:val="24"/>
        </w:rPr>
        <w:t xml:space="preserve">niversidad </w:t>
      </w:r>
      <w:r w:rsidR="00581539" w:rsidRPr="00750575">
        <w:rPr>
          <w:rFonts w:ascii="Times New Roman" w:hAnsi="Times New Roman" w:cs="Times New Roman"/>
          <w:noProof/>
          <w:sz w:val="24"/>
          <w:szCs w:val="24"/>
        </w:rPr>
        <w:t>P</w:t>
      </w:r>
      <w:r w:rsidR="00992CD1" w:rsidRPr="00750575">
        <w:rPr>
          <w:rFonts w:ascii="Times New Roman" w:hAnsi="Times New Roman" w:cs="Times New Roman"/>
          <w:noProof/>
          <w:sz w:val="24"/>
          <w:szCs w:val="24"/>
        </w:rPr>
        <w:t>opular de</w:t>
      </w:r>
      <w:r w:rsidRPr="00750575">
        <w:rPr>
          <w:rFonts w:ascii="Times New Roman" w:hAnsi="Times New Roman" w:cs="Times New Roman"/>
          <w:noProof/>
          <w:sz w:val="24"/>
          <w:szCs w:val="24"/>
        </w:rPr>
        <w:t>l C</w:t>
      </w:r>
      <w:r w:rsidR="00992CD1" w:rsidRPr="00750575">
        <w:rPr>
          <w:rFonts w:ascii="Times New Roman" w:hAnsi="Times New Roman" w:cs="Times New Roman"/>
          <w:noProof/>
          <w:sz w:val="24"/>
          <w:szCs w:val="24"/>
        </w:rPr>
        <w:t>esar 2019-</w:t>
      </w:r>
      <w:r w:rsidR="004F68E1" w:rsidRPr="00750575">
        <w:rPr>
          <w:rFonts w:ascii="Times New Roman" w:hAnsi="Times New Roman" w:cs="Times New Roman"/>
          <w:noProof/>
          <w:sz w:val="24"/>
          <w:szCs w:val="24"/>
        </w:rPr>
        <w:t>1</w:t>
      </w:r>
    </w:p>
    <w:p w14:paraId="2794B8AD" w14:textId="77777777" w:rsidR="00992CD1" w:rsidRPr="00750575" w:rsidRDefault="000C5981" w:rsidP="00750575">
      <w:pPr>
        <w:pStyle w:val="Prrafodelista"/>
        <w:numPr>
          <w:ilvl w:val="0"/>
          <w:numId w:val="1"/>
        </w:numPr>
        <w:spacing w:line="360" w:lineRule="auto"/>
        <w:jc w:val="both"/>
        <w:rPr>
          <w:rFonts w:ascii="Times New Roman" w:hAnsi="Times New Roman" w:cs="Times New Roman"/>
          <w:noProof/>
          <w:sz w:val="24"/>
          <w:szCs w:val="24"/>
        </w:rPr>
      </w:pPr>
      <w:bookmarkStart w:id="22" w:name="_Hlk25942007"/>
      <w:bookmarkEnd w:id="21"/>
      <w:r w:rsidRPr="00750575">
        <w:rPr>
          <w:rFonts w:ascii="Times New Roman" w:hAnsi="Times New Roman" w:cs="Times New Roman"/>
          <w:noProof/>
          <w:sz w:val="24"/>
          <w:szCs w:val="24"/>
        </w:rPr>
        <w:t>Identifi</w:t>
      </w:r>
      <w:r w:rsidRPr="00750575">
        <w:rPr>
          <w:rFonts w:ascii="Times New Roman" w:hAnsi="Times New Roman" w:cs="Times New Roman"/>
          <w:sz w:val="24"/>
          <w:szCs w:val="24"/>
        </w:rPr>
        <w:t>car</w:t>
      </w:r>
      <w:r w:rsidRPr="00750575">
        <w:rPr>
          <w:rFonts w:ascii="Times New Roman" w:hAnsi="Times New Roman" w:cs="Times New Roman"/>
          <w:noProof/>
          <w:sz w:val="24"/>
          <w:szCs w:val="24"/>
        </w:rPr>
        <w:t xml:space="preserve"> </w:t>
      </w:r>
      <w:r w:rsidR="00992CD1" w:rsidRPr="00750575">
        <w:rPr>
          <w:rFonts w:ascii="Times New Roman" w:hAnsi="Times New Roman" w:cs="Times New Roman"/>
          <w:noProof/>
          <w:sz w:val="24"/>
          <w:szCs w:val="24"/>
        </w:rPr>
        <w:t xml:space="preserve">el nivel </w:t>
      </w:r>
      <w:r w:rsidRPr="00750575">
        <w:rPr>
          <w:rFonts w:ascii="Times New Roman" w:hAnsi="Times New Roman" w:cs="Times New Roman"/>
          <w:noProof/>
          <w:sz w:val="24"/>
          <w:szCs w:val="24"/>
        </w:rPr>
        <w:t xml:space="preserve">de estrés </w:t>
      </w:r>
      <w:r w:rsidR="00992CD1" w:rsidRPr="00750575">
        <w:rPr>
          <w:rFonts w:ascii="Times New Roman" w:hAnsi="Times New Roman" w:cs="Times New Roman"/>
          <w:noProof/>
          <w:sz w:val="24"/>
          <w:szCs w:val="24"/>
        </w:rPr>
        <w:t>academico de los estudiantes de primer y segundo seme</w:t>
      </w:r>
      <w:r w:rsidR="005A3BCF" w:rsidRPr="00750575">
        <w:rPr>
          <w:rFonts w:ascii="Times New Roman" w:hAnsi="Times New Roman" w:cs="Times New Roman"/>
          <w:noProof/>
          <w:sz w:val="24"/>
          <w:szCs w:val="24"/>
        </w:rPr>
        <w:t>stre, del programa de  psicologí</w:t>
      </w:r>
      <w:r w:rsidR="00992CD1" w:rsidRPr="00750575">
        <w:rPr>
          <w:rFonts w:ascii="Times New Roman" w:hAnsi="Times New Roman" w:cs="Times New Roman"/>
          <w:noProof/>
          <w:sz w:val="24"/>
          <w:szCs w:val="24"/>
        </w:rPr>
        <w:t xml:space="preserve">a de la </w:t>
      </w:r>
      <w:r w:rsidR="00581539" w:rsidRPr="00750575">
        <w:rPr>
          <w:rFonts w:ascii="Times New Roman" w:hAnsi="Times New Roman" w:cs="Times New Roman"/>
          <w:noProof/>
          <w:sz w:val="24"/>
          <w:szCs w:val="24"/>
        </w:rPr>
        <w:t>U</w:t>
      </w:r>
      <w:r w:rsidR="00992CD1" w:rsidRPr="00750575">
        <w:rPr>
          <w:rFonts w:ascii="Times New Roman" w:hAnsi="Times New Roman" w:cs="Times New Roman"/>
          <w:noProof/>
          <w:sz w:val="24"/>
          <w:szCs w:val="24"/>
        </w:rPr>
        <w:t xml:space="preserve">niversidad </w:t>
      </w:r>
      <w:r w:rsidR="00581539" w:rsidRPr="00750575">
        <w:rPr>
          <w:rFonts w:ascii="Times New Roman" w:hAnsi="Times New Roman" w:cs="Times New Roman"/>
          <w:noProof/>
          <w:sz w:val="24"/>
          <w:szCs w:val="24"/>
        </w:rPr>
        <w:t>P</w:t>
      </w:r>
      <w:r w:rsidR="00992CD1" w:rsidRPr="00750575">
        <w:rPr>
          <w:rFonts w:ascii="Times New Roman" w:hAnsi="Times New Roman" w:cs="Times New Roman"/>
          <w:noProof/>
          <w:sz w:val="24"/>
          <w:szCs w:val="24"/>
        </w:rPr>
        <w:t>opular de</w:t>
      </w:r>
      <w:r w:rsidR="005A3BCF" w:rsidRPr="00750575">
        <w:rPr>
          <w:rFonts w:ascii="Times New Roman" w:hAnsi="Times New Roman" w:cs="Times New Roman"/>
          <w:noProof/>
          <w:sz w:val="24"/>
          <w:szCs w:val="24"/>
        </w:rPr>
        <w:t>l C</w:t>
      </w:r>
      <w:r w:rsidR="00992CD1" w:rsidRPr="00750575">
        <w:rPr>
          <w:rFonts w:ascii="Times New Roman" w:hAnsi="Times New Roman" w:cs="Times New Roman"/>
          <w:noProof/>
          <w:sz w:val="24"/>
          <w:szCs w:val="24"/>
        </w:rPr>
        <w:t>esar 2019-</w:t>
      </w:r>
      <w:r w:rsidR="004F68E1" w:rsidRPr="00750575">
        <w:rPr>
          <w:rFonts w:ascii="Times New Roman" w:hAnsi="Times New Roman" w:cs="Times New Roman"/>
          <w:noProof/>
          <w:sz w:val="24"/>
          <w:szCs w:val="24"/>
        </w:rPr>
        <w:t>1</w:t>
      </w:r>
    </w:p>
    <w:p w14:paraId="0F7D91A7" w14:textId="77777777" w:rsidR="00992CD1" w:rsidRPr="00750575" w:rsidRDefault="000C5981" w:rsidP="00750575">
      <w:pPr>
        <w:pStyle w:val="Prrafodelista"/>
        <w:numPr>
          <w:ilvl w:val="0"/>
          <w:numId w:val="1"/>
        </w:numPr>
        <w:spacing w:line="360" w:lineRule="auto"/>
        <w:jc w:val="both"/>
        <w:rPr>
          <w:rFonts w:ascii="Times New Roman" w:hAnsi="Times New Roman" w:cs="Times New Roman"/>
          <w:noProof/>
          <w:sz w:val="24"/>
          <w:szCs w:val="24"/>
        </w:rPr>
      </w:pPr>
      <w:bookmarkStart w:id="23" w:name="_Hlk21363896"/>
      <w:bookmarkEnd w:id="22"/>
      <w:r w:rsidRPr="00750575">
        <w:rPr>
          <w:rFonts w:ascii="Times New Roman" w:hAnsi="Times New Roman" w:cs="Times New Roman"/>
          <w:noProof/>
          <w:sz w:val="24"/>
          <w:szCs w:val="24"/>
        </w:rPr>
        <w:t xml:space="preserve">Describir </w:t>
      </w:r>
      <w:r w:rsidR="005A3BCF" w:rsidRPr="00750575">
        <w:rPr>
          <w:rFonts w:ascii="Times New Roman" w:hAnsi="Times New Roman" w:cs="Times New Roman"/>
          <w:noProof/>
          <w:sz w:val="24"/>
          <w:szCs w:val="24"/>
        </w:rPr>
        <w:t xml:space="preserve"> el riesgo de deserció</w:t>
      </w:r>
      <w:r w:rsidR="00992CD1" w:rsidRPr="00750575">
        <w:rPr>
          <w:rFonts w:ascii="Times New Roman" w:hAnsi="Times New Roman" w:cs="Times New Roman"/>
          <w:noProof/>
          <w:sz w:val="24"/>
          <w:szCs w:val="24"/>
        </w:rPr>
        <w:t>n de los estudiantes de primer y segundo seme</w:t>
      </w:r>
      <w:r w:rsidR="005A3BCF" w:rsidRPr="00750575">
        <w:rPr>
          <w:rFonts w:ascii="Times New Roman" w:hAnsi="Times New Roman" w:cs="Times New Roman"/>
          <w:noProof/>
          <w:sz w:val="24"/>
          <w:szCs w:val="24"/>
        </w:rPr>
        <w:t>stre, del programa de  psicologí</w:t>
      </w:r>
      <w:r w:rsidR="00992CD1" w:rsidRPr="00750575">
        <w:rPr>
          <w:rFonts w:ascii="Times New Roman" w:hAnsi="Times New Roman" w:cs="Times New Roman"/>
          <w:noProof/>
          <w:sz w:val="24"/>
          <w:szCs w:val="24"/>
        </w:rPr>
        <w:t xml:space="preserve">a de la </w:t>
      </w:r>
      <w:r w:rsidR="00581539" w:rsidRPr="00750575">
        <w:rPr>
          <w:rFonts w:ascii="Times New Roman" w:hAnsi="Times New Roman" w:cs="Times New Roman"/>
          <w:noProof/>
          <w:sz w:val="24"/>
          <w:szCs w:val="24"/>
        </w:rPr>
        <w:t>U</w:t>
      </w:r>
      <w:r w:rsidR="00992CD1" w:rsidRPr="00750575">
        <w:rPr>
          <w:rFonts w:ascii="Times New Roman" w:hAnsi="Times New Roman" w:cs="Times New Roman"/>
          <w:noProof/>
          <w:sz w:val="24"/>
          <w:szCs w:val="24"/>
        </w:rPr>
        <w:t xml:space="preserve">niversidad </w:t>
      </w:r>
      <w:r w:rsidR="00581539" w:rsidRPr="00750575">
        <w:rPr>
          <w:rFonts w:ascii="Times New Roman" w:hAnsi="Times New Roman" w:cs="Times New Roman"/>
          <w:noProof/>
          <w:sz w:val="24"/>
          <w:szCs w:val="24"/>
        </w:rPr>
        <w:t>P</w:t>
      </w:r>
      <w:r w:rsidR="00992CD1" w:rsidRPr="00750575">
        <w:rPr>
          <w:rFonts w:ascii="Times New Roman" w:hAnsi="Times New Roman" w:cs="Times New Roman"/>
          <w:noProof/>
          <w:sz w:val="24"/>
          <w:szCs w:val="24"/>
        </w:rPr>
        <w:t>opular de</w:t>
      </w:r>
      <w:r w:rsidR="005A3BCF" w:rsidRPr="00750575">
        <w:rPr>
          <w:rFonts w:ascii="Times New Roman" w:hAnsi="Times New Roman" w:cs="Times New Roman"/>
          <w:noProof/>
          <w:sz w:val="24"/>
          <w:szCs w:val="24"/>
        </w:rPr>
        <w:t>l C</w:t>
      </w:r>
      <w:r w:rsidR="00992CD1" w:rsidRPr="00750575">
        <w:rPr>
          <w:rFonts w:ascii="Times New Roman" w:hAnsi="Times New Roman" w:cs="Times New Roman"/>
          <w:noProof/>
          <w:sz w:val="24"/>
          <w:szCs w:val="24"/>
        </w:rPr>
        <w:t>esar 2019-</w:t>
      </w:r>
      <w:r w:rsidR="004F68E1" w:rsidRPr="00750575">
        <w:rPr>
          <w:rFonts w:ascii="Times New Roman" w:hAnsi="Times New Roman" w:cs="Times New Roman"/>
          <w:noProof/>
          <w:sz w:val="24"/>
          <w:szCs w:val="24"/>
        </w:rPr>
        <w:t>1</w:t>
      </w:r>
    </w:p>
    <w:bookmarkEnd w:id="18"/>
    <w:bookmarkEnd w:id="23"/>
    <w:p w14:paraId="5F496E1C" w14:textId="292BBF56" w:rsidR="009F2A64" w:rsidRDefault="00994474" w:rsidP="00750575">
      <w:pPr>
        <w:spacing w:line="360" w:lineRule="auto"/>
        <w:jc w:val="both"/>
        <w:rPr>
          <w:rFonts w:ascii="Times New Roman" w:hAnsi="Times New Roman" w:cs="Times New Roman"/>
          <w:b/>
          <w:sz w:val="24"/>
          <w:szCs w:val="24"/>
        </w:rPr>
      </w:pPr>
      <w:r w:rsidRPr="00750575">
        <w:rPr>
          <w:rFonts w:ascii="Times New Roman" w:hAnsi="Times New Roman" w:cs="Times New Roman"/>
          <w:sz w:val="24"/>
          <w:szCs w:val="24"/>
        </w:rPr>
        <w:lastRenderedPageBreak/>
        <w:t xml:space="preserve"> </w:t>
      </w:r>
      <w:r w:rsidR="007D6640" w:rsidRPr="00750575">
        <w:rPr>
          <w:rFonts w:ascii="Times New Roman" w:hAnsi="Times New Roman" w:cs="Times New Roman"/>
          <w:sz w:val="24"/>
          <w:szCs w:val="24"/>
        </w:rPr>
        <w:t>J</w:t>
      </w:r>
      <w:r w:rsidR="001301DF" w:rsidRPr="00750575">
        <w:rPr>
          <w:rFonts w:ascii="Times New Roman" w:hAnsi="Times New Roman" w:cs="Times New Roman"/>
          <w:b/>
          <w:sz w:val="24"/>
          <w:szCs w:val="24"/>
        </w:rPr>
        <w:t>ustificació</w:t>
      </w:r>
      <w:r w:rsidR="00095F3A" w:rsidRPr="00750575">
        <w:rPr>
          <w:rFonts w:ascii="Times New Roman" w:hAnsi="Times New Roman" w:cs="Times New Roman"/>
          <w:b/>
          <w:sz w:val="24"/>
          <w:szCs w:val="24"/>
        </w:rPr>
        <w:t>n</w:t>
      </w:r>
      <w:r w:rsidR="000F0AF7">
        <w:rPr>
          <w:rFonts w:ascii="Times New Roman" w:hAnsi="Times New Roman" w:cs="Times New Roman"/>
          <w:b/>
          <w:sz w:val="24"/>
          <w:szCs w:val="24"/>
        </w:rPr>
        <w:t xml:space="preserve"> y Delimitación.</w:t>
      </w:r>
    </w:p>
    <w:p w14:paraId="5D371DAB" w14:textId="77777777" w:rsidR="008A6E0C" w:rsidRPr="00750575" w:rsidRDefault="008A6E0C" w:rsidP="00750575">
      <w:pPr>
        <w:spacing w:line="360" w:lineRule="auto"/>
        <w:jc w:val="both"/>
        <w:rPr>
          <w:rFonts w:ascii="Times New Roman" w:hAnsi="Times New Roman" w:cs="Times New Roman"/>
          <w:b/>
          <w:sz w:val="24"/>
          <w:szCs w:val="24"/>
        </w:rPr>
      </w:pPr>
    </w:p>
    <w:p w14:paraId="1F121C17" w14:textId="77777777" w:rsidR="00AE0D53" w:rsidRPr="00750575" w:rsidRDefault="00761F76"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w:t>
      </w:r>
      <w:r w:rsidR="00A24F61" w:rsidRPr="00750575">
        <w:rPr>
          <w:rFonts w:ascii="Times New Roman" w:hAnsi="Times New Roman" w:cs="Times New Roman"/>
          <w:sz w:val="24"/>
          <w:szCs w:val="24"/>
        </w:rPr>
        <w:t xml:space="preserve">La actual investigación es </w:t>
      </w:r>
      <w:r w:rsidR="000E1E92" w:rsidRPr="00750575">
        <w:rPr>
          <w:rFonts w:ascii="Times New Roman" w:hAnsi="Times New Roman" w:cs="Times New Roman"/>
          <w:sz w:val="24"/>
          <w:szCs w:val="24"/>
        </w:rPr>
        <w:t xml:space="preserve">importante </w:t>
      </w:r>
      <w:r w:rsidR="00A24F61" w:rsidRPr="00750575">
        <w:rPr>
          <w:rFonts w:ascii="Times New Roman" w:hAnsi="Times New Roman" w:cs="Times New Roman"/>
          <w:sz w:val="24"/>
          <w:szCs w:val="24"/>
        </w:rPr>
        <w:t>dentro de la disciplina</w:t>
      </w:r>
      <w:r w:rsidR="005A069C" w:rsidRPr="00750575">
        <w:rPr>
          <w:rFonts w:ascii="Times New Roman" w:hAnsi="Times New Roman" w:cs="Times New Roman"/>
          <w:sz w:val="24"/>
          <w:szCs w:val="24"/>
        </w:rPr>
        <w:t xml:space="preserve"> de la P</w:t>
      </w:r>
      <w:r w:rsidR="000E1E92" w:rsidRPr="00750575">
        <w:rPr>
          <w:rFonts w:ascii="Times New Roman" w:hAnsi="Times New Roman" w:cs="Times New Roman"/>
          <w:sz w:val="24"/>
          <w:szCs w:val="24"/>
        </w:rPr>
        <w:t>sicología porque el estrés</w:t>
      </w:r>
      <w:r w:rsidR="00A24F61" w:rsidRPr="00750575">
        <w:rPr>
          <w:rFonts w:ascii="Times New Roman" w:hAnsi="Times New Roman" w:cs="Times New Roman"/>
          <w:sz w:val="24"/>
          <w:szCs w:val="24"/>
        </w:rPr>
        <w:t xml:space="preserve">, se encuentra presente </w:t>
      </w:r>
      <w:r w:rsidR="00B520DA" w:rsidRPr="00750575">
        <w:rPr>
          <w:rFonts w:ascii="Times New Roman" w:hAnsi="Times New Roman" w:cs="Times New Roman"/>
          <w:sz w:val="24"/>
          <w:szCs w:val="24"/>
        </w:rPr>
        <w:t>la mayor parte de la vida del hombre</w:t>
      </w:r>
      <w:r w:rsidR="00A24F61" w:rsidRPr="00750575">
        <w:rPr>
          <w:rFonts w:ascii="Times New Roman" w:hAnsi="Times New Roman" w:cs="Times New Roman"/>
          <w:sz w:val="24"/>
          <w:szCs w:val="24"/>
        </w:rPr>
        <w:t xml:space="preserve">, pero al no </w:t>
      </w:r>
      <w:r w:rsidR="00B520DA" w:rsidRPr="00750575">
        <w:rPr>
          <w:rFonts w:ascii="Times New Roman" w:hAnsi="Times New Roman" w:cs="Times New Roman"/>
          <w:sz w:val="24"/>
          <w:szCs w:val="24"/>
        </w:rPr>
        <w:t xml:space="preserve">contar con las herramientas necesarias para afrontarlo de manera </w:t>
      </w:r>
      <w:r w:rsidR="00BE0C57" w:rsidRPr="00750575">
        <w:rPr>
          <w:rFonts w:ascii="Times New Roman" w:hAnsi="Times New Roman" w:cs="Times New Roman"/>
          <w:sz w:val="24"/>
          <w:szCs w:val="24"/>
        </w:rPr>
        <w:t>adecuada impactaría</w:t>
      </w:r>
      <w:r w:rsidR="00A24F61" w:rsidRPr="00750575">
        <w:rPr>
          <w:rFonts w:ascii="Times New Roman" w:hAnsi="Times New Roman" w:cs="Times New Roman"/>
          <w:sz w:val="24"/>
          <w:szCs w:val="24"/>
        </w:rPr>
        <w:t xml:space="preserve"> negativamente</w:t>
      </w:r>
      <w:r w:rsidR="000E1E92" w:rsidRPr="00750575">
        <w:rPr>
          <w:rFonts w:ascii="Times New Roman" w:hAnsi="Times New Roman" w:cs="Times New Roman"/>
          <w:sz w:val="24"/>
          <w:szCs w:val="24"/>
        </w:rPr>
        <w:t xml:space="preserve"> en el bienestar y el funcionamiento </w:t>
      </w:r>
      <w:r w:rsidR="00A24F61" w:rsidRPr="00750575">
        <w:rPr>
          <w:rFonts w:ascii="Times New Roman" w:hAnsi="Times New Roman" w:cs="Times New Roman"/>
          <w:sz w:val="24"/>
          <w:szCs w:val="24"/>
        </w:rPr>
        <w:t xml:space="preserve">integral </w:t>
      </w:r>
      <w:r w:rsidR="000E1E92" w:rsidRPr="00750575">
        <w:rPr>
          <w:rFonts w:ascii="Times New Roman" w:hAnsi="Times New Roman" w:cs="Times New Roman"/>
          <w:sz w:val="24"/>
          <w:szCs w:val="24"/>
        </w:rPr>
        <w:t>de</w:t>
      </w:r>
      <w:r w:rsidR="00A24F61" w:rsidRPr="00750575">
        <w:rPr>
          <w:rFonts w:ascii="Times New Roman" w:hAnsi="Times New Roman" w:cs="Times New Roman"/>
          <w:sz w:val="24"/>
          <w:szCs w:val="24"/>
        </w:rPr>
        <w:t>l</w:t>
      </w:r>
      <w:r w:rsidR="000E1E92" w:rsidRPr="00750575">
        <w:rPr>
          <w:rFonts w:ascii="Times New Roman" w:hAnsi="Times New Roman" w:cs="Times New Roman"/>
          <w:sz w:val="24"/>
          <w:szCs w:val="24"/>
        </w:rPr>
        <w:t xml:space="preserve"> ser humano, </w:t>
      </w:r>
      <w:r w:rsidR="00A24F61" w:rsidRPr="00750575">
        <w:rPr>
          <w:rFonts w:ascii="Times New Roman" w:hAnsi="Times New Roman" w:cs="Times New Roman"/>
          <w:sz w:val="24"/>
          <w:szCs w:val="24"/>
        </w:rPr>
        <w:t>afectando</w:t>
      </w:r>
      <w:r w:rsidR="000E1E92" w:rsidRPr="00750575">
        <w:rPr>
          <w:rFonts w:ascii="Times New Roman" w:hAnsi="Times New Roman" w:cs="Times New Roman"/>
          <w:sz w:val="24"/>
          <w:szCs w:val="24"/>
        </w:rPr>
        <w:t xml:space="preserve"> la salud mental, física y </w:t>
      </w:r>
      <w:r w:rsidR="00A24F61" w:rsidRPr="00750575">
        <w:rPr>
          <w:rFonts w:ascii="Times New Roman" w:hAnsi="Times New Roman" w:cs="Times New Roman"/>
          <w:sz w:val="24"/>
          <w:szCs w:val="24"/>
        </w:rPr>
        <w:t>emocional</w:t>
      </w:r>
      <w:r w:rsidR="00BE0C57" w:rsidRPr="00750575">
        <w:rPr>
          <w:rFonts w:ascii="Times New Roman" w:hAnsi="Times New Roman" w:cs="Times New Roman"/>
          <w:sz w:val="24"/>
          <w:szCs w:val="24"/>
        </w:rPr>
        <w:t>.</w:t>
      </w:r>
      <w:r w:rsidR="001C695E" w:rsidRPr="00750575">
        <w:rPr>
          <w:rFonts w:ascii="Times New Roman" w:hAnsi="Times New Roman" w:cs="Times New Roman"/>
          <w:sz w:val="24"/>
          <w:szCs w:val="24"/>
        </w:rPr>
        <w:t xml:space="preserve"> </w:t>
      </w:r>
      <w:r w:rsidR="00BE0C57" w:rsidRPr="00750575">
        <w:rPr>
          <w:rFonts w:ascii="Times New Roman" w:hAnsi="Times New Roman" w:cs="Times New Roman"/>
          <w:sz w:val="24"/>
          <w:szCs w:val="24"/>
        </w:rPr>
        <w:t>E</w:t>
      </w:r>
      <w:r w:rsidR="001C695E" w:rsidRPr="00750575">
        <w:rPr>
          <w:rFonts w:ascii="Times New Roman" w:hAnsi="Times New Roman" w:cs="Times New Roman"/>
          <w:sz w:val="24"/>
          <w:szCs w:val="24"/>
        </w:rPr>
        <w:t>l individuo al estar inmerso en un contexto universitario, do</w:t>
      </w:r>
      <w:r w:rsidR="00BE0C57" w:rsidRPr="00750575">
        <w:rPr>
          <w:rFonts w:ascii="Times New Roman" w:hAnsi="Times New Roman" w:cs="Times New Roman"/>
          <w:sz w:val="24"/>
          <w:szCs w:val="24"/>
        </w:rPr>
        <w:t xml:space="preserve">nde constantemente existen unas demandas, va a tener mayores índices de vulnerabilidad frente a esto, por lo que podría </w:t>
      </w:r>
      <w:r w:rsidR="002A6604" w:rsidRPr="00750575">
        <w:rPr>
          <w:rFonts w:ascii="Times New Roman" w:hAnsi="Times New Roman" w:cs="Times New Roman"/>
          <w:sz w:val="24"/>
          <w:szCs w:val="24"/>
        </w:rPr>
        <w:t xml:space="preserve">desencadenar múltiples consecuencias entre ellas </w:t>
      </w:r>
      <w:r w:rsidR="00AE0D53" w:rsidRPr="00750575">
        <w:rPr>
          <w:rFonts w:ascii="Times New Roman" w:hAnsi="Times New Roman" w:cs="Times New Roman"/>
          <w:sz w:val="24"/>
          <w:szCs w:val="24"/>
        </w:rPr>
        <w:t>tenemos a la deserción que acarrea otras secuelas</w:t>
      </w:r>
      <w:r w:rsidR="005748CC" w:rsidRPr="00750575">
        <w:rPr>
          <w:rFonts w:ascii="Times New Roman" w:hAnsi="Times New Roman" w:cs="Times New Roman"/>
          <w:sz w:val="24"/>
          <w:szCs w:val="24"/>
        </w:rPr>
        <w:t xml:space="preserve"> que no le permitirán su desenvolvimiento pleno y autónomo</w:t>
      </w:r>
      <w:r w:rsidR="000453F0" w:rsidRPr="00750575">
        <w:rPr>
          <w:rFonts w:ascii="Times New Roman" w:hAnsi="Times New Roman" w:cs="Times New Roman"/>
          <w:sz w:val="24"/>
          <w:szCs w:val="24"/>
        </w:rPr>
        <w:t xml:space="preserve"> en la sociedad.</w:t>
      </w:r>
      <w:r w:rsidR="005748CC" w:rsidRPr="00750575">
        <w:rPr>
          <w:rFonts w:ascii="Times New Roman" w:hAnsi="Times New Roman" w:cs="Times New Roman"/>
          <w:sz w:val="24"/>
          <w:szCs w:val="24"/>
        </w:rPr>
        <w:t xml:space="preserve"> </w:t>
      </w:r>
    </w:p>
    <w:p w14:paraId="14CC51C2" w14:textId="77777777" w:rsidR="00134133" w:rsidRPr="00750575" w:rsidRDefault="00A417DB"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Por consiguiente, se evidencia la importancia de realizar </w:t>
      </w:r>
      <w:r w:rsidR="00955F60" w:rsidRPr="00750575">
        <w:rPr>
          <w:rFonts w:ascii="Times New Roman" w:hAnsi="Times New Roman" w:cs="Times New Roman"/>
          <w:sz w:val="24"/>
          <w:szCs w:val="24"/>
        </w:rPr>
        <w:t>este tipo de</w:t>
      </w:r>
      <w:r w:rsidRPr="00750575">
        <w:rPr>
          <w:rFonts w:ascii="Times New Roman" w:hAnsi="Times New Roman" w:cs="Times New Roman"/>
          <w:sz w:val="24"/>
          <w:szCs w:val="24"/>
        </w:rPr>
        <w:t xml:space="preserve"> </w:t>
      </w:r>
      <w:r w:rsidR="00955F60" w:rsidRPr="00750575">
        <w:rPr>
          <w:rFonts w:ascii="Times New Roman" w:hAnsi="Times New Roman" w:cs="Times New Roman"/>
          <w:sz w:val="24"/>
          <w:szCs w:val="24"/>
        </w:rPr>
        <w:t>investigaciones referente a las temáticas estrés académico y deserción</w:t>
      </w:r>
      <w:r w:rsidRPr="00750575">
        <w:rPr>
          <w:rFonts w:ascii="Times New Roman" w:hAnsi="Times New Roman" w:cs="Times New Roman"/>
          <w:sz w:val="24"/>
          <w:szCs w:val="24"/>
        </w:rPr>
        <w:t>, para trabajar en pro a l</w:t>
      </w:r>
      <w:r w:rsidR="00955F60" w:rsidRPr="00750575">
        <w:rPr>
          <w:rFonts w:ascii="Times New Roman" w:hAnsi="Times New Roman" w:cs="Times New Roman"/>
          <w:sz w:val="24"/>
          <w:szCs w:val="24"/>
        </w:rPr>
        <w:t>os estudiantes que se encuentran con un alto índice de vulnerabilidad</w:t>
      </w:r>
      <w:r w:rsidRPr="00750575">
        <w:rPr>
          <w:rFonts w:ascii="Times New Roman" w:hAnsi="Times New Roman" w:cs="Times New Roman"/>
          <w:sz w:val="24"/>
          <w:szCs w:val="24"/>
        </w:rPr>
        <w:t xml:space="preserve">, mejorando su calidad </w:t>
      </w:r>
      <w:r w:rsidR="00696609" w:rsidRPr="00750575">
        <w:rPr>
          <w:rFonts w:ascii="Times New Roman" w:hAnsi="Times New Roman" w:cs="Times New Roman"/>
          <w:sz w:val="24"/>
          <w:szCs w:val="24"/>
        </w:rPr>
        <w:t xml:space="preserve">de vida </w:t>
      </w:r>
      <w:r w:rsidR="00955F60" w:rsidRPr="00750575">
        <w:rPr>
          <w:rFonts w:ascii="Times New Roman" w:hAnsi="Times New Roman" w:cs="Times New Roman"/>
          <w:sz w:val="24"/>
          <w:szCs w:val="24"/>
        </w:rPr>
        <w:t xml:space="preserve">y </w:t>
      </w:r>
      <w:r w:rsidRPr="00750575">
        <w:rPr>
          <w:rFonts w:ascii="Times New Roman" w:hAnsi="Times New Roman" w:cs="Times New Roman"/>
          <w:sz w:val="24"/>
          <w:szCs w:val="24"/>
        </w:rPr>
        <w:t>contribuye</w:t>
      </w:r>
      <w:r w:rsidR="00955F60" w:rsidRPr="00750575">
        <w:rPr>
          <w:rFonts w:ascii="Times New Roman" w:hAnsi="Times New Roman" w:cs="Times New Roman"/>
          <w:sz w:val="24"/>
          <w:szCs w:val="24"/>
        </w:rPr>
        <w:t>ndo a la mejora de la educación, ya que mejor</w:t>
      </w:r>
      <w:r w:rsidR="00696609" w:rsidRPr="00750575">
        <w:rPr>
          <w:rFonts w:ascii="Times New Roman" w:hAnsi="Times New Roman" w:cs="Times New Roman"/>
          <w:sz w:val="24"/>
          <w:szCs w:val="24"/>
        </w:rPr>
        <w:t xml:space="preserve">a </w:t>
      </w:r>
      <w:r w:rsidRPr="00750575">
        <w:rPr>
          <w:rFonts w:ascii="Times New Roman" w:hAnsi="Times New Roman" w:cs="Times New Roman"/>
          <w:sz w:val="24"/>
          <w:szCs w:val="24"/>
        </w:rPr>
        <w:t xml:space="preserve">la imagen de la institución por cumplir con las metas propuestas y de esta manera no </w:t>
      </w:r>
      <w:r w:rsidR="00696609" w:rsidRPr="00750575">
        <w:rPr>
          <w:rFonts w:ascii="Times New Roman" w:hAnsi="Times New Roman" w:cs="Times New Roman"/>
          <w:sz w:val="24"/>
          <w:szCs w:val="24"/>
        </w:rPr>
        <w:t>h</w:t>
      </w:r>
      <w:r w:rsidRPr="00750575">
        <w:rPr>
          <w:rFonts w:ascii="Times New Roman" w:hAnsi="Times New Roman" w:cs="Times New Roman"/>
          <w:sz w:val="24"/>
          <w:szCs w:val="24"/>
        </w:rPr>
        <w:t>abr</w:t>
      </w:r>
      <w:r w:rsidR="00696609" w:rsidRPr="00750575">
        <w:rPr>
          <w:rFonts w:ascii="Times New Roman" w:hAnsi="Times New Roman" w:cs="Times New Roman"/>
          <w:sz w:val="24"/>
          <w:szCs w:val="24"/>
        </w:rPr>
        <w:t>á</w:t>
      </w:r>
      <w:r w:rsidRPr="00750575">
        <w:rPr>
          <w:rFonts w:ascii="Times New Roman" w:hAnsi="Times New Roman" w:cs="Times New Roman"/>
          <w:sz w:val="24"/>
          <w:szCs w:val="24"/>
        </w:rPr>
        <w:t xml:space="preserve"> fuga de los recursos </w:t>
      </w:r>
      <w:r w:rsidR="000453F0" w:rsidRPr="00750575">
        <w:rPr>
          <w:rFonts w:ascii="Times New Roman" w:hAnsi="Times New Roman" w:cs="Times New Roman"/>
          <w:sz w:val="24"/>
          <w:szCs w:val="24"/>
        </w:rPr>
        <w:t>económicos</w:t>
      </w:r>
      <w:r w:rsidRPr="00750575">
        <w:rPr>
          <w:rFonts w:ascii="Times New Roman" w:hAnsi="Times New Roman" w:cs="Times New Roman"/>
          <w:sz w:val="24"/>
          <w:szCs w:val="24"/>
        </w:rPr>
        <w:t xml:space="preserve"> de la universidad.</w:t>
      </w:r>
    </w:p>
    <w:p w14:paraId="7D694A2D" w14:textId="77777777" w:rsidR="004D3D2C" w:rsidRPr="00750575" w:rsidRDefault="0086139B"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En el contexto universitario, la gran mayoria de los estudiantes experimentan </w:t>
      </w:r>
      <w:r w:rsidR="000F3A57" w:rsidRPr="00750575">
        <w:rPr>
          <w:rFonts w:ascii="Times New Roman" w:hAnsi="Times New Roman" w:cs="Times New Roman"/>
          <w:noProof/>
          <w:sz w:val="24"/>
          <w:szCs w:val="24"/>
        </w:rPr>
        <w:t>un grado elevado de estrés acade</w:t>
      </w:r>
      <w:r w:rsidRPr="00750575">
        <w:rPr>
          <w:rFonts w:ascii="Times New Roman" w:hAnsi="Times New Roman" w:cs="Times New Roman"/>
          <w:noProof/>
          <w:sz w:val="24"/>
          <w:szCs w:val="24"/>
        </w:rPr>
        <w:t xml:space="preserve">mico, pues tienen la responsabilidad de cumplir con </w:t>
      </w:r>
      <w:r w:rsidR="00823E1B" w:rsidRPr="00750575">
        <w:rPr>
          <w:rFonts w:ascii="Times New Roman" w:hAnsi="Times New Roman" w:cs="Times New Roman"/>
          <w:noProof/>
          <w:sz w:val="24"/>
          <w:szCs w:val="24"/>
        </w:rPr>
        <w:t xml:space="preserve">diversos compromisos en los factores academicos, individuales, </w:t>
      </w:r>
      <w:r w:rsidR="004D3D2C" w:rsidRPr="00750575">
        <w:rPr>
          <w:rFonts w:ascii="Times New Roman" w:hAnsi="Times New Roman" w:cs="Times New Roman"/>
          <w:noProof/>
          <w:sz w:val="24"/>
          <w:szCs w:val="24"/>
        </w:rPr>
        <w:t xml:space="preserve">institiucionales y sociales, </w:t>
      </w:r>
      <w:r w:rsidR="000453F0" w:rsidRPr="00750575">
        <w:rPr>
          <w:rFonts w:ascii="Times New Roman" w:hAnsi="Times New Roman" w:cs="Times New Roman"/>
          <w:noProof/>
          <w:sz w:val="24"/>
          <w:szCs w:val="24"/>
        </w:rPr>
        <w:t>generando así</w:t>
      </w:r>
      <w:r w:rsidRPr="00750575">
        <w:rPr>
          <w:rFonts w:ascii="Times New Roman" w:hAnsi="Times New Roman" w:cs="Times New Roman"/>
          <w:noProof/>
          <w:sz w:val="24"/>
          <w:szCs w:val="24"/>
        </w:rPr>
        <w:t xml:space="preserve"> </w:t>
      </w:r>
      <w:r w:rsidR="000453F0" w:rsidRPr="00750575">
        <w:rPr>
          <w:rFonts w:ascii="Times New Roman" w:hAnsi="Times New Roman" w:cs="Times New Roman"/>
          <w:noProof/>
          <w:sz w:val="24"/>
          <w:szCs w:val="24"/>
        </w:rPr>
        <w:t>altos niveles de</w:t>
      </w:r>
      <w:r w:rsidRPr="00750575">
        <w:rPr>
          <w:rFonts w:ascii="Times New Roman" w:hAnsi="Times New Roman" w:cs="Times New Roman"/>
          <w:noProof/>
          <w:sz w:val="24"/>
          <w:szCs w:val="24"/>
        </w:rPr>
        <w:t xml:space="preserve"> ansiendad. </w:t>
      </w:r>
      <w:r w:rsidR="000F3A57" w:rsidRPr="00750575">
        <w:rPr>
          <w:rFonts w:ascii="Times New Roman" w:hAnsi="Times New Roman" w:cs="Times New Roman"/>
          <w:noProof/>
          <w:sz w:val="24"/>
          <w:szCs w:val="24"/>
        </w:rPr>
        <w:t>Esta gran activació</w:t>
      </w:r>
      <w:r w:rsidRPr="00750575">
        <w:rPr>
          <w:rFonts w:ascii="Times New Roman" w:hAnsi="Times New Roman" w:cs="Times New Roman"/>
          <w:noProof/>
          <w:sz w:val="24"/>
          <w:szCs w:val="24"/>
        </w:rPr>
        <w:t xml:space="preserve">n puede </w:t>
      </w:r>
      <w:r w:rsidR="004D3D2C" w:rsidRPr="00750575">
        <w:rPr>
          <w:rFonts w:ascii="Times New Roman" w:hAnsi="Times New Roman" w:cs="Times New Roman"/>
          <w:noProof/>
          <w:sz w:val="24"/>
          <w:szCs w:val="24"/>
        </w:rPr>
        <w:t>rebosar</w:t>
      </w:r>
      <w:r w:rsidRPr="00750575">
        <w:rPr>
          <w:rFonts w:ascii="Times New Roman" w:hAnsi="Times New Roman" w:cs="Times New Roman"/>
          <w:noProof/>
          <w:sz w:val="24"/>
          <w:szCs w:val="24"/>
        </w:rPr>
        <w:t xml:space="preserve"> de modo negativo en el rendiemiento de </w:t>
      </w:r>
      <w:r w:rsidR="004D3D2C" w:rsidRPr="00750575">
        <w:rPr>
          <w:rFonts w:ascii="Times New Roman" w:hAnsi="Times New Roman" w:cs="Times New Roman"/>
          <w:noProof/>
          <w:sz w:val="24"/>
          <w:szCs w:val="24"/>
        </w:rPr>
        <w:t>los alumnos</w:t>
      </w:r>
      <w:r w:rsidRPr="00750575">
        <w:rPr>
          <w:rFonts w:ascii="Times New Roman" w:hAnsi="Times New Roman" w:cs="Times New Roman"/>
          <w:noProof/>
          <w:sz w:val="24"/>
          <w:szCs w:val="24"/>
        </w:rPr>
        <w:t xml:space="preserve">, donde se ve implicada su salud fisica y </w:t>
      </w:r>
      <w:r w:rsidR="000F3A57" w:rsidRPr="00750575">
        <w:rPr>
          <w:rFonts w:ascii="Times New Roman" w:hAnsi="Times New Roman" w:cs="Times New Roman"/>
          <w:noProof/>
          <w:sz w:val="24"/>
          <w:szCs w:val="24"/>
        </w:rPr>
        <w:t>mental</w:t>
      </w:r>
      <w:r w:rsidR="004D3D2C" w:rsidRPr="00750575">
        <w:rPr>
          <w:rFonts w:ascii="Times New Roman" w:hAnsi="Times New Roman" w:cs="Times New Roman"/>
          <w:noProof/>
          <w:sz w:val="24"/>
          <w:szCs w:val="24"/>
        </w:rPr>
        <w:t xml:space="preserve">, tomando así la </w:t>
      </w:r>
      <w:r w:rsidR="000F3A57" w:rsidRPr="00750575">
        <w:rPr>
          <w:rFonts w:ascii="Times New Roman" w:hAnsi="Times New Roman" w:cs="Times New Roman"/>
          <w:noProof/>
          <w:sz w:val="24"/>
          <w:szCs w:val="24"/>
        </w:rPr>
        <w:t>determinación de</w:t>
      </w:r>
      <w:r w:rsidRPr="00750575">
        <w:rPr>
          <w:rFonts w:ascii="Times New Roman" w:hAnsi="Times New Roman" w:cs="Times New Roman"/>
          <w:noProof/>
          <w:sz w:val="24"/>
          <w:szCs w:val="24"/>
        </w:rPr>
        <w:t xml:space="preserve"> desertar,</w:t>
      </w:r>
      <w:r w:rsidR="004D3D2C" w:rsidRPr="00750575">
        <w:rPr>
          <w:rFonts w:ascii="Times New Roman" w:hAnsi="Times New Roman" w:cs="Times New Roman"/>
          <w:noProof/>
          <w:sz w:val="24"/>
          <w:szCs w:val="24"/>
        </w:rPr>
        <w:t xml:space="preserve"> por lo anteriormente planteado </w:t>
      </w:r>
      <w:r w:rsidRPr="00750575">
        <w:rPr>
          <w:rFonts w:ascii="Times New Roman" w:hAnsi="Times New Roman" w:cs="Times New Roman"/>
          <w:noProof/>
          <w:sz w:val="24"/>
          <w:szCs w:val="24"/>
        </w:rPr>
        <w:t xml:space="preserve">se desea realizar </w:t>
      </w:r>
      <w:r w:rsidR="00A075DC" w:rsidRPr="00750575">
        <w:rPr>
          <w:rFonts w:ascii="Times New Roman" w:hAnsi="Times New Roman" w:cs="Times New Roman"/>
          <w:noProof/>
          <w:sz w:val="24"/>
          <w:szCs w:val="24"/>
        </w:rPr>
        <w:t>esta</w:t>
      </w:r>
      <w:r w:rsidR="000453F0" w:rsidRPr="00750575">
        <w:rPr>
          <w:rFonts w:ascii="Times New Roman" w:hAnsi="Times New Roman" w:cs="Times New Roman"/>
          <w:noProof/>
          <w:sz w:val="24"/>
          <w:szCs w:val="24"/>
        </w:rPr>
        <w:t xml:space="preserve"> investigació</w:t>
      </w:r>
      <w:r w:rsidRPr="00750575">
        <w:rPr>
          <w:rFonts w:ascii="Times New Roman" w:hAnsi="Times New Roman" w:cs="Times New Roman"/>
          <w:noProof/>
          <w:sz w:val="24"/>
          <w:szCs w:val="24"/>
        </w:rPr>
        <w:t>n</w:t>
      </w:r>
      <w:r w:rsidR="00A075DC" w:rsidRPr="00750575">
        <w:rPr>
          <w:rFonts w:ascii="Times New Roman" w:hAnsi="Times New Roman" w:cs="Times New Roman"/>
          <w:noProof/>
          <w:sz w:val="24"/>
          <w:szCs w:val="24"/>
        </w:rPr>
        <w:t xml:space="preserve"> en la </w:t>
      </w:r>
      <w:r w:rsidR="001C79A4" w:rsidRPr="00750575">
        <w:rPr>
          <w:rFonts w:ascii="Times New Roman" w:hAnsi="Times New Roman" w:cs="Times New Roman"/>
          <w:noProof/>
          <w:sz w:val="24"/>
          <w:szCs w:val="24"/>
        </w:rPr>
        <w:t>U</w:t>
      </w:r>
      <w:r w:rsidR="000453F0" w:rsidRPr="00750575">
        <w:rPr>
          <w:rFonts w:ascii="Times New Roman" w:hAnsi="Times New Roman" w:cs="Times New Roman"/>
          <w:noProof/>
          <w:sz w:val="24"/>
          <w:szCs w:val="24"/>
        </w:rPr>
        <w:t xml:space="preserve">niversidad </w:t>
      </w:r>
      <w:r w:rsidR="001C79A4" w:rsidRPr="00750575">
        <w:rPr>
          <w:rFonts w:ascii="Times New Roman" w:hAnsi="Times New Roman" w:cs="Times New Roman"/>
          <w:noProof/>
          <w:sz w:val="24"/>
          <w:szCs w:val="24"/>
        </w:rPr>
        <w:t>P</w:t>
      </w:r>
      <w:r w:rsidR="000453F0" w:rsidRPr="00750575">
        <w:rPr>
          <w:rFonts w:ascii="Times New Roman" w:hAnsi="Times New Roman" w:cs="Times New Roman"/>
          <w:noProof/>
          <w:sz w:val="24"/>
          <w:szCs w:val="24"/>
        </w:rPr>
        <w:t>opular del C</w:t>
      </w:r>
      <w:r w:rsidR="00A075DC" w:rsidRPr="00750575">
        <w:rPr>
          <w:rFonts w:ascii="Times New Roman" w:hAnsi="Times New Roman" w:cs="Times New Roman"/>
          <w:noProof/>
          <w:sz w:val="24"/>
          <w:szCs w:val="24"/>
        </w:rPr>
        <w:t>esa</w:t>
      </w:r>
      <w:r w:rsidR="0010057D" w:rsidRPr="00750575">
        <w:rPr>
          <w:rFonts w:ascii="Times New Roman" w:hAnsi="Times New Roman" w:cs="Times New Roman"/>
          <w:noProof/>
          <w:sz w:val="24"/>
          <w:szCs w:val="24"/>
        </w:rPr>
        <w:t xml:space="preserve">r de </w:t>
      </w:r>
      <w:r w:rsidR="00DA0863" w:rsidRPr="00750575">
        <w:rPr>
          <w:rFonts w:ascii="Times New Roman" w:hAnsi="Times New Roman" w:cs="Times New Roman"/>
          <w:noProof/>
          <w:sz w:val="24"/>
          <w:szCs w:val="24"/>
        </w:rPr>
        <w:t xml:space="preserve">la </w:t>
      </w:r>
      <w:r w:rsidR="004C01BF" w:rsidRPr="00750575">
        <w:rPr>
          <w:rFonts w:ascii="Times New Roman" w:hAnsi="Times New Roman" w:cs="Times New Roman"/>
          <w:noProof/>
          <w:sz w:val="24"/>
          <w:szCs w:val="24"/>
        </w:rPr>
        <w:t>C</w:t>
      </w:r>
      <w:r w:rsidR="00DA0863" w:rsidRPr="00750575">
        <w:rPr>
          <w:rFonts w:ascii="Times New Roman" w:hAnsi="Times New Roman" w:cs="Times New Roman"/>
          <w:noProof/>
          <w:sz w:val="24"/>
          <w:szCs w:val="24"/>
        </w:rPr>
        <w:t xml:space="preserve">iudad de </w:t>
      </w:r>
      <w:r w:rsidR="000453F0" w:rsidRPr="00750575">
        <w:rPr>
          <w:rFonts w:ascii="Times New Roman" w:hAnsi="Times New Roman" w:cs="Times New Roman"/>
          <w:noProof/>
          <w:sz w:val="24"/>
          <w:szCs w:val="24"/>
        </w:rPr>
        <w:t>V</w:t>
      </w:r>
      <w:r w:rsidR="0010057D" w:rsidRPr="00750575">
        <w:rPr>
          <w:rFonts w:ascii="Times New Roman" w:hAnsi="Times New Roman" w:cs="Times New Roman"/>
          <w:noProof/>
          <w:sz w:val="24"/>
          <w:szCs w:val="24"/>
        </w:rPr>
        <w:t>alledupar</w:t>
      </w:r>
      <w:r w:rsidR="00A075DC" w:rsidRPr="00750575">
        <w:rPr>
          <w:rFonts w:ascii="Times New Roman" w:hAnsi="Times New Roman" w:cs="Times New Roman"/>
          <w:noProof/>
          <w:sz w:val="24"/>
          <w:szCs w:val="24"/>
        </w:rPr>
        <w:t xml:space="preserve">, </w:t>
      </w:r>
      <w:r w:rsidRPr="00750575">
        <w:rPr>
          <w:rFonts w:ascii="Times New Roman" w:hAnsi="Times New Roman" w:cs="Times New Roman"/>
          <w:noProof/>
          <w:sz w:val="24"/>
          <w:szCs w:val="24"/>
        </w:rPr>
        <w:t xml:space="preserve"> pa</w:t>
      </w:r>
      <w:r w:rsidR="000453F0" w:rsidRPr="00750575">
        <w:rPr>
          <w:rFonts w:ascii="Times New Roman" w:hAnsi="Times New Roman" w:cs="Times New Roman"/>
          <w:noProof/>
          <w:sz w:val="24"/>
          <w:szCs w:val="24"/>
        </w:rPr>
        <w:t>ra conocer a profundidad el fenó</w:t>
      </w:r>
      <w:r w:rsidRPr="00750575">
        <w:rPr>
          <w:rFonts w:ascii="Times New Roman" w:hAnsi="Times New Roman" w:cs="Times New Roman"/>
          <w:noProof/>
          <w:sz w:val="24"/>
          <w:szCs w:val="24"/>
        </w:rPr>
        <w:t>meno existente.</w:t>
      </w:r>
    </w:p>
    <w:p w14:paraId="4B4FA439" w14:textId="25CA1FB1" w:rsidR="001D7DD2" w:rsidRDefault="00AB011F"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w:t>
      </w:r>
      <w:r w:rsidR="001D7DD2" w:rsidRPr="00750575">
        <w:rPr>
          <w:rFonts w:ascii="Times New Roman" w:hAnsi="Times New Roman" w:cs="Times New Roman"/>
          <w:sz w:val="24"/>
          <w:szCs w:val="24"/>
        </w:rPr>
        <w:t xml:space="preserve">Debido a las altas cifras que existen de deserción en la </w:t>
      </w:r>
      <w:r w:rsidRPr="00750575">
        <w:rPr>
          <w:rFonts w:ascii="Times New Roman" w:hAnsi="Times New Roman" w:cs="Times New Roman"/>
          <w:sz w:val="24"/>
          <w:szCs w:val="24"/>
        </w:rPr>
        <w:t>U</w:t>
      </w:r>
      <w:r w:rsidR="001D7DD2" w:rsidRPr="00750575">
        <w:rPr>
          <w:rFonts w:ascii="Times New Roman" w:hAnsi="Times New Roman" w:cs="Times New Roman"/>
          <w:sz w:val="24"/>
          <w:szCs w:val="24"/>
        </w:rPr>
        <w:t xml:space="preserve">niversidad Popular del Cesar y específicamente en el programa de </w:t>
      </w:r>
      <w:r w:rsidRPr="00750575">
        <w:rPr>
          <w:rFonts w:ascii="Times New Roman" w:hAnsi="Times New Roman" w:cs="Times New Roman"/>
          <w:sz w:val="24"/>
          <w:szCs w:val="24"/>
        </w:rPr>
        <w:t>P</w:t>
      </w:r>
      <w:r w:rsidR="001D7DD2" w:rsidRPr="00750575">
        <w:rPr>
          <w:rFonts w:ascii="Times New Roman" w:hAnsi="Times New Roman" w:cs="Times New Roman"/>
          <w:sz w:val="24"/>
          <w:szCs w:val="24"/>
        </w:rPr>
        <w:t xml:space="preserve">sicología, se palpa la importancia de </w:t>
      </w:r>
      <w:r w:rsidRPr="00750575">
        <w:rPr>
          <w:rFonts w:ascii="Times New Roman" w:hAnsi="Times New Roman" w:cs="Times New Roman"/>
          <w:sz w:val="24"/>
          <w:szCs w:val="24"/>
        </w:rPr>
        <w:t>darle continuidad a esta investigación. Por ende,</w:t>
      </w:r>
      <w:r w:rsidR="001C79A4" w:rsidRPr="00750575">
        <w:rPr>
          <w:rFonts w:ascii="Times New Roman" w:hAnsi="Times New Roman" w:cs="Times New Roman"/>
          <w:sz w:val="24"/>
          <w:szCs w:val="24"/>
        </w:rPr>
        <w:t xml:space="preserve"> es necesario hacer revisión de</w:t>
      </w:r>
      <w:r w:rsidRPr="00750575">
        <w:rPr>
          <w:rFonts w:ascii="Times New Roman" w:hAnsi="Times New Roman" w:cs="Times New Roman"/>
          <w:sz w:val="24"/>
          <w:szCs w:val="24"/>
        </w:rPr>
        <w:t xml:space="preserve"> otras variables que también se dimensionen al riesgo de deserción, pues las teorías actuales solo dan a conocer lo económico, lo institucional y la relación con el docente.</w:t>
      </w:r>
      <w:r w:rsidR="001D7DD2" w:rsidRPr="00750575">
        <w:rPr>
          <w:rFonts w:ascii="Times New Roman" w:hAnsi="Times New Roman" w:cs="Times New Roman"/>
          <w:sz w:val="24"/>
          <w:szCs w:val="24"/>
        </w:rPr>
        <w:t xml:space="preserve"> </w:t>
      </w:r>
    </w:p>
    <w:p w14:paraId="562E9BDF" w14:textId="114F8D11" w:rsidR="00AA4989" w:rsidRPr="00750575" w:rsidRDefault="00AA4989" w:rsidP="00750575">
      <w:pPr>
        <w:spacing w:line="360" w:lineRule="auto"/>
        <w:jc w:val="both"/>
        <w:rPr>
          <w:rFonts w:ascii="Times New Roman" w:hAnsi="Times New Roman" w:cs="Times New Roman"/>
          <w:noProof/>
          <w:sz w:val="24"/>
          <w:szCs w:val="24"/>
        </w:rPr>
      </w:pPr>
      <w:r>
        <w:rPr>
          <w:rFonts w:ascii="Times New Roman" w:hAnsi="Times New Roman" w:cs="Times New Roman"/>
          <w:sz w:val="24"/>
          <w:szCs w:val="24"/>
        </w:rPr>
        <w:lastRenderedPageBreak/>
        <w:t>Este proyecto se realizó con estudiantes de primer y segundo semestre del programa de psicología de la Universidad Popular del Cesar durante el primer periodo del año 2019.</w:t>
      </w:r>
    </w:p>
    <w:p w14:paraId="5E8822B7" w14:textId="77777777" w:rsidR="00AA4989" w:rsidRDefault="00AA4989" w:rsidP="00750575">
      <w:pPr>
        <w:pStyle w:val="Ttulo1"/>
        <w:spacing w:line="360" w:lineRule="auto"/>
        <w:jc w:val="both"/>
        <w:rPr>
          <w:rFonts w:ascii="Times New Roman" w:hAnsi="Times New Roman" w:cs="Times New Roman"/>
          <w:b/>
          <w:color w:val="auto"/>
          <w:sz w:val="24"/>
          <w:szCs w:val="24"/>
        </w:rPr>
      </w:pPr>
      <w:bookmarkStart w:id="24" w:name="_Toc42459588"/>
    </w:p>
    <w:p w14:paraId="3860617B"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5180B98B"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791A5AB5"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163C9EA5"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11763C6E"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6B1BDF8D"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663E9A12"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070C4533"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044B1D91"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184BA20E"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392EC6AE"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49EEB3C1"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6CCEC751"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2EEEF128"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50A0E9AC" w14:textId="77777777" w:rsidR="00AA4989" w:rsidRDefault="00AA4989" w:rsidP="00750575">
      <w:pPr>
        <w:pStyle w:val="Ttulo1"/>
        <w:spacing w:line="360" w:lineRule="auto"/>
        <w:jc w:val="both"/>
        <w:rPr>
          <w:rFonts w:ascii="Times New Roman" w:hAnsi="Times New Roman" w:cs="Times New Roman"/>
          <w:b/>
          <w:color w:val="auto"/>
          <w:sz w:val="24"/>
          <w:szCs w:val="24"/>
        </w:rPr>
      </w:pPr>
    </w:p>
    <w:p w14:paraId="56CDEF88" w14:textId="2FDCAFC6" w:rsidR="00AA4989" w:rsidRDefault="00AA4989" w:rsidP="00750575">
      <w:pPr>
        <w:pStyle w:val="Ttulo1"/>
        <w:spacing w:line="360" w:lineRule="auto"/>
        <w:jc w:val="both"/>
        <w:rPr>
          <w:rFonts w:ascii="Times New Roman" w:hAnsi="Times New Roman" w:cs="Times New Roman"/>
          <w:b/>
          <w:color w:val="auto"/>
          <w:sz w:val="24"/>
          <w:szCs w:val="24"/>
        </w:rPr>
      </w:pPr>
    </w:p>
    <w:p w14:paraId="40500A28" w14:textId="77777777" w:rsidR="005B6580" w:rsidRPr="005B6580" w:rsidRDefault="005B6580" w:rsidP="005B6580">
      <w:pPr>
        <w:rPr>
          <w:lang w:eastAsia="es-CO"/>
        </w:rPr>
      </w:pPr>
    </w:p>
    <w:p w14:paraId="42B2207A" w14:textId="1C0E6A3B" w:rsidR="007D6640" w:rsidRDefault="00D01996" w:rsidP="00750575">
      <w:pPr>
        <w:pStyle w:val="Ttulo1"/>
        <w:spacing w:line="360" w:lineRule="auto"/>
        <w:jc w:val="both"/>
        <w:rPr>
          <w:rFonts w:ascii="Times New Roman" w:hAnsi="Times New Roman" w:cs="Times New Roman"/>
          <w:b/>
          <w:color w:val="auto"/>
          <w:sz w:val="24"/>
          <w:szCs w:val="24"/>
        </w:rPr>
      </w:pPr>
      <w:r w:rsidRPr="00750575">
        <w:rPr>
          <w:rFonts w:ascii="Times New Roman" w:hAnsi="Times New Roman" w:cs="Times New Roman"/>
          <w:b/>
          <w:color w:val="auto"/>
          <w:sz w:val="24"/>
          <w:szCs w:val="24"/>
        </w:rPr>
        <w:lastRenderedPageBreak/>
        <w:t>CAPÍTULO</w:t>
      </w:r>
      <w:r w:rsidR="004F4C30" w:rsidRPr="00750575">
        <w:rPr>
          <w:rFonts w:ascii="Times New Roman" w:hAnsi="Times New Roman" w:cs="Times New Roman"/>
          <w:b/>
          <w:color w:val="auto"/>
          <w:sz w:val="24"/>
          <w:szCs w:val="24"/>
        </w:rPr>
        <w:t xml:space="preserve"> </w:t>
      </w:r>
      <w:bookmarkStart w:id="25" w:name="_Toc42459589"/>
      <w:bookmarkEnd w:id="24"/>
      <w:r w:rsidR="00AA4989" w:rsidRPr="00750575">
        <w:rPr>
          <w:rFonts w:ascii="Times New Roman" w:hAnsi="Times New Roman" w:cs="Times New Roman"/>
          <w:b/>
          <w:color w:val="auto"/>
          <w:sz w:val="24"/>
          <w:szCs w:val="24"/>
        </w:rPr>
        <w:t>II</w:t>
      </w:r>
      <w:r w:rsidR="005B6580">
        <w:rPr>
          <w:rFonts w:ascii="Times New Roman" w:hAnsi="Times New Roman" w:cs="Times New Roman"/>
          <w:b/>
          <w:color w:val="auto"/>
          <w:sz w:val="24"/>
          <w:szCs w:val="24"/>
        </w:rPr>
        <w:t>.</w:t>
      </w:r>
      <w:r w:rsidR="00AA4989" w:rsidRPr="00750575">
        <w:rPr>
          <w:rFonts w:ascii="Times New Roman" w:hAnsi="Times New Roman" w:cs="Times New Roman"/>
          <w:b/>
          <w:color w:val="auto"/>
          <w:sz w:val="24"/>
          <w:szCs w:val="24"/>
        </w:rPr>
        <w:t xml:space="preserve"> </w:t>
      </w:r>
      <w:r w:rsidR="005B6580">
        <w:rPr>
          <w:rFonts w:ascii="Times New Roman" w:hAnsi="Times New Roman" w:cs="Times New Roman"/>
          <w:b/>
          <w:color w:val="auto"/>
          <w:sz w:val="24"/>
          <w:szCs w:val="24"/>
        </w:rPr>
        <w:t xml:space="preserve"> </w:t>
      </w:r>
      <w:r w:rsidR="00AA4989" w:rsidRPr="00750575">
        <w:rPr>
          <w:rFonts w:ascii="Times New Roman" w:hAnsi="Times New Roman" w:cs="Times New Roman"/>
          <w:b/>
          <w:color w:val="auto"/>
          <w:sz w:val="24"/>
          <w:szCs w:val="24"/>
        </w:rPr>
        <w:t>MARCO</w:t>
      </w:r>
      <w:r w:rsidR="005F6093" w:rsidRPr="00750575">
        <w:rPr>
          <w:rFonts w:ascii="Times New Roman" w:hAnsi="Times New Roman" w:cs="Times New Roman"/>
          <w:b/>
          <w:color w:val="auto"/>
          <w:sz w:val="24"/>
          <w:szCs w:val="24"/>
        </w:rPr>
        <w:t xml:space="preserve"> TEÓRICO REFERENCIAL.</w:t>
      </w:r>
      <w:bookmarkEnd w:id="25"/>
    </w:p>
    <w:p w14:paraId="267A01EA" w14:textId="77777777" w:rsidR="008A6E0C" w:rsidRPr="008A6E0C" w:rsidRDefault="008A6E0C" w:rsidP="008A6E0C">
      <w:pPr>
        <w:rPr>
          <w:lang w:eastAsia="es-CO"/>
        </w:rPr>
      </w:pPr>
    </w:p>
    <w:p w14:paraId="462F8A30" w14:textId="57712CAC" w:rsidR="007D6640" w:rsidRDefault="004E3FF6" w:rsidP="00750575">
      <w:pPr>
        <w:pStyle w:val="Ttulo2"/>
        <w:spacing w:line="360" w:lineRule="auto"/>
        <w:jc w:val="both"/>
        <w:rPr>
          <w:rFonts w:ascii="Times New Roman" w:hAnsi="Times New Roman" w:cs="Times New Roman"/>
          <w:b/>
          <w:color w:val="auto"/>
          <w:sz w:val="24"/>
          <w:szCs w:val="24"/>
        </w:rPr>
      </w:pPr>
      <w:bookmarkStart w:id="26" w:name="_Toc42459590"/>
      <w:bookmarkStart w:id="27" w:name="_Hlk11342286"/>
      <w:r w:rsidRPr="00750575">
        <w:rPr>
          <w:rFonts w:ascii="Times New Roman" w:hAnsi="Times New Roman" w:cs="Times New Roman"/>
          <w:b/>
          <w:color w:val="auto"/>
          <w:sz w:val="24"/>
          <w:szCs w:val="24"/>
        </w:rPr>
        <w:t>Antecedentes</w:t>
      </w:r>
      <w:bookmarkEnd w:id="26"/>
      <w:r w:rsidR="00D01996" w:rsidRPr="00750575">
        <w:rPr>
          <w:rFonts w:ascii="Times New Roman" w:hAnsi="Times New Roman" w:cs="Times New Roman"/>
          <w:b/>
          <w:color w:val="auto"/>
          <w:sz w:val="24"/>
          <w:szCs w:val="24"/>
        </w:rPr>
        <w:t xml:space="preserve"> de la investigación.</w:t>
      </w:r>
      <w:r w:rsidR="00D01996" w:rsidRPr="00750575">
        <w:rPr>
          <w:rFonts w:ascii="Times New Roman" w:hAnsi="Times New Roman" w:cs="Times New Roman"/>
          <w:b/>
          <w:color w:val="auto"/>
          <w:sz w:val="24"/>
          <w:szCs w:val="24"/>
        </w:rPr>
        <w:tab/>
      </w:r>
    </w:p>
    <w:p w14:paraId="31A82ADA" w14:textId="77777777" w:rsidR="008A6E0C" w:rsidRPr="008A6E0C" w:rsidRDefault="008A6E0C" w:rsidP="008A6E0C"/>
    <w:p w14:paraId="28D53239" w14:textId="77777777" w:rsidR="004E3FF6" w:rsidRPr="00750575" w:rsidRDefault="004E3FF6" w:rsidP="00750575">
      <w:pPr>
        <w:spacing w:line="360" w:lineRule="auto"/>
        <w:jc w:val="both"/>
        <w:rPr>
          <w:rFonts w:ascii="Times New Roman" w:hAnsi="Times New Roman" w:cs="Times New Roman"/>
          <w:sz w:val="24"/>
          <w:szCs w:val="24"/>
        </w:rPr>
      </w:pPr>
      <w:r w:rsidRPr="00750575">
        <w:rPr>
          <w:rFonts w:ascii="Times New Roman" w:hAnsi="Times New Roman" w:cs="Times New Roman"/>
          <w:b/>
          <w:sz w:val="24"/>
          <w:szCs w:val="24"/>
        </w:rPr>
        <w:t xml:space="preserve">     </w:t>
      </w:r>
      <w:r w:rsidRPr="00750575">
        <w:rPr>
          <w:rFonts w:ascii="Times New Roman" w:hAnsi="Times New Roman" w:cs="Times New Roman"/>
          <w:sz w:val="24"/>
          <w:szCs w:val="24"/>
        </w:rPr>
        <w:t>A continuación, se presentan las investigaciones más destacadas, con respecto al estrés acadé</w:t>
      </w:r>
      <w:r w:rsidR="00A02C5E" w:rsidRPr="00750575">
        <w:rPr>
          <w:rFonts w:ascii="Times New Roman" w:hAnsi="Times New Roman" w:cs="Times New Roman"/>
          <w:sz w:val="24"/>
          <w:szCs w:val="24"/>
        </w:rPr>
        <w:t>mico y el riesgo de deserción de</w:t>
      </w:r>
      <w:r w:rsidRPr="00750575">
        <w:rPr>
          <w:rFonts w:ascii="Times New Roman" w:hAnsi="Times New Roman" w:cs="Times New Roman"/>
          <w:sz w:val="24"/>
          <w:szCs w:val="24"/>
        </w:rPr>
        <w:t xml:space="preserve"> los estudiantes, en el contexto universitario, en donde se elaboró una exploración de diversos trabajos de investigación a nivel internacional, nacional, regional y local, clarificando que en la búsqueda de las indagaciones poco se hallan correlacionadas </w:t>
      </w:r>
      <w:r w:rsidR="00A02C5E" w:rsidRPr="00750575">
        <w:rPr>
          <w:rFonts w:ascii="Times New Roman" w:hAnsi="Times New Roman" w:cs="Times New Roman"/>
          <w:sz w:val="24"/>
          <w:szCs w:val="24"/>
        </w:rPr>
        <w:t xml:space="preserve">de </w:t>
      </w:r>
      <w:r w:rsidRPr="00750575">
        <w:rPr>
          <w:rFonts w:ascii="Times New Roman" w:hAnsi="Times New Roman" w:cs="Times New Roman"/>
          <w:sz w:val="24"/>
          <w:szCs w:val="24"/>
        </w:rPr>
        <w:t xml:space="preserve">estas variables. </w:t>
      </w:r>
    </w:p>
    <w:p w14:paraId="15F485EF"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w:t>
      </w:r>
      <w:r w:rsidR="00605B59" w:rsidRPr="00750575">
        <w:rPr>
          <w:rFonts w:ascii="Times New Roman" w:hAnsi="Times New Roman" w:cs="Times New Roman"/>
          <w:noProof/>
          <w:sz w:val="24"/>
          <w:szCs w:val="24"/>
        </w:rPr>
        <w:t xml:space="preserve">Partimos con </w:t>
      </w:r>
      <w:r w:rsidRPr="00750575">
        <w:rPr>
          <w:rFonts w:ascii="Times New Roman" w:hAnsi="Times New Roman" w:cs="Times New Roman"/>
          <w:noProof/>
          <w:sz w:val="24"/>
          <w:szCs w:val="24"/>
        </w:rPr>
        <w:t xml:space="preserve">García, Pérez, Pérez, y Natividad, (2011) </w:t>
      </w:r>
      <w:r w:rsidR="00605B59" w:rsidRPr="00750575">
        <w:rPr>
          <w:rFonts w:ascii="Times New Roman" w:hAnsi="Times New Roman" w:cs="Times New Roman"/>
          <w:noProof/>
          <w:sz w:val="24"/>
          <w:szCs w:val="24"/>
        </w:rPr>
        <w:t xml:space="preserve">que </w:t>
      </w:r>
      <w:r w:rsidRPr="00750575">
        <w:rPr>
          <w:rFonts w:ascii="Times New Roman" w:hAnsi="Times New Roman" w:cs="Times New Roman"/>
          <w:noProof/>
          <w:sz w:val="24"/>
          <w:szCs w:val="24"/>
        </w:rPr>
        <w:t xml:space="preserve">elaboraron un trabajo de investigación con el objetivo de determinar las situaciones académicas, en </w:t>
      </w:r>
      <w:r w:rsidR="00A02C5E" w:rsidRPr="00750575">
        <w:rPr>
          <w:rFonts w:ascii="Times New Roman" w:hAnsi="Times New Roman" w:cs="Times New Roman"/>
          <w:noProof/>
          <w:sz w:val="24"/>
          <w:szCs w:val="24"/>
        </w:rPr>
        <w:t xml:space="preserve">el </w:t>
      </w:r>
      <w:r w:rsidRPr="00750575">
        <w:rPr>
          <w:rFonts w:ascii="Times New Roman" w:hAnsi="Times New Roman" w:cs="Times New Roman"/>
          <w:noProof/>
          <w:sz w:val="24"/>
          <w:szCs w:val="24"/>
        </w:rPr>
        <w:t>que los estudiantes de nuevo acceso a la Universidad, manifiestan experimentar niveles superiores de estrés. Valencia-España. Es un tipo de investigación descri</w:t>
      </w:r>
      <w:r w:rsidR="00A02C5E" w:rsidRPr="00750575">
        <w:rPr>
          <w:rFonts w:ascii="Times New Roman" w:hAnsi="Times New Roman" w:cs="Times New Roman"/>
          <w:noProof/>
          <w:sz w:val="24"/>
          <w:szCs w:val="24"/>
        </w:rPr>
        <w:t>p</w:t>
      </w:r>
      <w:r w:rsidRPr="00750575">
        <w:rPr>
          <w:rFonts w:ascii="Times New Roman" w:hAnsi="Times New Roman" w:cs="Times New Roman"/>
          <w:noProof/>
          <w:sz w:val="24"/>
          <w:szCs w:val="24"/>
        </w:rPr>
        <w:t>tiva, correlacional. Emplearon el Cuestionario de Estrés Académico en la Universidad (CEAU).</w:t>
      </w:r>
    </w:p>
    <w:p w14:paraId="60C2D167"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En el estudio participaron 199 estudiantes universitarios, de nuevo acceso a las titulaciones de</w:t>
      </w:r>
      <w:r w:rsidR="004F6351" w:rsidRPr="00750575">
        <w:rPr>
          <w:rFonts w:ascii="Times New Roman" w:hAnsi="Times New Roman" w:cs="Times New Roman"/>
          <w:noProof/>
          <w:sz w:val="24"/>
          <w:szCs w:val="24"/>
        </w:rPr>
        <w:t xml:space="preserve"> Psicología, 142 estudiantes y m</w:t>
      </w:r>
      <w:r w:rsidRPr="00750575">
        <w:rPr>
          <w:rFonts w:ascii="Times New Roman" w:hAnsi="Times New Roman" w:cs="Times New Roman"/>
          <w:noProof/>
          <w:sz w:val="24"/>
          <w:szCs w:val="24"/>
        </w:rPr>
        <w:t>agisterio, 57 estudiantes. Los  resultados corresponden que los principales orígenes de estrés académ</w:t>
      </w:r>
      <w:r w:rsidR="00A02C5E" w:rsidRPr="00750575">
        <w:rPr>
          <w:rFonts w:ascii="Times New Roman" w:hAnsi="Times New Roman" w:cs="Times New Roman"/>
          <w:noProof/>
          <w:sz w:val="24"/>
          <w:szCs w:val="24"/>
        </w:rPr>
        <w:t>ico son: l</w:t>
      </w:r>
      <w:r w:rsidRPr="00750575">
        <w:rPr>
          <w:rFonts w:ascii="Times New Roman" w:hAnsi="Times New Roman" w:cs="Times New Roman"/>
          <w:noProof/>
          <w:sz w:val="24"/>
          <w:szCs w:val="24"/>
        </w:rPr>
        <w:t>a falta de tiempo para poder cumplir con las actividades académicas  (media de 4.19), exposición de trabajos en clase (4.08) y sobrecarga académic</w:t>
      </w:r>
      <w:r w:rsidR="00E744FA" w:rsidRPr="00750575">
        <w:rPr>
          <w:rFonts w:ascii="Times New Roman" w:hAnsi="Times New Roman" w:cs="Times New Roman"/>
          <w:noProof/>
          <w:sz w:val="24"/>
          <w:szCs w:val="24"/>
        </w:rPr>
        <w:t>a, excesivo número de créditos y</w:t>
      </w:r>
      <w:r w:rsidRPr="00750575">
        <w:rPr>
          <w:rFonts w:ascii="Times New Roman" w:hAnsi="Times New Roman" w:cs="Times New Roman"/>
          <w:noProof/>
          <w:sz w:val="24"/>
          <w:szCs w:val="24"/>
        </w:rPr>
        <w:t xml:space="preserve"> trabajos obligatorios (4.05). Concluyendo así que las principales causas de estrés académico, son las mencionadas anteriormente.</w:t>
      </w:r>
    </w:p>
    <w:p w14:paraId="2CE8435F"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sz w:val="24"/>
          <w:szCs w:val="24"/>
        </w:rPr>
        <w:t xml:space="preserve">     </w:t>
      </w:r>
      <w:r w:rsidR="00A02C5E" w:rsidRPr="00750575">
        <w:rPr>
          <w:rFonts w:ascii="Times New Roman" w:hAnsi="Times New Roman" w:cs="Times New Roman"/>
          <w:sz w:val="24"/>
          <w:szCs w:val="24"/>
        </w:rPr>
        <w:t>Por otro lado</w:t>
      </w:r>
      <w:r w:rsidRPr="00750575">
        <w:rPr>
          <w:rFonts w:ascii="Times New Roman" w:hAnsi="Times New Roman" w:cs="Times New Roman"/>
          <w:sz w:val="24"/>
          <w:szCs w:val="24"/>
        </w:rPr>
        <w:t xml:space="preserve">, </w:t>
      </w:r>
      <w:r w:rsidR="00A02C5E" w:rsidRPr="00750575">
        <w:rPr>
          <w:rFonts w:ascii="Times New Roman" w:hAnsi="Times New Roman" w:cs="Times New Roman"/>
          <w:noProof/>
          <w:sz w:val="24"/>
          <w:szCs w:val="24"/>
        </w:rPr>
        <w:t>Aparicio, (2012) desarrolló una investigación</w:t>
      </w:r>
      <w:r w:rsidRPr="00750575">
        <w:rPr>
          <w:rFonts w:ascii="Times New Roman" w:hAnsi="Times New Roman" w:cs="Times New Roman"/>
          <w:noProof/>
          <w:sz w:val="24"/>
          <w:szCs w:val="24"/>
        </w:rPr>
        <w:t xml:space="preserve"> que tiene como objetivo, observar la relación existente entre deserción y </w:t>
      </w:r>
      <w:r w:rsidR="00A02C5E" w:rsidRPr="00750575">
        <w:rPr>
          <w:rFonts w:ascii="Times New Roman" w:hAnsi="Times New Roman" w:cs="Times New Roman"/>
          <w:noProof/>
          <w:sz w:val="24"/>
          <w:szCs w:val="24"/>
        </w:rPr>
        <w:t xml:space="preserve">las </w:t>
      </w:r>
      <w:r w:rsidRPr="00750575">
        <w:rPr>
          <w:rFonts w:ascii="Times New Roman" w:hAnsi="Times New Roman" w:cs="Times New Roman"/>
          <w:noProof/>
          <w:sz w:val="24"/>
          <w:szCs w:val="24"/>
        </w:rPr>
        <w:t xml:space="preserve">variables de base, socioculturales, de personalidad, psicosociales, pedagógico-institucionales y estructurales con miras a la detección de las principales causas, efectuado en la Universidad Nacional de Cuyo Argentina. Es un trabajo mixto, en donde se aplicó una encuesta semi-estructurada. La muestra estuvo constituida por el 20% de los sujetos que ingresan a la UNC, en </w:t>
      </w:r>
      <w:r w:rsidR="00E744FA" w:rsidRPr="00750575">
        <w:rPr>
          <w:rFonts w:ascii="Times New Roman" w:hAnsi="Times New Roman" w:cs="Times New Roman"/>
          <w:noProof/>
          <w:sz w:val="24"/>
          <w:szCs w:val="24"/>
        </w:rPr>
        <w:t>los resultados se observó</w:t>
      </w:r>
      <w:r w:rsidRPr="00750575">
        <w:rPr>
          <w:rFonts w:ascii="Times New Roman" w:hAnsi="Times New Roman" w:cs="Times New Roman"/>
          <w:noProof/>
          <w:sz w:val="24"/>
          <w:szCs w:val="24"/>
        </w:rPr>
        <w:t xml:space="preserve"> que los factores que inciden en la deserción universitaria son psicosociales y socioculturales. Consumando que las principales causas de deserción en las universidades se encuentran en los factores planteados anteriormente. </w:t>
      </w:r>
    </w:p>
    <w:p w14:paraId="656D5D04"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lastRenderedPageBreak/>
        <w:t xml:space="preserve">      </w:t>
      </w:r>
      <w:r w:rsidR="00396923" w:rsidRPr="00750575">
        <w:rPr>
          <w:rFonts w:ascii="Times New Roman" w:hAnsi="Times New Roman" w:cs="Times New Roman"/>
          <w:noProof/>
          <w:sz w:val="24"/>
          <w:szCs w:val="24"/>
        </w:rPr>
        <w:t>Para el mismo año,</w:t>
      </w:r>
      <w:r w:rsidRPr="00750575">
        <w:rPr>
          <w:rFonts w:ascii="Times New Roman" w:hAnsi="Times New Roman" w:cs="Times New Roman"/>
          <w:noProof/>
          <w:sz w:val="24"/>
          <w:szCs w:val="24"/>
        </w:rPr>
        <w:t xml:space="preserve"> Alcalá, ( 2012) realizó una investigación </w:t>
      </w:r>
      <w:r w:rsidR="00396923" w:rsidRPr="00750575">
        <w:rPr>
          <w:rFonts w:ascii="Times New Roman" w:hAnsi="Times New Roman" w:cs="Times New Roman"/>
          <w:sz w:val="24"/>
          <w:szCs w:val="24"/>
        </w:rPr>
        <w:t>de tipo cuantitativa, con un enfoque descriptivo</w:t>
      </w:r>
      <w:r w:rsidR="00396923" w:rsidRPr="00750575">
        <w:rPr>
          <w:rFonts w:ascii="Times New Roman" w:hAnsi="Times New Roman" w:cs="Times New Roman"/>
          <w:noProof/>
          <w:sz w:val="24"/>
          <w:szCs w:val="24"/>
        </w:rPr>
        <w:t xml:space="preserve"> en la </w:t>
      </w:r>
      <w:r w:rsidR="00396923" w:rsidRPr="00750575">
        <w:rPr>
          <w:rFonts w:ascii="Times New Roman" w:hAnsi="Times New Roman" w:cs="Times New Roman"/>
          <w:sz w:val="24"/>
          <w:szCs w:val="24"/>
        </w:rPr>
        <w:t>Universidad de Los Andes (ULA). Mérida-Venezuela,</w:t>
      </w:r>
      <w:r w:rsidR="00396923" w:rsidRPr="00750575">
        <w:rPr>
          <w:rFonts w:ascii="Times New Roman" w:hAnsi="Times New Roman" w:cs="Times New Roman"/>
          <w:noProof/>
          <w:sz w:val="24"/>
          <w:szCs w:val="24"/>
        </w:rPr>
        <w:t xml:space="preserve"> </w:t>
      </w:r>
      <w:r w:rsidRPr="00750575">
        <w:rPr>
          <w:rFonts w:ascii="Times New Roman" w:hAnsi="Times New Roman" w:cs="Times New Roman"/>
          <w:noProof/>
          <w:sz w:val="24"/>
          <w:szCs w:val="24"/>
        </w:rPr>
        <w:t>con el objetivo de</w:t>
      </w:r>
      <w:r w:rsidRPr="00750575">
        <w:rPr>
          <w:rFonts w:ascii="Times New Roman" w:hAnsi="Times New Roman" w:cs="Times New Roman"/>
          <w:sz w:val="24"/>
          <w:szCs w:val="24"/>
        </w:rPr>
        <w:t xml:space="preserve"> evaluar el Estrés Académico en estudiantes del curso regular de la Fac</w:t>
      </w:r>
      <w:r w:rsidR="00396923" w:rsidRPr="00750575">
        <w:rPr>
          <w:rFonts w:ascii="Times New Roman" w:hAnsi="Times New Roman" w:cs="Times New Roman"/>
          <w:sz w:val="24"/>
          <w:szCs w:val="24"/>
        </w:rPr>
        <w:t>ultad de Farmacia y Bioanálisis.</w:t>
      </w:r>
      <w:r w:rsidRPr="00750575">
        <w:rPr>
          <w:rFonts w:ascii="Times New Roman" w:hAnsi="Times New Roman" w:cs="Times New Roman"/>
          <w:sz w:val="24"/>
          <w:szCs w:val="24"/>
        </w:rPr>
        <w:t xml:space="preserve"> </w:t>
      </w:r>
      <w:r w:rsidR="00396923" w:rsidRPr="00750575">
        <w:rPr>
          <w:rFonts w:ascii="Times New Roman" w:hAnsi="Times New Roman" w:cs="Times New Roman"/>
          <w:sz w:val="24"/>
          <w:szCs w:val="24"/>
        </w:rPr>
        <w:t>Haciendo uso</w:t>
      </w:r>
      <w:r w:rsidRPr="00750575">
        <w:rPr>
          <w:rFonts w:ascii="Times New Roman" w:hAnsi="Times New Roman" w:cs="Times New Roman"/>
          <w:sz w:val="24"/>
          <w:szCs w:val="24"/>
        </w:rPr>
        <w:t xml:space="preserve"> </w:t>
      </w:r>
      <w:r w:rsidR="00396923" w:rsidRPr="00750575">
        <w:rPr>
          <w:rFonts w:ascii="Times New Roman" w:hAnsi="Times New Roman" w:cs="Times New Roman"/>
          <w:sz w:val="24"/>
          <w:szCs w:val="24"/>
        </w:rPr>
        <w:t>d</w:t>
      </w:r>
      <w:r w:rsidRPr="00750575">
        <w:rPr>
          <w:rFonts w:ascii="Times New Roman" w:hAnsi="Times New Roman" w:cs="Times New Roman"/>
          <w:sz w:val="24"/>
          <w:szCs w:val="24"/>
        </w:rPr>
        <w:t xml:space="preserve">el Cuestionario de Evaluación del Estrés Académico (CEEA), aplicado a una muestra de 856 estudiantes de ambas carreras; 540 de Bioanálisis y 316 de Farmacia, obteniendo </w:t>
      </w:r>
      <w:r w:rsidR="00375D57" w:rsidRPr="00750575">
        <w:rPr>
          <w:rFonts w:ascii="Times New Roman" w:hAnsi="Times New Roman" w:cs="Times New Roman"/>
          <w:sz w:val="24"/>
          <w:szCs w:val="24"/>
        </w:rPr>
        <w:t xml:space="preserve">unos </w:t>
      </w:r>
      <w:r w:rsidRPr="00750575">
        <w:rPr>
          <w:rFonts w:ascii="Times New Roman" w:hAnsi="Times New Roman" w:cs="Times New Roman"/>
          <w:sz w:val="24"/>
          <w:szCs w:val="24"/>
        </w:rPr>
        <w:t>resultados estad</w:t>
      </w:r>
      <w:r w:rsidR="00375D57" w:rsidRPr="00750575">
        <w:rPr>
          <w:rFonts w:ascii="Times New Roman" w:hAnsi="Times New Roman" w:cs="Times New Roman"/>
          <w:sz w:val="24"/>
          <w:szCs w:val="24"/>
        </w:rPr>
        <w:t xml:space="preserve">ísticamente significativos de </w:t>
      </w:r>
      <w:r w:rsidRPr="00750575">
        <w:rPr>
          <w:rFonts w:ascii="Times New Roman" w:hAnsi="Times New Roman" w:cs="Times New Roman"/>
          <w:sz w:val="24"/>
          <w:szCs w:val="24"/>
        </w:rPr>
        <w:t>estrés académico</w:t>
      </w:r>
      <w:r w:rsidR="00375D57" w:rsidRPr="00750575">
        <w:rPr>
          <w:rFonts w:ascii="Times New Roman" w:hAnsi="Times New Roman" w:cs="Times New Roman"/>
          <w:sz w:val="24"/>
          <w:szCs w:val="24"/>
        </w:rPr>
        <w:t xml:space="preserve"> en un</w:t>
      </w:r>
      <w:r w:rsidRPr="00750575">
        <w:rPr>
          <w:rFonts w:ascii="Times New Roman" w:hAnsi="Times New Roman" w:cs="Times New Roman"/>
          <w:sz w:val="24"/>
          <w:szCs w:val="24"/>
        </w:rPr>
        <w:t xml:space="preserve"> </w:t>
      </w:r>
      <w:r w:rsidR="00375D57" w:rsidRPr="00750575">
        <w:rPr>
          <w:rFonts w:ascii="Times New Roman" w:hAnsi="Times New Roman" w:cs="Times New Roman"/>
          <w:sz w:val="24"/>
          <w:szCs w:val="24"/>
        </w:rPr>
        <w:t xml:space="preserve">nivel </w:t>
      </w:r>
      <w:r w:rsidRPr="00750575">
        <w:rPr>
          <w:rFonts w:ascii="Times New Roman" w:hAnsi="Times New Roman" w:cs="Times New Roman"/>
          <w:sz w:val="24"/>
          <w:szCs w:val="24"/>
        </w:rPr>
        <w:t xml:space="preserve">medio de 5.04 puntos. </w:t>
      </w:r>
      <w:r w:rsidR="00375D57" w:rsidRPr="00750575">
        <w:rPr>
          <w:rFonts w:ascii="Times New Roman" w:hAnsi="Times New Roman" w:cs="Times New Roman"/>
          <w:sz w:val="24"/>
          <w:szCs w:val="24"/>
        </w:rPr>
        <w:t>Concluyendo</w:t>
      </w:r>
      <w:r w:rsidRPr="00750575">
        <w:rPr>
          <w:rFonts w:ascii="Times New Roman" w:hAnsi="Times New Roman" w:cs="Times New Roman"/>
          <w:sz w:val="24"/>
          <w:szCs w:val="24"/>
        </w:rPr>
        <w:t xml:space="preserve"> </w:t>
      </w:r>
      <w:r w:rsidR="00375D57" w:rsidRPr="00750575">
        <w:rPr>
          <w:rFonts w:ascii="Times New Roman" w:hAnsi="Times New Roman" w:cs="Times New Roman"/>
          <w:sz w:val="24"/>
          <w:szCs w:val="24"/>
        </w:rPr>
        <w:t>q</w:t>
      </w:r>
      <w:r w:rsidRPr="00750575">
        <w:rPr>
          <w:rFonts w:ascii="Times New Roman" w:hAnsi="Times New Roman" w:cs="Times New Roman"/>
          <w:sz w:val="24"/>
          <w:szCs w:val="24"/>
        </w:rPr>
        <w:t xml:space="preserve">ue la variable </w:t>
      </w:r>
      <w:r w:rsidR="00375D57" w:rsidRPr="00750575">
        <w:rPr>
          <w:rFonts w:ascii="Times New Roman" w:hAnsi="Times New Roman" w:cs="Times New Roman"/>
          <w:sz w:val="24"/>
          <w:szCs w:val="24"/>
        </w:rPr>
        <w:t xml:space="preserve">evaluada </w:t>
      </w:r>
      <w:r w:rsidRPr="00750575">
        <w:rPr>
          <w:rFonts w:ascii="Times New Roman" w:hAnsi="Times New Roman" w:cs="Times New Roman"/>
          <w:sz w:val="24"/>
          <w:szCs w:val="24"/>
        </w:rPr>
        <w:t>está presente en todo el proceso de formación de los estudiantes universitarios.</w:t>
      </w:r>
    </w:p>
    <w:p w14:paraId="2F964390"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w:t>
      </w:r>
      <w:r w:rsidR="005D241B" w:rsidRPr="00750575">
        <w:rPr>
          <w:rFonts w:ascii="Times New Roman" w:hAnsi="Times New Roman" w:cs="Times New Roman"/>
          <w:noProof/>
          <w:sz w:val="24"/>
          <w:szCs w:val="24"/>
        </w:rPr>
        <w:t>Más tarde,</w:t>
      </w:r>
      <w:r w:rsidRPr="00750575">
        <w:rPr>
          <w:rFonts w:ascii="Times New Roman" w:hAnsi="Times New Roman" w:cs="Times New Roman"/>
          <w:noProof/>
          <w:sz w:val="24"/>
          <w:szCs w:val="24"/>
        </w:rPr>
        <w:t xml:space="preserve">  Mazo, Londoño, y Gutiérrez, (2013) </w:t>
      </w:r>
      <w:r w:rsidR="00E744FA" w:rsidRPr="00750575">
        <w:rPr>
          <w:rFonts w:ascii="Times New Roman" w:hAnsi="Times New Roman" w:cs="Times New Roman"/>
          <w:noProof/>
          <w:sz w:val="24"/>
          <w:szCs w:val="24"/>
        </w:rPr>
        <w:t>realizaron</w:t>
      </w:r>
      <w:r w:rsidRPr="00750575">
        <w:rPr>
          <w:rFonts w:ascii="Times New Roman" w:hAnsi="Times New Roman" w:cs="Times New Roman"/>
          <w:noProof/>
          <w:sz w:val="24"/>
          <w:szCs w:val="24"/>
        </w:rPr>
        <w:t xml:space="preserve"> una investigación </w:t>
      </w:r>
      <w:r w:rsidR="005D241B" w:rsidRPr="00750575">
        <w:rPr>
          <w:rFonts w:ascii="Times New Roman" w:hAnsi="Times New Roman" w:cs="Times New Roman"/>
          <w:noProof/>
          <w:sz w:val="24"/>
          <w:szCs w:val="24"/>
        </w:rPr>
        <w:t xml:space="preserve">con el fin de </w:t>
      </w:r>
      <w:r w:rsidRPr="00750575">
        <w:rPr>
          <w:rFonts w:ascii="Times New Roman" w:hAnsi="Times New Roman" w:cs="Times New Roman"/>
          <w:noProof/>
          <w:sz w:val="24"/>
          <w:szCs w:val="24"/>
        </w:rPr>
        <w:t>conocer lo</w:t>
      </w:r>
      <w:r w:rsidR="005D241B" w:rsidRPr="00750575">
        <w:rPr>
          <w:rFonts w:ascii="Times New Roman" w:hAnsi="Times New Roman" w:cs="Times New Roman"/>
          <w:noProof/>
          <w:sz w:val="24"/>
          <w:szCs w:val="24"/>
        </w:rPr>
        <w:t>s niveles de estrés académico en</w:t>
      </w:r>
      <w:r w:rsidRPr="00750575">
        <w:rPr>
          <w:rFonts w:ascii="Times New Roman" w:hAnsi="Times New Roman" w:cs="Times New Roman"/>
          <w:noProof/>
          <w:sz w:val="24"/>
          <w:szCs w:val="24"/>
        </w:rPr>
        <w:t xml:space="preserve"> los estudiantes de pregrado de la Universidad Pontificia Bolivariana de Medellín, y su relación con variables como edad, sexo, nivel de estudios y ti</w:t>
      </w:r>
      <w:r w:rsidR="005D241B" w:rsidRPr="00750575">
        <w:rPr>
          <w:rFonts w:ascii="Times New Roman" w:hAnsi="Times New Roman" w:cs="Times New Roman"/>
          <w:noProof/>
          <w:sz w:val="24"/>
          <w:szCs w:val="24"/>
        </w:rPr>
        <w:t>po de</w:t>
      </w:r>
      <w:r w:rsidR="00F95008" w:rsidRPr="00750575">
        <w:rPr>
          <w:rFonts w:ascii="Times New Roman" w:hAnsi="Times New Roman" w:cs="Times New Roman"/>
          <w:noProof/>
          <w:sz w:val="24"/>
          <w:szCs w:val="24"/>
        </w:rPr>
        <w:t>carrera</w:t>
      </w:r>
      <w:r w:rsidR="005D241B" w:rsidRPr="00750575">
        <w:rPr>
          <w:rFonts w:ascii="Times New Roman" w:hAnsi="Times New Roman" w:cs="Times New Roman"/>
          <w:noProof/>
          <w:sz w:val="24"/>
          <w:szCs w:val="24"/>
        </w:rPr>
        <w:t>.</w:t>
      </w:r>
      <w:r w:rsidRPr="00750575">
        <w:rPr>
          <w:rFonts w:ascii="Times New Roman" w:hAnsi="Times New Roman" w:cs="Times New Roman"/>
          <w:noProof/>
          <w:sz w:val="24"/>
          <w:szCs w:val="24"/>
        </w:rPr>
        <w:t xml:space="preserve"> E</w:t>
      </w:r>
      <w:r w:rsidR="005D241B" w:rsidRPr="00750575">
        <w:rPr>
          <w:rFonts w:ascii="Times New Roman" w:hAnsi="Times New Roman" w:cs="Times New Roman"/>
          <w:noProof/>
          <w:sz w:val="24"/>
          <w:szCs w:val="24"/>
        </w:rPr>
        <w:t>l estudio se realizó con base a</w:t>
      </w:r>
      <w:r w:rsidRPr="00750575">
        <w:rPr>
          <w:rFonts w:ascii="Times New Roman" w:hAnsi="Times New Roman" w:cs="Times New Roman"/>
          <w:noProof/>
          <w:sz w:val="24"/>
          <w:szCs w:val="24"/>
        </w:rPr>
        <w:t xml:space="preserve"> un enfoque empírico analítico, de tipo des</w:t>
      </w:r>
      <w:r w:rsidR="00F95008" w:rsidRPr="00750575">
        <w:rPr>
          <w:rFonts w:ascii="Times New Roman" w:hAnsi="Times New Roman" w:cs="Times New Roman"/>
          <w:noProof/>
          <w:sz w:val="24"/>
          <w:szCs w:val="24"/>
        </w:rPr>
        <w:t>criptivo y transversal,  donde tomaron</w:t>
      </w:r>
      <w:r w:rsidRPr="00750575">
        <w:rPr>
          <w:rFonts w:ascii="Times New Roman" w:hAnsi="Times New Roman" w:cs="Times New Roman"/>
          <w:noProof/>
          <w:sz w:val="24"/>
          <w:szCs w:val="24"/>
        </w:rPr>
        <w:t xml:space="preserve"> una muestra equivalente a 604 personas </w:t>
      </w:r>
      <w:r w:rsidR="005D241B" w:rsidRPr="00750575">
        <w:rPr>
          <w:rFonts w:ascii="Times New Roman" w:hAnsi="Times New Roman" w:cs="Times New Roman"/>
          <w:noProof/>
          <w:sz w:val="24"/>
          <w:szCs w:val="24"/>
        </w:rPr>
        <w:t xml:space="preserve">aplicandoles </w:t>
      </w:r>
      <w:r w:rsidRPr="00750575">
        <w:rPr>
          <w:rFonts w:ascii="Times New Roman" w:hAnsi="Times New Roman" w:cs="Times New Roman"/>
          <w:noProof/>
          <w:sz w:val="24"/>
          <w:szCs w:val="24"/>
        </w:rPr>
        <w:t xml:space="preserve">el instrumento INVEA, </w:t>
      </w:r>
      <w:r w:rsidR="005D241B" w:rsidRPr="00750575">
        <w:rPr>
          <w:rFonts w:ascii="Times New Roman" w:hAnsi="Times New Roman" w:cs="Times New Roman"/>
          <w:noProof/>
          <w:sz w:val="24"/>
          <w:szCs w:val="24"/>
        </w:rPr>
        <w:t>(</w:t>
      </w:r>
      <w:r w:rsidRPr="00750575">
        <w:rPr>
          <w:rFonts w:ascii="Times New Roman" w:hAnsi="Times New Roman" w:cs="Times New Roman"/>
          <w:noProof/>
          <w:sz w:val="24"/>
          <w:szCs w:val="24"/>
        </w:rPr>
        <w:t>Inventario de Estrés Académico</w:t>
      </w:r>
      <w:r w:rsidR="005D241B" w:rsidRPr="00750575">
        <w:rPr>
          <w:rFonts w:ascii="Times New Roman" w:hAnsi="Times New Roman" w:cs="Times New Roman"/>
          <w:noProof/>
          <w:sz w:val="24"/>
          <w:szCs w:val="24"/>
        </w:rPr>
        <w:t>)</w:t>
      </w:r>
      <w:r w:rsidRPr="00750575">
        <w:rPr>
          <w:rFonts w:ascii="Times New Roman" w:hAnsi="Times New Roman" w:cs="Times New Roman"/>
          <w:noProof/>
          <w:sz w:val="24"/>
          <w:szCs w:val="24"/>
        </w:rPr>
        <w:t xml:space="preserve">, dando a conocer que las variables </w:t>
      </w:r>
      <w:r w:rsidR="005D241B" w:rsidRPr="00750575">
        <w:rPr>
          <w:rFonts w:ascii="Times New Roman" w:hAnsi="Times New Roman" w:cs="Times New Roman"/>
          <w:noProof/>
          <w:sz w:val="24"/>
          <w:szCs w:val="24"/>
        </w:rPr>
        <w:t xml:space="preserve">de </w:t>
      </w:r>
      <w:r w:rsidRPr="00750575">
        <w:rPr>
          <w:rFonts w:ascii="Times New Roman" w:hAnsi="Times New Roman" w:cs="Times New Roman"/>
          <w:noProof/>
          <w:sz w:val="24"/>
          <w:szCs w:val="24"/>
        </w:rPr>
        <w:t>susceptibilidad</w:t>
      </w:r>
      <w:r w:rsidR="005D241B" w:rsidRPr="00750575">
        <w:rPr>
          <w:rFonts w:ascii="Times New Roman" w:hAnsi="Times New Roman" w:cs="Times New Roman"/>
          <w:noProof/>
          <w:sz w:val="24"/>
          <w:szCs w:val="24"/>
        </w:rPr>
        <w:t xml:space="preserve"> </w:t>
      </w:r>
      <w:r w:rsidR="00F95008" w:rsidRPr="00750575">
        <w:rPr>
          <w:rFonts w:ascii="Times New Roman" w:hAnsi="Times New Roman" w:cs="Times New Roman"/>
          <w:noProof/>
          <w:sz w:val="24"/>
          <w:szCs w:val="24"/>
        </w:rPr>
        <w:t>mencionadas anteriormente, sumadas o inmersas en el</w:t>
      </w:r>
      <w:r w:rsidR="005D241B" w:rsidRPr="00750575">
        <w:rPr>
          <w:rFonts w:ascii="Times New Roman" w:hAnsi="Times New Roman" w:cs="Times New Roman"/>
          <w:noProof/>
          <w:sz w:val="24"/>
          <w:szCs w:val="24"/>
        </w:rPr>
        <w:t xml:space="preserve"> </w:t>
      </w:r>
      <w:r w:rsidRPr="00750575">
        <w:rPr>
          <w:rFonts w:ascii="Times New Roman" w:hAnsi="Times New Roman" w:cs="Times New Roman"/>
          <w:noProof/>
          <w:sz w:val="24"/>
          <w:szCs w:val="24"/>
        </w:rPr>
        <w:t>contexto académico</w:t>
      </w:r>
      <w:r w:rsidR="005D241B" w:rsidRPr="00750575">
        <w:rPr>
          <w:rFonts w:ascii="Times New Roman" w:hAnsi="Times New Roman" w:cs="Times New Roman"/>
          <w:noProof/>
          <w:sz w:val="24"/>
          <w:szCs w:val="24"/>
        </w:rPr>
        <w:t>,</w:t>
      </w:r>
      <w:r w:rsidRPr="00750575">
        <w:rPr>
          <w:rFonts w:ascii="Times New Roman" w:hAnsi="Times New Roman" w:cs="Times New Roman"/>
          <w:noProof/>
          <w:sz w:val="24"/>
          <w:szCs w:val="24"/>
        </w:rPr>
        <w:t xml:space="preserve"> inciden </w:t>
      </w:r>
      <w:r w:rsidR="005D241B" w:rsidRPr="00750575">
        <w:rPr>
          <w:rFonts w:ascii="Times New Roman" w:hAnsi="Times New Roman" w:cs="Times New Roman"/>
          <w:noProof/>
          <w:sz w:val="24"/>
          <w:szCs w:val="24"/>
        </w:rPr>
        <w:t xml:space="preserve">directamente </w:t>
      </w:r>
      <w:r w:rsidRPr="00750575">
        <w:rPr>
          <w:rFonts w:ascii="Times New Roman" w:hAnsi="Times New Roman" w:cs="Times New Roman"/>
          <w:noProof/>
          <w:sz w:val="24"/>
          <w:szCs w:val="24"/>
        </w:rPr>
        <w:t xml:space="preserve">en el </w:t>
      </w:r>
      <w:r w:rsidR="005D241B" w:rsidRPr="00750575">
        <w:rPr>
          <w:rFonts w:ascii="Times New Roman" w:hAnsi="Times New Roman" w:cs="Times New Roman"/>
          <w:noProof/>
          <w:sz w:val="24"/>
          <w:szCs w:val="24"/>
        </w:rPr>
        <w:t>fenómeno de estrés académico, permitiendo un aumento de este en los estudiantes.</w:t>
      </w:r>
      <w:r w:rsidRPr="00750575">
        <w:rPr>
          <w:rFonts w:ascii="Times New Roman" w:hAnsi="Times New Roman" w:cs="Times New Roman"/>
          <w:noProof/>
          <w:sz w:val="24"/>
          <w:szCs w:val="24"/>
        </w:rPr>
        <w:t xml:space="preserve"> </w:t>
      </w:r>
    </w:p>
    <w:p w14:paraId="32AAAE60" w14:textId="77777777" w:rsidR="004E3FF6" w:rsidRPr="00750575" w:rsidRDefault="004E3FF6"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w:t>
      </w:r>
      <w:r w:rsidR="00F95008" w:rsidRPr="00750575">
        <w:rPr>
          <w:rFonts w:ascii="Times New Roman" w:hAnsi="Times New Roman" w:cs="Times New Roman"/>
          <w:sz w:val="24"/>
          <w:szCs w:val="24"/>
        </w:rPr>
        <w:t xml:space="preserve"> Luego, </w:t>
      </w:r>
      <w:r w:rsidRPr="00750575">
        <w:rPr>
          <w:rFonts w:ascii="Times New Roman" w:hAnsi="Times New Roman" w:cs="Times New Roman"/>
          <w:noProof/>
          <w:sz w:val="24"/>
          <w:szCs w:val="24"/>
        </w:rPr>
        <w:t>Suárez y Díaz,( 2015)</w:t>
      </w:r>
      <w:r w:rsidRPr="00750575">
        <w:rPr>
          <w:rFonts w:ascii="Times New Roman" w:hAnsi="Times New Roman" w:cs="Times New Roman"/>
          <w:sz w:val="24"/>
          <w:szCs w:val="24"/>
        </w:rPr>
        <w:t xml:space="preserve"> crearon una investigación</w:t>
      </w:r>
      <w:r w:rsidR="00F95008" w:rsidRPr="00750575">
        <w:rPr>
          <w:rFonts w:ascii="Times New Roman" w:hAnsi="Times New Roman" w:cs="Times New Roman"/>
          <w:sz w:val="24"/>
          <w:szCs w:val="24"/>
        </w:rPr>
        <w:t xml:space="preserve"> en Bogotá</w:t>
      </w:r>
      <w:r w:rsidRPr="00750575">
        <w:rPr>
          <w:rFonts w:ascii="Times New Roman" w:hAnsi="Times New Roman" w:cs="Times New Roman"/>
          <w:sz w:val="24"/>
          <w:szCs w:val="24"/>
        </w:rPr>
        <w:t xml:space="preserve"> que </w:t>
      </w:r>
      <w:r w:rsidR="00F95008" w:rsidRPr="00750575">
        <w:rPr>
          <w:rFonts w:ascii="Times New Roman" w:hAnsi="Times New Roman" w:cs="Times New Roman"/>
          <w:sz w:val="24"/>
          <w:szCs w:val="24"/>
        </w:rPr>
        <w:t>busca</w:t>
      </w:r>
      <w:r w:rsidRPr="00750575">
        <w:rPr>
          <w:rFonts w:ascii="Times New Roman" w:hAnsi="Times New Roman" w:cs="Times New Roman"/>
          <w:sz w:val="24"/>
          <w:szCs w:val="24"/>
        </w:rPr>
        <w:t xml:space="preserve"> precisar las características del estrés académico, que incide en la salud mental de la población </w:t>
      </w:r>
      <w:r w:rsidR="00F95008" w:rsidRPr="00750575">
        <w:rPr>
          <w:rFonts w:ascii="Times New Roman" w:hAnsi="Times New Roman" w:cs="Times New Roman"/>
          <w:sz w:val="24"/>
          <w:szCs w:val="24"/>
        </w:rPr>
        <w:t xml:space="preserve">universitaria. </w:t>
      </w:r>
      <w:r w:rsidR="00605B59" w:rsidRPr="00750575">
        <w:rPr>
          <w:rFonts w:ascii="Times New Roman" w:hAnsi="Times New Roman" w:cs="Times New Roman"/>
          <w:sz w:val="24"/>
          <w:szCs w:val="24"/>
        </w:rPr>
        <w:t>Siendo</w:t>
      </w:r>
      <w:r w:rsidRPr="00750575">
        <w:rPr>
          <w:rFonts w:ascii="Times New Roman" w:hAnsi="Times New Roman" w:cs="Times New Roman"/>
          <w:sz w:val="24"/>
          <w:szCs w:val="24"/>
        </w:rPr>
        <w:t xml:space="preserve"> un trabajo sistemático en </w:t>
      </w:r>
      <w:r w:rsidR="00F95008" w:rsidRPr="00750575">
        <w:rPr>
          <w:rFonts w:ascii="Times New Roman" w:hAnsi="Times New Roman" w:cs="Times New Roman"/>
          <w:sz w:val="24"/>
          <w:szCs w:val="24"/>
        </w:rPr>
        <w:t>el que se</w:t>
      </w:r>
      <w:r w:rsidRPr="00750575">
        <w:rPr>
          <w:rFonts w:ascii="Times New Roman" w:hAnsi="Times New Roman" w:cs="Times New Roman"/>
          <w:sz w:val="24"/>
          <w:szCs w:val="24"/>
        </w:rPr>
        <w:t xml:space="preserve"> examinaron publicaciones recientes sobre estrés académico, deserción estudiantil y estrategias de retención. Se concluye entonces que las principales causas de la deserción en los universitarios son los factores individuales, académicos, institucionales y socioeconómicos. Por ende, estos inciden en el estrés académico, motivo por el cual se hace una aproximación a las estrategias de retención en la educación superior.</w:t>
      </w:r>
    </w:p>
    <w:p w14:paraId="58F06227"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sz w:val="24"/>
          <w:szCs w:val="24"/>
        </w:rPr>
        <w:t xml:space="preserve">      </w:t>
      </w:r>
      <w:r w:rsidR="00605B59" w:rsidRPr="00750575">
        <w:rPr>
          <w:rFonts w:ascii="Times New Roman" w:hAnsi="Times New Roman" w:cs="Times New Roman"/>
          <w:sz w:val="24"/>
          <w:szCs w:val="24"/>
        </w:rPr>
        <w:t xml:space="preserve">Después,  </w:t>
      </w:r>
      <w:r w:rsidR="00605B59" w:rsidRPr="00750575">
        <w:rPr>
          <w:rFonts w:ascii="Times New Roman" w:hAnsi="Times New Roman" w:cs="Times New Roman"/>
          <w:noProof/>
          <w:sz w:val="24"/>
          <w:szCs w:val="24"/>
        </w:rPr>
        <w:t>Espinosa, (2016) elaboró</w:t>
      </w:r>
      <w:r w:rsidRPr="00750575">
        <w:rPr>
          <w:rFonts w:ascii="Times New Roman" w:hAnsi="Times New Roman" w:cs="Times New Roman"/>
          <w:noProof/>
          <w:sz w:val="24"/>
          <w:szCs w:val="24"/>
        </w:rPr>
        <w:t xml:space="preserve"> un proyecto con el objetivo de identificar los factores que inciden en la deserción de los estudiantes del Programa de Administración de Empresas de la Corporación Universitaria de Ciencia y Desarrollo UNICIENCIA Bucaramanga, para la implementación de planes y estrategias de permanencia y graduación. Esta investigación es de tipo descriptiva y explicativa. La muestra que se utilizó es de  un total de 118 personas, 15 </w:t>
      </w:r>
      <w:r w:rsidRPr="00750575">
        <w:rPr>
          <w:rFonts w:ascii="Times New Roman" w:hAnsi="Times New Roman" w:cs="Times New Roman"/>
          <w:noProof/>
          <w:sz w:val="24"/>
          <w:szCs w:val="24"/>
        </w:rPr>
        <w:lastRenderedPageBreak/>
        <w:t xml:space="preserve">docentes del Programa </w:t>
      </w:r>
      <w:r w:rsidR="00605B59" w:rsidRPr="00750575">
        <w:rPr>
          <w:rFonts w:ascii="Times New Roman" w:hAnsi="Times New Roman" w:cs="Times New Roman"/>
          <w:noProof/>
          <w:sz w:val="24"/>
          <w:szCs w:val="24"/>
        </w:rPr>
        <w:t xml:space="preserve">mencionado </w:t>
      </w:r>
      <w:r w:rsidRPr="00750575">
        <w:rPr>
          <w:rFonts w:ascii="Times New Roman" w:hAnsi="Times New Roman" w:cs="Times New Roman"/>
          <w:noProof/>
          <w:sz w:val="24"/>
          <w:szCs w:val="24"/>
        </w:rPr>
        <w:t xml:space="preserve">de UNICIENCIA, 3 directivos, 45 jóvenes desertores y 55 estudiantes. </w:t>
      </w:r>
    </w:p>
    <w:p w14:paraId="18F264BC"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Las técnicas que se utilizaron como medio de recolección de información fueron la encuesta y </w:t>
      </w:r>
      <w:r w:rsidR="00605B59" w:rsidRPr="00750575">
        <w:rPr>
          <w:rFonts w:ascii="Times New Roman" w:hAnsi="Times New Roman" w:cs="Times New Roman"/>
          <w:noProof/>
          <w:sz w:val="24"/>
          <w:szCs w:val="24"/>
        </w:rPr>
        <w:t xml:space="preserve">las </w:t>
      </w:r>
      <w:r w:rsidR="00871F7C" w:rsidRPr="00750575">
        <w:rPr>
          <w:rFonts w:ascii="Times New Roman" w:hAnsi="Times New Roman" w:cs="Times New Roman"/>
          <w:noProof/>
          <w:sz w:val="24"/>
          <w:szCs w:val="24"/>
        </w:rPr>
        <w:t>entrevistas</w:t>
      </w:r>
      <w:r w:rsidRPr="00750575">
        <w:rPr>
          <w:rFonts w:ascii="Times New Roman" w:hAnsi="Times New Roman" w:cs="Times New Roman"/>
          <w:noProof/>
          <w:sz w:val="24"/>
          <w:szCs w:val="24"/>
        </w:rPr>
        <w:t xml:space="preserve"> informales.</w:t>
      </w:r>
      <w:r w:rsidRPr="00750575">
        <w:rPr>
          <w:rFonts w:ascii="Times New Roman" w:hAnsi="Times New Roman" w:cs="Times New Roman"/>
          <w:sz w:val="24"/>
          <w:szCs w:val="24"/>
        </w:rPr>
        <w:t xml:space="preserve"> </w:t>
      </w:r>
      <w:r w:rsidR="00605B59" w:rsidRPr="00750575">
        <w:rPr>
          <w:rFonts w:ascii="Times New Roman" w:hAnsi="Times New Roman" w:cs="Times New Roman"/>
          <w:noProof/>
          <w:sz w:val="24"/>
          <w:szCs w:val="24"/>
        </w:rPr>
        <w:t>Arrojando</w:t>
      </w:r>
      <w:r w:rsidR="00AF17DF" w:rsidRPr="00750575">
        <w:rPr>
          <w:rFonts w:ascii="Times New Roman" w:hAnsi="Times New Roman" w:cs="Times New Roman"/>
          <w:noProof/>
          <w:sz w:val="24"/>
          <w:szCs w:val="24"/>
        </w:rPr>
        <w:t xml:space="preserve"> los siguientes resultados, l</w:t>
      </w:r>
      <w:r w:rsidRPr="00750575">
        <w:rPr>
          <w:rFonts w:ascii="Times New Roman" w:hAnsi="Times New Roman" w:cs="Times New Roman"/>
          <w:noProof/>
          <w:sz w:val="24"/>
          <w:szCs w:val="24"/>
        </w:rPr>
        <w:t>os estudiantes que más desertan se presentan entre el cuarto y el sexto semestre y los factores y variables que incidieron en la decisión de desertar estuvi</w:t>
      </w:r>
      <w:r w:rsidR="00AF17DF" w:rsidRPr="00750575">
        <w:rPr>
          <w:rFonts w:ascii="Times New Roman" w:hAnsi="Times New Roman" w:cs="Times New Roman"/>
          <w:noProof/>
          <w:sz w:val="24"/>
          <w:szCs w:val="24"/>
        </w:rPr>
        <w:t>eron enmarcados en los factores socioeconómicos, los individuales, los académicos y lo</w:t>
      </w:r>
      <w:r w:rsidRPr="00750575">
        <w:rPr>
          <w:rFonts w:ascii="Times New Roman" w:hAnsi="Times New Roman" w:cs="Times New Roman"/>
          <w:noProof/>
          <w:sz w:val="24"/>
          <w:szCs w:val="24"/>
        </w:rPr>
        <w:t xml:space="preserve">s instituciones. El índice de </w:t>
      </w:r>
      <w:r w:rsidR="00AF17DF" w:rsidRPr="00750575">
        <w:rPr>
          <w:rFonts w:ascii="Times New Roman" w:hAnsi="Times New Roman" w:cs="Times New Roman"/>
          <w:noProof/>
          <w:sz w:val="24"/>
          <w:szCs w:val="24"/>
        </w:rPr>
        <w:t>dicho fenómeno</w:t>
      </w:r>
      <w:r w:rsidRPr="00750575">
        <w:rPr>
          <w:rFonts w:ascii="Times New Roman" w:hAnsi="Times New Roman" w:cs="Times New Roman"/>
          <w:noProof/>
          <w:sz w:val="24"/>
          <w:szCs w:val="24"/>
        </w:rPr>
        <w:t xml:space="preserve"> presentado por la institución corresponde</w:t>
      </w:r>
      <w:r w:rsidR="00AF17DF" w:rsidRPr="00750575">
        <w:rPr>
          <w:rFonts w:ascii="Times New Roman" w:hAnsi="Times New Roman" w:cs="Times New Roman"/>
          <w:noProof/>
          <w:sz w:val="24"/>
          <w:szCs w:val="24"/>
        </w:rPr>
        <w:t xml:space="preserve"> al 18,8% y quienes más toman la decisión de desertar</w:t>
      </w:r>
      <w:r w:rsidRPr="00750575">
        <w:rPr>
          <w:rFonts w:ascii="Times New Roman" w:hAnsi="Times New Roman" w:cs="Times New Roman"/>
          <w:noProof/>
          <w:sz w:val="24"/>
          <w:szCs w:val="24"/>
        </w:rPr>
        <w:t xml:space="preserve"> son las mujeres</w:t>
      </w:r>
      <w:r w:rsidR="00AF17DF" w:rsidRPr="00750575">
        <w:rPr>
          <w:rFonts w:ascii="Times New Roman" w:hAnsi="Times New Roman" w:cs="Times New Roman"/>
          <w:noProof/>
          <w:sz w:val="24"/>
          <w:szCs w:val="24"/>
        </w:rPr>
        <w:t xml:space="preserve"> con un porcentaje del 62%</w:t>
      </w:r>
      <w:r w:rsidRPr="00750575">
        <w:rPr>
          <w:rFonts w:ascii="Times New Roman" w:hAnsi="Times New Roman" w:cs="Times New Roman"/>
          <w:noProof/>
          <w:sz w:val="24"/>
          <w:szCs w:val="24"/>
        </w:rPr>
        <w:t>.</w:t>
      </w:r>
    </w:p>
    <w:p w14:paraId="260F4FB9"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w:t>
      </w:r>
      <w:r w:rsidR="00AF17DF" w:rsidRPr="00750575">
        <w:rPr>
          <w:rFonts w:ascii="Times New Roman" w:hAnsi="Times New Roman" w:cs="Times New Roman"/>
          <w:noProof/>
          <w:sz w:val="24"/>
          <w:szCs w:val="24"/>
        </w:rPr>
        <w:t>A nivel regional,</w:t>
      </w:r>
      <w:r w:rsidR="004F6351" w:rsidRPr="00750575">
        <w:rPr>
          <w:rFonts w:ascii="Times New Roman" w:hAnsi="Times New Roman" w:cs="Times New Roman"/>
          <w:noProof/>
          <w:sz w:val="24"/>
          <w:szCs w:val="24"/>
        </w:rPr>
        <w:t xml:space="preserve"> aparece, Blanco</w:t>
      </w:r>
      <w:r w:rsidRPr="00750575">
        <w:rPr>
          <w:rFonts w:ascii="Times New Roman" w:hAnsi="Times New Roman" w:cs="Times New Roman"/>
          <w:noProof/>
          <w:sz w:val="24"/>
          <w:szCs w:val="24"/>
        </w:rPr>
        <w:t xml:space="preserve">, Cantillo, Castro, Downs, y Romero, (2015) </w:t>
      </w:r>
      <w:r w:rsidR="004F6351" w:rsidRPr="00750575">
        <w:rPr>
          <w:rFonts w:ascii="Times New Roman" w:hAnsi="Times New Roman" w:cs="Times New Roman"/>
          <w:noProof/>
          <w:sz w:val="24"/>
          <w:szCs w:val="24"/>
        </w:rPr>
        <w:t xml:space="preserve">que </w:t>
      </w:r>
      <w:r w:rsidRPr="00750575">
        <w:rPr>
          <w:rFonts w:ascii="Times New Roman" w:hAnsi="Times New Roman" w:cs="Times New Roman"/>
          <w:noProof/>
          <w:sz w:val="24"/>
          <w:szCs w:val="24"/>
        </w:rPr>
        <w:t>efectuaron un proyecto de investigación con el siguiente objetivo, describir el nivel de estrés en los estudiantes unive</w:t>
      </w:r>
      <w:r w:rsidR="00AF17DF" w:rsidRPr="00750575">
        <w:rPr>
          <w:rFonts w:ascii="Times New Roman" w:hAnsi="Times New Roman" w:cs="Times New Roman"/>
          <w:noProof/>
          <w:sz w:val="24"/>
          <w:szCs w:val="24"/>
        </w:rPr>
        <w:t xml:space="preserve">rsitarios del área de la salud en la ciudad de </w:t>
      </w:r>
      <w:r w:rsidRPr="00750575">
        <w:rPr>
          <w:rFonts w:ascii="Times New Roman" w:hAnsi="Times New Roman" w:cs="Times New Roman"/>
          <w:noProof/>
          <w:sz w:val="24"/>
          <w:szCs w:val="24"/>
        </w:rPr>
        <w:t>Cartagena. Es</w:t>
      </w:r>
      <w:r w:rsidR="00306C7E" w:rsidRPr="00750575">
        <w:rPr>
          <w:rFonts w:ascii="Times New Roman" w:hAnsi="Times New Roman" w:cs="Times New Roman"/>
          <w:noProof/>
          <w:sz w:val="24"/>
          <w:szCs w:val="24"/>
        </w:rPr>
        <w:t>te es</w:t>
      </w:r>
      <w:r w:rsidRPr="00750575">
        <w:rPr>
          <w:rFonts w:ascii="Times New Roman" w:hAnsi="Times New Roman" w:cs="Times New Roman"/>
          <w:noProof/>
          <w:sz w:val="24"/>
          <w:szCs w:val="24"/>
        </w:rPr>
        <w:t xml:space="preserve"> un estudio </w:t>
      </w:r>
      <w:r w:rsidR="00AF17DF" w:rsidRPr="00750575">
        <w:rPr>
          <w:rFonts w:ascii="Times New Roman" w:hAnsi="Times New Roman" w:cs="Times New Roman"/>
          <w:noProof/>
          <w:sz w:val="24"/>
          <w:szCs w:val="24"/>
        </w:rPr>
        <w:t xml:space="preserve">descriptivo, en el que </w:t>
      </w:r>
      <w:r w:rsidR="00306C7E" w:rsidRPr="00750575">
        <w:rPr>
          <w:rFonts w:ascii="Times New Roman" w:hAnsi="Times New Roman" w:cs="Times New Roman"/>
          <w:noProof/>
          <w:sz w:val="24"/>
          <w:szCs w:val="24"/>
        </w:rPr>
        <w:t>se toma</w:t>
      </w:r>
      <w:r w:rsidR="00AF17DF" w:rsidRPr="00750575">
        <w:rPr>
          <w:rFonts w:ascii="Times New Roman" w:hAnsi="Times New Roman" w:cs="Times New Roman"/>
          <w:noProof/>
          <w:sz w:val="24"/>
          <w:szCs w:val="24"/>
        </w:rPr>
        <w:t xml:space="preserve"> una muestra de 266 estudiantes, </w:t>
      </w:r>
      <w:r w:rsidR="00306C7E" w:rsidRPr="00750575">
        <w:rPr>
          <w:rFonts w:ascii="Times New Roman" w:hAnsi="Times New Roman" w:cs="Times New Roman"/>
          <w:noProof/>
          <w:sz w:val="24"/>
          <w:szCs w:val="24"/>
        </w:rPr>
        <w:t xml:space="preserve">el cual. </w:t>
      </w:r>
      <w:r w:rsidR="00AF17DF" w:rsidRPr="00750575">
        <w:rPr>
          <w:rFonts w:ascii="Times New Roman" w:hAnsi="Times New Roman" w:cs="Times New Roman"/>
          <w:noProof/>
          <w:sz w:val="24"/>
          <w:szCs w:val="24"/>
        </w:rPr>
        <w:t>emplearon las herramientas de e</w:t>
      </w:r>
      <w:r w:rsidRPr="00750575">
        <w:rPr>
          <w:rFonts w:ascii="Times New Roman" w:hAnsi="Times New Roman" w:cs="Times New Roman"/>
          <w:noProof/>
          <w:sz w:val="24"/>
          <w:szCs w:val="24"/>
        </w:rPr>
        <w:t>ncuesta so</w:t>
      </w:r>
      <w:r w:rsidR="00306C7E" w:rsidRPr="00750575">
        <w:rPr>
          <w:rFonts w:ascii="Times New Roman" w:hAnsi="Times New Roman" w:cs="Times New Roman"/>
          <w:noProof/>
          <w:sz w:val="24"/>
          <w:szCs w:val="24"/>
        </w:rPr>
        <w:t>ciodemográfica</w:t>
      </w:r>
      <w:r w:rsidR="00AF17DF" w:rsidRPr="00750575">
        <w:rPr>
          <w:rFonts w:ascii="Times New Roman" w:hAnsi="Times New Roman" w:cs="Times New Roman"/>
          <w:noProof/>
          <w:sz w:val="24"/>
          <w:szCs w:val="24"/>
        </w:rPr>
        <w:t xml:space="preserve"> APGAR familiar y el</w:t>
      </w:r>
      <w:r w:rsidRPr="00750575">
        <w:rPr>
          <w:rFonts w:ascii="Times New Roman" w:hAnsi="Times New Roman" w:cs="Times New Roman"/>
          <w:noProof/>
          <w:sz w:val="24"/>
          <w:szCs w:val="24"/>
        </w:rPr>
        <w:t xml:space="preserve"> inventario SISCO del estrés académico. Los resultados </w:t>
      </w:r>
      <w:r w:rsidR="00306C7E" w:rsidRPr="00750575">
        <w:rPr>
          <w:rFonts w:ascii="Times New Roman" w:hAnsi="Times New Roman" w:cs="Times New Roman"/>
          <w:noProof/>
          <w:sz w:val="24"/>
          <w:szCs w:val="24"/>
        </w:rPr>
        <w:t>obtenidos</w:t>
      </w:r>
      <w:r w:rsidRPr="00750575">
        <w:rPr>
          <w:rFonts w:ascii="Times New Roman" w:hAnsi="Times New Roman" w:cs="Times New Roman"/>
          <w:noProof/>
          <w:sz w:val="24"/>
          <w:szCs w:val="24"/>
        </w:rPr>
        <w:t xml:space="preserve"> </w:t>
      </w:r>
      <w:r w:rsidR="00AF17DF" w:rsidRPr="00750575">
        <w:rPr>
          <w:rFonts w:ascii="Times New Roman" w:hAnsi="Times New Roman" w:cs="Times New Roman"/>
          <w:noProof/>
          <w:sz w:val="24"/>
          <w:szCs w:val="24"/>
        </w:rPr>
        <w:t>son los s</w:t>
      </w:r>
      <w:r w:rsidR="00306C7E" w:rsidRPr="00750575">
        <w:rPr>
          <w:rFonts w:ascii="Times New Roman" w:hAnsi="Times New Roman" w:cs="Times New Roman"/>
          <w:noProof/>
          <w:sz w:val="24"/>
          <w:szCs w:val="24"/>
        </w:rPr>
        <w:t xml:space="preserve">iguientes: </w:t>
      </w:r>
      <w:r w:rsidR="00357AB1" w:rsidRPr="00750575">
        <w:rPr>
          <w:rFonts w:ascii="Times New Roman" w:hAnsi="Times New Roman" w:cs="Times New Roman"/>
          <w:noProof/>
          <w:sz w:val="24"/>
          <w:szCs w:val="24"/>
        </w:rPr>
        <w:t>el</w:t>
      </w:r>
      <w:r w:rsidR="00306C7E" w:rsidRPr="00750575">
        <w:rPr>
          <w:rFonts w:ascii="Times New Roman" w:hAnsi="Times New Roman" w:cs="Times New Roman"/>
          <w:noProof/>
          <w:sz w:val="24"/>
          <w:szCs w:val="24"/>
        </w:rPr>
        <w:t xml:space="preserve"> 66.2% del sexo femenino, con edad promedio de 18 años, </w:t>
      </w:r>
      <w:r w:rsidR="00357AB1" w:rsidRPr="00750575">
        <w:rPr>
          <w:rFonts w:ascii="Times New Roman" w:hAnsi="Times New Roman" w:cs="Times New Roman"/>
          <w:noProof/>
          <w:sz w:val="24"/>
          <w:szCs w:val="24"/>
        </w:rPr>
        <w:t xml:space="preserve">informaron que </w:t>
      </w:r>
      <w:r w:rsidRPr="00750575">
        <w:rPr>
          <w:rFonts w:ascii="Times New Roman" w:hAnsi="Times New Roman" w:cs="Times New Roman"/>
          <w:noProof/>
          <w:sz w:val="24"/>
          <w:szCs w:val="24"/>
        </w:rPr>
        <w:t>las evaluaciones y sobrecarga</w:t>
      </w:r>
      <w:r w:rsidR="00357AB1" w:rsidRPr="00750575">
        <w:rPr>
          <w:rFonts w:ascii="Times New Roman" w:hAnsi="Times New Roman" w:cs="Times New Roman"/>
          <w:noProof/>
          <w:sz w:val="24"/>
          <w:szCs w:val="24"/>
        </w:rPr>
        <w:t xml:space="preserve"> escolar</w:t>
      </w:r>
      <w:r w:rsidRPr="00750575">
        <w:rPr>
          <w:rFonts w:ascii="Times New Roman" w:hAnsi="Times New Roman" w:cs="Times New Roman"/>
          <w:noProof/>
          <w:sz w:val="24"/>
          <w:szCs w:val="24"/>
        </w:rPr>
        <w:t xml:space="preserve"> son c</w:t>
      </w:r>
      <w:r w:rsidR="00306C7E" w:rsidRPr="00750575">
        <w:rPr>
          <w:rFonts w:ascii="Times New Roman" w:hAnsi="Times New Roman" w:cs="Times New Roman"/>
          <w:noProof/>
          <w:sz w:val="24"/>
          <w:szCs w:val="24"/>
        </w:rPr>
        <w:t>ondici</w:t>
      </w:r>
      <w:r w:rsidR="00357AB1" w:rsidRPr="00750575">
        <w:rPr>
          <w:rFonts w:ascii="Times New Roman" w:hAnsi="Times New Roman" w:cs="Times New Roman"/>
          <w:noProof/>
          <w:sz w:val="24"/>
          <w:szCs w:val="24"/>
        </w:rPr>
        <w:t>ones detonantes de estrés. C</w:t>
      </w:r>
      <w:r w:rsidRPr="00750575">
        <w:rPr>
          <w:rFonts w:ascii="Times New Roman" w:hAnsi="Times New Roman" w:cs="Times New Roman"/>
          <w:noProof/>
          <w:sz w:val="24"/>
          <w:szCs w:val="24"/>
        </w:rPr>
        <w:t>oncluyendo así</w:t>
      </w:r>
      <w:r w:rsidR="00306C7E" w:rsidRPr="00750575">
        <w:rPr>
          <w:rFonts w:ascii="Times New Roman" w:hAnsi="Times New Roman" w:cs="Times New Roman"/>
          <w:noProof/>
          <w:sz w:val="24"/>
          <w:szCs w:val="24"/>
        </w:rPr>
        <w:t>,</w:t>
      </w:r>
      <w:r w:rsidRPr="00750575">
        <w:rPr>
          <w:rFonts w:ascii="Times New Roman" w:hAnsi="Times New Roman" w:cs="Times New Roman"/>
          <w:noProof/>
          <w:sz w:val="24"/>
          <w:szCs w:val="24"/>
        </w:rPr>
        <w:t xml:space="preserve"> que</w:t>
      </w:r>
      <w:r w:rsidR="00357AB1" w:rsidRPr="00750575">
        <w:rPr>
          <w:rFonts w:ascii="Times New Roman" w:hAnsi="Times New Roman" w:cs="Times New Roman"/>
          <w:noProof/>
          <w:sz w:val="24"/>
          <w:szCs w:val="24"/>
        </w:rPr>
        <w:t xml:space="preserve"> el</w:t>
      </w:r>
      <w:r w:rsidRPr="00750575">
        <w:rPr>
          <w:rFonts w:ascii="Times New Roman" w:hAnsi="Times New Roman" w:cs="Times New Roman"/>
          <w:noProof/>
          <w:sz w:val="24"/>
          <w:szCs w:val="24"/>
        </w:rPr>
        <w:t xml:space="preserve"> estrés aca</w:t>
      </w:r>
      <w:r w:rsidR="00357AB1" w:rsidRPr="00750575">
        <w:rPr>
          <w:rFonts w:ascii="Times New Roman" w:hAnsi="Times New Roman" w:cs="Times New Roman"/>
          <w:noProof/>
          <w:sz w:val="24"/>
          <w:szCs w:val="24"/>
        </w:rPr>
        <w:t xml:space="preserve">démico está inmerso en el ambito universitario, siendo </w:t>
      </w:r>
      <w:r w:rsidRPr="00750575">
        <w:rPr>
          <w:rFonts w:ascii="Times New Roman" w:hAnsi="Times New Roman" w:cs="Times New Roman"/>
          <w:noProof/>
          <w:sz w:val="24"/>
          <w:szCs w:val="24"/>
        </w:rPr>
        <w:t>las mujeres</w:t>
      </w:r>
      <w:r w:rsidR="004F6351" w:rsidRPr="00750575">
        <w:rPr>
          <w:rFonts w:ascii="Times New Roman" w:hAnsi="Times New Roman" w:cs="Times New Roman"/>
          <w:noProof/>
          <w:sz w:val="24"/>
          <w:szCs w:val="24"/>
        </w:rPr>
        <w:t xml:space="preserve"> más vulnerables a este fenó</w:t>
      </w:r>
      <w:r w:rsidRPr="00750575">
        <w:rPr>
          <w:rFonts w:ascii="Times New Roman" w:hAnsi="Times New Roman" w:cs="Times New Roman"/>
          <w:noProof/>
          <w:sz w:val="24"/>
          <w:szCs w:val="24"/>
        </w:rPr>
        <w:t>meno.</w:t>
      </w:r>
    </w:p>
    <w:p w14:paraId="3472345D"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w:t>
      </w:r>
      <w:r w:rsidR="00357AB1" w:rsidRPr="00750575">
        <w:rPr>
          <w:rFonts w:ascii="Times New Roman" w:hAnsi="Times New Roman" w:cs="Times New Roman"/>
          <w:noProof/>
          <w:sz w:val="24"/>
          <w:szCs w:val="24"/>
        </w:rPr>
        <w:t xml:space="preserve">En la misma ciudad, </w:t>
      </w:r>
      <w:r w:rsidRPr="00750575">
        <w:rPr>
          <w:rFonts w:ascii="Times New Roman" w:hAnsi="Times New Roman" w:cs="Times New Roman"/>
          <w:noProof/>
          <w:sz w:val="24"/>
          <w:szCs w:val="24"/>
        </w:rPr>
        <w:t xml:space="preserve"> Raúl, Acevedo, y Martelo, (2017) </w:t>
      </w:r>
      <w:r w:rsidR="004F6351" w:rsidRPr="00750575">
        <w:rPr>
          <w:rFonts w:ascii="Times New Roman" w:hAnsi="Times New Roman" w:cs="Times New Roman"/>
          <w:noProof/>
          <w:sz w:val="24"/>
          <w:szCs w:val="24"/>
        </w:rPr>
        <w:t>realizaron</w:t>
      </w:r>
      <w:r w:rsidRPr="00750575">
        <w:rPr>
          <w:rFonts w:ascii="Times New Roman" w:hAnsi="Times New Roman" w:cs="Times New Roman"/>
          <w:noProof/>
          <w:sz w:val="24"/>
          <w:szCs w:val="24"/>
        </w:rPr>
        <w:t xml:space="preserve"> una inv</w:t>
      </w:r>
      <w:r w:rsidR="004F6351" w:rsidRPr="00750575">
        <w:rPr>
          <w:rFonts w:ascii="Times New Roman" w:hAnsi="Times New Roman" w:cs="Times New Roman"/>
          <w:noProof/>
          <w:sz w:val="24"/>
          <w:szCs w:val="24"/>
        </w:rPr>
        <w:t>estigación con el objetivo de d</w:t>
      </w:r>
      <w:r w:rsidRPr="00750575">
        <w:rPr>
          <w:rFonts w:ascii="Times New Roman" w:hAnsi="Times New Roman" w:cs="Times New Roman"/>
          <w:noProof/>
          <w:sz w:val="24"/>
          <w:szCs w:val="24"/>
        </w:rPr>
        <w:t>eterminar los factores que inciden en la deserción de estudiantes del programa de Ingeniería de Sistemas de la Universidad de Cartagena, mediante análisis multivariado. Es un trabajo de tipo cuantitativo con diseño no experimental, transeccional correlacional. La muestra fue de 59 desertores. Aplicando un cuestionario de 32 ítems, el análisis utilizó la técnica m</w:t>
      </w:r>
      <w:r w:rsidR="00357AB1" w:rsidRPr="00750575">
        <w:rPr>
          <w:rFonts w:ascii="Times New Roman" w:hAnsi="Times New Roman" w:cs="Times New Roman"/>
          <w:noProof/>
          <w:sz w:val="24"/>
          <w:szCs w:val="24"/>
        </w:rPr>
        <w:t xml:space="preserve">ultivariada análisis factorial. </w:t>
      </w:r>
      <w:r w:rsidRPr="00750575">
        <w:rPr>
          <w:rFonts w:ascii="Times New Roman" w:hAnsi="Times New Roman" w:cs="Times New Roman"/>
          <w:noProof/>
          <w:sz w:val="24"/>
          <w:szCs w:val="24"/>
        </w:rPr>
        <w:t>Concluyendo que los principales factores que inciden en la deserción académica de los</w:t>
      </w:r>
      <w:r w:rsidR="00357AB1" w:rsidRPr="00750575">
        <w:rPr>
          <w:rFonts w:ascii="Times New Roman" w:hAnsi="Times New Roman" w:cs="Times New Roman"/>
          <w:noProof/>
          <w:sz w:val="24"/>
          <w:szCs w:val="24"/>
        </w:rPr>
        <w:t xml:space="preserve"> estudiantes universitarios son:</w:t>
      </w:r>
      <w:r w:rsidRPr="00750575">
        <w:rPr>
          <w:rFonts w:ascii="Times New Roman" w:hAnsi="Times New Roman" w:cs="Times New Roman"/>
          <w:noProof/>
          <w:sz w:val="24"/>
          <w:szCs w:val="24"/>
        </w:rPr>
        <w:t xml:space="preserve"> socio-económico, individuales, experiencias educativas </w:t>
      </w:r>
      <w:r w:rsidR="00357AB1" w:rsidRPr="00750575">
        <w:rPr>
          <w:rFonts w:ascii="Times New Roman" w:hAnsi="Times New Roman" w:cs="Times New Roman"/>
          <w:noProof/>
          <w:sz w:val="24"/>
          <w:szCs w:val="24"/>
        </w:rPr>
        <w:t>insuficientes con la secundaria, académicas, sociales e</w:t>
      </w:r>
      <w:r w:rsidRPr="00750575">
        <w:rPr>
          <w:rFonts w:ascii="Times New Roman" w:hAnsi="Times New Roman" w:cs="Times New Roman"/>
          <w:noProof/>
          <w:sz w:val="24"/>
          <w:szCs w:val="24"/>
        </w:rPr>
        <w:t xml:space="preserve"> interacciones externas a la institución.</w:t>
      </w:r>
    </w:p>
    <w:p w14:paraId="1C4FAA8E" w14:textId="77777777" w:rsidR="004E3FF6"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Y finalmente</w:t>
      </w:r>
      <w:r w:rsidR="00357AB1" w:rsidRPr="00750575">
        <w:rPr>
          <w:rFonts w:ascii="Times New Roman" w:hAnsi="Times New Roman" w:cs="Times New Roman"/>
          <w:noProof/>
          <w:sz w:val="24"/>
          <w:szCs w:val="24"/>
        </w:rPr>
        <w:t>,</w:t>
      </w:r>
      <w:r w:rsidRPr="00750575">
        <w:rPr>
          <w:rFonts w:ascii="Times New Roman" w:hAnsi="Times New Roman" w:cs="Times New Roman"/>
          <w:noProof/>
          <w:sz w:val="24"/>
          <w:szCs w:val="24"/>
        </w:rPr>
        <w:t xml:space="preserve"> Redondo y Saurith, (2013) llevaron a cabo un trabajo de in</w:t>
      </w:r>
      <w:r w:rsidR="00E744FA" w:rsidRPr="00750575">
        <w:rPr>
          <w:rFonts w:ascii="Times New Roman" w:hAnsi="Times New Roman" w:cs="Times New Roman"/>
          <w:noProof/>
          <w:sz w:val="24"/>
          <w:szCs w:val="24"/>
        </w:rPr>
        <w:t>vestigación con el objetivo de d</w:t>
      </w:r>
      <w:r w:rsidRPr="00750575">
        <w:rPr>
          <w:rFonts w:ascii="Times New Roman" w:hAnsi="Times New Roman" w:cs="Times New Roman"/>
          <w:noProof/>
          <w:sz w:val="24"/>
          <w:szCs w:val="24"/>
        </w:rPr>
        <w:t>eterminar el nivel de estrés académico generado por la asignatur</w:t>
      </w:r>
      <w:r w:rsidR="00E744FA" w:rsidRPr="00750575">
        <w:rPr>
          <w:rFonts w:ascii="Times New Roman" w:hAnsi="Times New Roman" w:cs="Times New Roman"/>
          <w:noProof/>
          <w:sz w:val="24"/>
          <w:szCs w:val="24"/>
        </w:rPr>
        <w:t>a medicina interna y cuidado crí</w:t>
      </w:r>
      <w:r w:rsidRPr="00750575">
        <w:rPr>
          <w:rFonts w:ascii="Times New Roman" w:hAnsi="Times New Roman" w:cs="Times New Roman"/>
          <w:noProof/>
          <w:sz w:val="24"/>
          <w:szCs w:val="24"/>
        </w:rPr>
        <w:t xml:space="preserve">tico en estudiantes de enfermería de la Universidad Popular del Cesar en </w:t>
      </w:r>
      <w:r w:rsidRPr="00750575">
        <w:rPr>
          <w:rFonts w:ascii="Times New Roman" w:hAnsi="Times New Roman" w:cs="Times New Roman"/>
          <w:noProof/>
          <w:sz w:val="24"/>
          <w:szCs w:val="24"/>
        </w:rPr>
        <w:lastRenderedPageBreak/>
        <w:t>el segundo semestre del 2012 en Valledupar. Está investigación es de tipo</w:t>
      </w:r>
      <w:r w:rsidRPr="00750575">
        <w:rPr>
          <w:rFonts w:ascii="Times New Roman" w:hAnsi="Times New Roman" w:cs="Times New Roman"/>
          <w:sz w:val="24"/>
          <w:szCs w:val="24"/>
        </w:rPr>
        <w:t xml:space="preserve"> </w:t>
      </w:r>
      <w:r w:rsidR="00E744FA" w:rsidRPr="00750575">
        <w:rPr>
          <w:rFonts w:ascii="Times New Roman" w:hAnsi="Times New Roman" w:cs="Times New Roman"/>
          <w:noProof/>
          <w:sz w:val="24"/>
          <w:szCs w:val="24"/>
        </w:rPr>
        <w:t>descriptiva y transversal. En el que se aplicó</w:t>
      </w:r>
      <w:r w:rsidRPr="00750575">
        <w:rPr>
          <w:rFonts w:ascii="Times New Roman" w:hAnsi="Times New Roman" w:cs="Times New Roman"/>
          <w:noProof/>
          <w:sz w:val="24"/>
          <w:szCs w:val="24"/>
        </w:rPr>
        <w:t xml:space="preserve"> la escala de afrontamiento del estrés académico, (A-CEA) a una muestra de 88 estudia</w:t>
      </w:r>
      <w:r w:rsidR="00E744FA" w:rsidRPr="00750575">
        <w:rPr>
          <w:rFonts w:ascii="Times New Roman" w:hAnsi="Times New Roman" w:cs="Times New Roman"/>
          <w:noProof/>
          <w:sz w:val="24"/>
          <w:szCs w:val="24"/>
        </w:rPr>
        <w:t>ntes. En los resultados se observó</w:t>
      </w:r>
      <w:r w:rsidRPr="00750575">
        <w:rPr>
          <w:rFonts w:ascii="Times New Roman" w:hAnsi="Times New Roman" w:cs="Times New Roman"/>
          <w:noProof/>
          <w:sz w:val="24"/>
          <w:szCs w:val="24"/>
        </w:rPr>
        <w:t xml:space="preserve"> que un promedio de el 39.73%  el síntoma se ubica en un nivel de estrés medio, el nivel extremo se encuentra en el 6.85% y la variación entre el nivel medio y alto fue de 36.98%. Para concluir se dice</w:t>
      </w:r>
      <w:r w:rsidR="00357AB1" w:rsidRPr="00750575">
        <w:rPr>
          <w:rFonts w:ascii="Times New Roman" w:hAnsi="Times New Roman" w:cs="Times New Roman"/>
          <w:noProof/>
          <w:sz w:val="24"/>
          <w:szCs w:val="24"/>
        </w:rPr>
        <w:t>,</w:t>
      </w:r>
      <w:r w:rsidRPr="00750575">
        <w:rPr>
          <w:rFonts w:ascii="Times New Roman" w:hAnsi="Times New Roman" w:cs="Times New Roman"/>
          <w:noProof/>
          <w:sz w:val="24"/>
          <w:szCs w:val="24"/>
        </w:rPr>
        <w:t xml:space="preserve"> que la mayor incidencia generada de estrés académico, se ubico en el nivel medianamente estresado.</w:t>
      </w:r>
      <w:bookmarkEnd w:id="27"/>
    </w:p>
    <w:p w14:paraId="1B80B38E" w14:textId="77777777" w:rsidR="008A6E0C" w:rsidRPr="00750575" w:rsidRDefault="008A6E0C" w:rsidP="00750575">
      <w:pPr>
        <w:spacing w:line="360" w:lineRule="auto"/>
        <w:jc w:val="both"/>
        <w:rPr>
          <w:rFonts w:ascii="Times New Roman" w:hAnsi="Times New Roman" w:cs="Times New Roman"/>
          <w:noProof/>
          <w:sz w:val="24"/>
          <w:szCs w:val="24"/>
        </w:rPr>
      </w:pPr>
    </w:p>
    <w:p w14:paraId="374ECA1A" w14:textId="77777777" w:rsidR="0048486F" w:rsidRDefault="00A075DC" w:rsidP="00750575">
      <w:pPr>
        <w:pStyle w:val="Ttulo2"/>
        <w:spacing w:line="360" w:lineRule="auto"/>
        <w:jc w:val="both"/>
        <w:rPr>
          <w:rFonts w:ascii="Times New Roman" w:hAnsi="Times New Roman" w:cs="Times New Roman"/>
          <w:b/>
          <w:color w:val="auto"/>
          <w:sz w:val="24"/>
          <w:szCs w:val="24"/>
        </w:rPr>
      </w:pPr>
      <w:r w:rsidRPr="00750575">
        <w:rPr>
          <w:rFonts w:ascii="Times New Roman" w:hAnsi="Times New Roman" w:cs="Times New Roman"/>
          <w:sz w:val="24"/>
          <w:szCs w:val="24"/>
        </w:rPr>
        <w:t xml:space="preserve">   </w:t>
      </w:r>
      <w:bookmarkStart w:id="28" w:name="_Toc42459591"/>
      <w:r w:rsidR="004E3FF6" w:rsidRPr="00750575">
        <w:rPr>
          <w:rFonts w:ascii="Times New Roman" w:hAnsi="Times New Roman" w:cs="Times New Roman"/>
          <w:b/>
          <w:color w:val="auto"/>
          <w:sz w:val="24"/>
          <w:szCs w:val="24"/>
        </w:rPr>
        <w:t>Bases</w:t>
      </w:r>
      <w:r w:rsidR="0048486F" w:rsidRPr="00750575">
        <w:rPr>
          <w:rFonts w:ascii="Times New Roman" w:hAnsi="Times New Roman" w:cs="Times New Roman"/>
          <w:b/>
          <w:color w:val="auto"/>
          <w:sz w:val="24"/>
          <w:szCs w:val="24"/>
        </w:rPr>
        <w:t xml:space="preserve"> Teóric</w:t>
      </w:r>
      <w:r w:rsidR="004E3FF6" w:rsidRPr="00750575">
        <w:rPr>
          <w:rFonts w:ascii="Times New Roman" w:hAnsi="Times New Roman" w:cs="Times New Roman"/>
          <w:b/>
          <w:color w:val="auto"/>
          <w:sz w:val="24"/>
          <w:szCs w:val="24"/>
        </w:rPr>
        <w:t>as</w:t>
      </w:r>
      <w:r w:rsidR="0048486F" w:rsidRPr="00750575">
        <w:rPr>
          <w:rFonts w:ascii="Times New Roman" w:hAnsi="Times New Roman" w:cs="Times New Roman"/>
          <w:b/>
          <w:color w:val="auto"/>
          <w:sz w:val="24"/>
          <w:szCs w:val="24"/>
        </w:rPr>
        <w:t>.</w:t>
      </w:r>
      <w:bookmarkEnd w:id="28"/>
      <w:r w:rsidR="0048486F" w:rsidRPr="00750575">
        <w:rPr>
          <w:rFonts w:ascii="Times New Roman" w:hAnsi="Times New Roman" w:cs="Times New Roman"/>
          <w:b/>
          <w:color w:val="auto"/>
          <w:sz w:val="24"/>
          <w:szCs w:val="24"/>
        </w:rPr>
        <w:t xml:space="preserve"> </w:t>
      </w:r>
    </w:p>
    <w:p w14:paraId="33751791" w14:textId="77777777" w:rsidR="008A6E0C" w:rsidRPr="008A6E0C" w:rsidRDefault="008A6E0C" w:rsidP="008A6E0C"/>
    <w:p w14:paraId="64AC09FB" w14:textId="77777777" w:rsidR="0048486F" w:rsidRDefault="0048486F" w:rsidP="00750575">
      <w:pPr>
        <w:pStyle w:val="Ttulo3"/>
        <w:spacing w:line="360" w:lineRule="auto"/>
        <w:jc w:val="both"/>
        <w:rPr>
          <w:rFonts w:ascii="Times New Roman" w:hAnsi="Times New Roman" w:cs="Times New Roman"/>
          <w:noProof/>
        </w:rPr>
      </w:pPr>
      <w:r w:rsidRPr="00750575">
        <w:rPr>
          <w:rFonts w:ascii="Times New Roman" w:hAnsi="Times New Roman" w:cs="Times New Roman"/>
          <w:b/>
          <w:noProof/>
          <w:color w:val="auto"/>
        </w:rPr>
        <w:t xml:space="preserve">   </w:t>
      </w:r>
      <w:bookmarkStart w:id="29" w:name="_Toc42459592"/>
      <w:r w:rsidRPr="00750575">
        <w:rPr>
          <w:rFonts w:ascii="Times New Roman" w:hAnsi="Times New Roman" w:cs="Times New Roman"/>
          <w:b/>
          <w:noProof/>
          <w:color w:val="auto"/>
        </w:rPr>
        <w:t>Estrés académico</w:t>
      </w:r>
      <w:r w:rsidRPr="00750575">
        <w:rPr>
          <w:rFonts w:ascii="Times New Roman" w:hAnsi="Times New Roman" w:cs="Times New Roman"/>
          <w:noProof/>
        </w:rPr>
        <w:t>.</w:t>
      </w:r>
      <w:bookmarkEnd w:id="29"/>
    </w:p>
    <w:p w14:paraId="2E15EC5F" w14:textId="77777777" w:rsidR="008A6E0C" w:rsidRPr="008A6E0C" w:rsidRDefault="008A6E0C" w:rsidP="008A6E0C"/>
    <w:p w14:paraId="3707C76A"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Se tomo la teoria planteada por Barraza (2006) Citado en Berrío &amp; Mazo,</w:t>
      </w:r>
      <w:r w:rsidR="00562134" w:rsidRPr="00750575">
        <w:rPr>
          <w:rFonts w:ascii="Times New Roman" w:hAnsi="Times New Roman" w:cs="Times New Roman"/>
          <w:noProof/>
          <w:sz w:val="24"/>
          <w:szCs w:val="24"/>
        </w:rPr>
        <w:t xml:space="preserve"> (</w:t>
      </w:r>
      <w:r w:rsidRPr="00750575">
        <w:rPr>
          <w:rFonts w:ascii="Times New Roman" w:hAnsi="Times New Roman" w:cs="Times New Roman"/>
          <w:noProof/>
          <w:sz w:val="24"/>
          <w:szCs w:val="24"/>
        </w:rPr>
        <w:t xml:space="preserve">2011) que enuncia la definición de estrés académico, que desde el modelo sistémico cognoscitivista, </w:t>
      </w:r>
      <w:r w:rsidR="00357AB1" w:rsidRPr="00750575">
        <w:rPr>
          <w:rFonts w:ascii="Times New Roman" w:hAnsi="Times New Roman" w:cs="Times New Roman"/>
          <w:noProof/>
          <w:sz w:val="24"/>
          <w:szCs w:val="24"/>
        </w:rPr>
        <w:t>siendo el autor latinoamericano</w:t>
      </w:r>
      <w:r w:rsidRPr="00750575">
        <w:rPr>
          <w:rFonts w:ascii="Times New Roman" w:hAnsi="Times New Roman" w:cs="Times New Roman"/>
          <w:noProof/>
          <w:sz w:val="24"/>
          <w:szCs w:val="24"/>
        </w:rPr>
        <w:t xml:space="preserve"> que más ha aportado datos investigativos y conceptuales sobre el tópico que nos ocupa, </w:t>
      </w:r>
      <w:r w:rsidR="00B635F0" w:rsidRPr="00750575">
        <w:rPr>
          <w:rFonts w:ascii="Times New Roman" w:hAnsi="Times New Roman" w:cs="Times New Roman"/>
          <w:noProof/>
          <w:sz w:val="24"/>
          <w:szCs w:val="24"/>
        </w:rPr>
        <w:t>haciendo referencia</w:t>
      </w:r>
      <w:r w:rsidRPr="00750575">
        <w:rPr>
          <w:rFonts w:ascii="Times New Roman" w:hAnsi="Times New Roman" w:cs="Times New Roman"/>
          <w:noProof/>
          <w:sz w:val="24"/>
          <w:szCs w:val="24"/>
        </w:rPr>
        <w:t xml:space="preserve"> que “este es un proceso sistémico, de carácter adaptativo y esencialmente psicológico, que se presenta a) cuando el alumno se ve sometido, en contextos escolares, a una serie de demandas que, bajo la valoración del propio alumno son considerados estresores (input); b) cuando el elemento planteado en el periodo anterior provoca una inestabilidad sistémica  (situación estresante) que se manifiesta en una serie de síntomas (indicadores); y c) cuando este instabilidad que obliga al alumno a realizar acciones de afrontamiento (output) para restaurar el equilibrio sistémico”  </w:t>
      </w:r>
    </w:p>
    <w:p w14:paraId="4079F032" w14:textId="77777777" w:rsidR="0048486F"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El modelo sistémico-cognocitivista se configura a partir de cuatro hipótesis básicas, que serán explicadas brevemente: </w:t>
      </w:r>
    </w:p>
    <w:p w14:paraId="1A19B20F" w14:textId="77777777" w:rsidR="008A6E0C" w:rsidRPr="00750575" w:rsidRDefault="008A6E0C" w:rsidP="00750575">
      <w:pPr>
        <w:spacing w:line="360" w:lineRule="auto"/>
        <w:jc w:val="both"/>
        <w:rPr>
          <w:rFonts w:ascii="Times New Roman" w:hAnsi="Times New Roman" w:cs="Times New Roman"/>
          <w:noProof/>
          <w:sz w:val="24"/>
          <w:szCs w:val="24"/>
        </w:rPr>
      </w:pPr>
    </w:p>
    <w:p w14:paraId="21007AF8" w14:textId="77777777" w:rsidR="0048486F" w:rsidRDefault="0048486F" w:rsidP="00750575">
      <w:pPr>
        <w:spacing w:line="360" w:lineRule="auto"/>
        <w:jc w:val="both"/>
        <w:rPr>
          <w:rFonts w:ascii="Times New Roman" w:hAnsi="Times New Roman" w:cs="Times New Roman"/>
          <w:b/>
          <w:noProof/>
          <w:sz w:val="24"/>
          <w:szCs w:val="24"/>
        </w:rPr>
      </w:pPr>
      <w:r w:rsidRPr="00750575">
        <w:rPr>
          <w:rFonts w:ascii="Times New Roman" w:hAnsi="Times New Roman" w:cs="Times New Roman"/>
          <w:b/>
          <w:noProof/>
          <w:sz w:val="24"/>
          <w:szCs w:val="24"/>
        </w:rPr>
        <w:t>Hipótesis de los componentes sistémicos-p</w:t>
      </w:r>
      <w:r w:rsidR="00B635F0" w:rsidRPr="00750575">
        <w:rPr>
          <w:rFonts w:ascii="Times New Roman" w:hAnsi="Times New Roman" w:cs="Times New Roman"/>
          <w:b/>
          <w:noProof/>
          <w:sz w:val="24"/>
          <w:szCs w:val="24"/>
        </w:rPr>
        <w:t>rocesuales del estrés académico.</w:t>
      </w:r>
    </w:p>
    <w:p w14:paraId="66D0B01B" w14:textId="77777777" w:rsidR="008A6E0C" w:rsidRPr="00750575" w:rsidRDefault="008A6E0C" w:rsidP="00750575">
      <w:pPr>
        <w:spacing w:line="360" w:lineRule="auto"/>
        <w:jc w:val="both"/>
        <w:rPr>
          <w:rFonts w:ascii="Times New Roman" w:hAnsi="Times New Roman" w:cs="Times New Roman"/>
          <w:b/>
          <w:noProof/>
          <w:sz w:val="24"/>
          <w:szCs w:val="24"/>
        </w:rPr>
      </w:pPr>
    </w:p>
    <w:p w14:paraId="2A7A368A" w14:textId="77777777" w:rsidR="0048486F"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En este modelo los componentes sistémicos-procesuales del estrés académico responderían al continuo flujo de entrada y salida al que está expuesto todo sistema para alcanzar su </w:t>
      </w:r>
      <w:r w:rsidRPr="00750575">
        <w:rPr>
          <w:rFonts w:ascii="Times New Roman" w:hAnsi="Times New Roman" w:cs="Times New Roman"/>
          <w:noProof/>
          <w:sz w:val="24"/>
          <w:szCs w:val="24"/>
        </w:rPr>
        <w:lastRenderedPageBreak/>
        <w:t xml:space="preserve">equilibrio. El alumno se ve sometido a una serie de demandas que, tras ser valoradas como estresores, provocan un desequilibrio sistémico (situación estresante); este se manifiesta en una serie de síntomas (indicadores) que obliga al sujeto a realizar acciones de afrontamiento. Esta forma de conceptualizar este tópico permite reconocer tres componentes dentro del mismo: estímulos, sintomatología (indicadores de la inestabilidad sistémica) y estrategias de afrontamiento. </w:t>
      </w:r>
      <w:r w:rsidR="00562134" w:rsidRPr="00750575">
        <w:rPr>
          <w:rFonts w:ascii="Times New Roman" w:hAnsi="Times New Roman" w:cs="Times New Roman"/>
          <w:noProof/>
          <w:sz w:val="24"/>
          <w:szCs w:val="24"/>
        </w:rPr>
        <w:t>(Aguila , Calcines, Monteagudo, y Nieves, 2015)</w:t>
      </w:r>
    </w:p>
    <w:p w14:paraId="6F00E0A9" w14:textId="77777777" w:rsidR="008A6E0C" w:rsidRPr="00750575" w:rsidRDefault="008A6E0C" w:rsidP="00750575">
      <w:pPr>
        <w:spacing w:line="360" w:lineRule="auto"/>
        <w:jc w:val="both"/>
        <w:rPr>
          <w:rFonts w:ascii="Times New Roman" w:hAnsi="Times New Roman" w:cs="Times New Roman"/>
          <w:noProof/>
          <w:sz w:val="24"/>
          <w:szCs w:val="24"/>
        </w:rPr>
      </w:pPr>
    </w:p>
    <w:p w14:paraId="2D8B19AF" w14:textId="77777777" w:rsidR="0048486F" w:rsidRDefault="0048486F" w:rsidP="00750575">
      <w:pPr>
        <w:spacing w:line="360" w:lineRule="auto"/>
        <w:jc w:val="both"/>
        <w:rPr>
          <w:rFonts w:ascii="Times New Roman" w:hAnsi="Times New Roman" w:cs="Times New Roman"/>
          <w:b/>
          <w:noProof/>
          <w:sz w:val="24"/>
          <w:szCs w:val="24"/>
        </w:rPr>
      </w:pPr>
      <w:r w:rsidRPr="00750575">
        <w:rPr>
          <w:rFonts w:ascii="Times New Roman" w:hAnsi="Times New Roman" w:cs="Times New Roman"/>
          <w:b/>
          <w:noProof/>
          <w:sz w:val="24"/>
          <w:szCs w:val="24"/>
        </w:rPr>
        <w:t>Hipótesis del estrés ac</w:t>
      </w:r>
      <w:r w:rsidR="00B635F0" w:rsidRPr="00750575">
        <w:rPr>
          <w:rFonts w:ascii="Times New Roman" w:hAnsi="Times New Roman" w:cs="Times New Roman"/>
          <w:b/>
          <w:noProof/>
          <w:sz w:val="24"/>
          <w:szCs w:val="24"/>
        </w:rPr>
        <w:t>adémico como estado psicológico.</w:t>
      </w:r>
    </w:p>
    <w:p w14:paraId="0FB79FF8" w14:textId="77777777" w:rsidR="008A6E0C" w:rsidRPr="00750575" w:rsidRDefault="008A6E0C" w:rsidP="00750575">
      <w:pPr>
        <w:spacing w:line="360" w:lineRule="auto"/>
        <w:jc w:val="both"/>
        <w:rPr>
          <w:rFonts w:ascii="Times New Roman" w:hAnsi="Times New Roman" w:cs="Times New Roman"/>
          <w:b/>
          <w:noProof/>
          <w:sz w:val="24"/>
          <w:szCs w:val="24"/>
        </w:rPr>
      </w:pPr>
    </w:p>
    <w:p w14:paraId="4C652856"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La idea clásica del estrés como respuesta adaptativa de la persona a su entorno, remite a conceptualizar al estresor como una entidad objetiva, que tiene vida independientemente de la percepción de la persona y que normalmente se presenta como una amenaza a su integridad </w:t>
      </w:r>
      <w:r w:rsidR="005202DE" w:rsidRPr="00750575">
        <w:rPr>
          <w:rFonts w:ascii="Times New Roman" w:hAnsi="Times New Roman" w:cs="Times New Roman"/>
          <w:noProof/>
          <w:sz w:val="24"/>
          <w:szCs w:val="24"/>
        </w:rPr>
        <w:t>v</w:t>
      </w:r>
      <w:r w:rsidRPr="00750575">
        <w:rPr>
          <w:rFonts w:ascii="Times New Roman" w:hAnsi="Times New Roman" w:cs="Times New Roman"/>
          <w:noProof/>
          <w:sz w:val="24"/>
          <w:szCs w:val="24"/>
        </w:rPr>
        <w:t xml:space="preserve">ital. Este tipo de estresores, o acontecimientos vitales, son denominados estresores mayores; que tienen una presencia neutral que no depende de la percepción del sujeto y su repercusión hacia la persona es siempre negativa. </w:t>
      </w:r>
      <w:r w:rsidR="00562134" w:rsidRPr="00750575">
        <w:rPr>
          <w:rFonts w:ascii="Times New Roman" w:hAnsi="Times New Roman" w:cs="Times New Roman"/>
          <w:noProof/>
          <w:sz w:val="24"/>
          <w:szCs w:val="24"/>
        </w:rPr>
        <w:t xml:space="preserve">Aguila , Calcines, Monteagudo, y Nieves, </w:t>
      </w:r>
      <w:r w:rsidR="004C01BF" w:rsidRPr="00750575">
        <w:rPr>
          <w:rFonts w:ascii="Times New Roman" w:hAnsi="Times New Roman" w:cs="Times New Roman"/>
          <w:noProof/>
          <w:sz w:val="24"/>
          <w:szCs w:val="24"/>
        </w:rPr>
        <w:t>(</w:t>
      </w:r>
      <w:r w:rsidR="00562134" w:rsidRPr="00750575">
        <w:rPr>
          <w:rFonts w:ascii="Times New Roman" w:hAnsi="Times New Roman" w:cs="Times New Roman"/>
          <w:noProof/>
          <w:sz w:val="24"/>
          <w:szCs w:val="24"/>
        </w:rPr>
        <w:t>2015)</w:t>
      </w:r>
      <w:r w:rsidRPr="00750575">
        <w:rPr>
          <w:rFonts w:ascii="Times New Roman" w:hAnsi="Times New Roman" w:cs="Times New Roman"/>
          <w:noProof/>
          <w:sz w:val="24"/>
          <w:szCs w:val="24"/>
        </w:rPr>
        <w:t xml:space="preserve"> </w:t>
      </w:r>
    </w:p>
    <w:p w14:paraId="5FC95C4F" w14:textId="77777777" w:rsidR="00BC01E4"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Existe otro tipo de estresores que no tienen presencia objetiva independiente de la percepción de la persona; esto es, los acontecimientos o prácticas que no son por sí mismos estímulos estresores, sino que es la persona, con su valoración, la que los constituye como tales. Este segundo tipo son denominados estresores menores, y al depender de la valoración de cada persona inevitablemente varían. La mayoría de los elementos del estrés académico son de este tipo, ya que se constituyen como tal debido, esencialmente, a la valoración cognitiva que realiza la persona, por lo que una misma situación puede o no ser considerada un estímulo que ocasione esta reacción en cada uno de los alumnos. Tales acontencimientos permiten afirmar que el fenómeno suscitado es un estado básicamente psicológico.</w:t>
      </w:r>
      <w:r w:rsidR="00562134" w:rsidRPr="00750575">
        <w:rPr>
          <w:rFonts w:ascii="Times New Roman" w:hAnsi="Times New Roman" w:cs="Times New Roman"/>
          <w:noProof/>
          <w:sz w:val="24"/>
          <w:szCs w:val="24"/>
        </w:rPr>
        <w:t xml:space="preserve"> Aguila , Calcines, Monteagudo, y Nieves, </w:t>
      </w:r>
      <w:r w:rsidR="004C01BF" w:rsidRPr="00750575">
        <w:rPr>
          <w:rFonts w:ascii="Times New Roman" w:hAnsi="Times New Roman" w:cs="Times New Roman"/>
          <w:noProof/>
          <w:sz w:val="24"/>
          <w:szCs w:val="24"/>
        </w:rPr>
        <w:t>(</w:t>
      </w:r>
      <w:r w:rsidR="00562134" w:rsidRPr="00750575">
        <w:rPr>
          <w:rFonts w:ascii="Times New Roman" w:hAnsi="Times New Roman" w:cs="Times New Roman"/>
          <w:noProof/>
          <w:sz w:val="24"/>
          <w:szCs w:val="24"/>
        </w:rPr>
        <w:t>2015)</w:t>
      </w:r>
    </w:p>
    <w:p w14:paraId="6A5A9A5A" w14:textId="77777777" w:rsidR="008A6E0C" w:rsidRDefault="008A6E0C" w:rsidP="00750575">
      <w:pPr>
        <w:spacing w:line="360" w:lineRule="auto"/>
        <w:jc w:val="both"/>
        <w:rPr>
          <w:rFonts w:ascii="Times New Roman" w:hAnsi="Times New Roman" w:cs="Times New Roman"/>
          <w:noProof/>
          <w:sz w:val="24"/>
          <w:szCs w:val="24"/>
        </w:rPr>
      </w:pPr>
    </w:p>
    <w:p w14:paraId="30E06336" w14:textId="77777777" w:rsidR="008A6E0C" w:rsidRDefault="008A6E0C" w:rsidP="00750575">
      <w:pPr>
        <w:spacing w:line="360" w:lineRule="auto"/>
        <w:jc w:val="both"/>
        <w:rPr>
          <w:rFonts w:ascii="Times New Roman" w:hAnsi="Times New Roman" w:cs="Times New Roman"/>
          <w:noProof/>
          <w:sz w:val="24"/>
          <w:szCs w:val="24"/>
        </w:rPr>
      </w:pPr>
    </w:p>
    <w:p w14:paraId="2B4AD367" w14:textId="77777777" w:rsidR="008A6E0C" w:rsidRDefault="008A6E0C" w:rsidP="00750575">
      <w:pPr>
        <w:spacing w:line="360" w:lineRule="auto"/>
        <w:jc w:val="both"/>
        <w:rPr>
          <w:rFonts w:ascii="Times New Roman" w:hAnsi="Times New Roman" w:cs="Times New Roman"/>
          <w:noProof/>
          <w:sz w:val="24"/>
          <w:szCs w:val="24"/>
        </w:rPr>
      </w:pPr>
    </w:p>
    <w:p w14:paraId="4AE72036" w14:textId="77777777" w:rsidR="0048486F" w:rsidRDefault="0048486F" w:rsidP="00750575">
      <w:pPr>
        <w:spacing w:line="360" w:lineRule="auto"/>
        <w:jc w:val="both"/>
        <w:rPr>
          <w:rFonts w:ascii="Times New Roman" w:hAnsi="Times New Roman" w:cs="Times New Roman"/>
          <w:b/>
          <w:noProof/>
          <w:sz w:val="24"/>
          <w:szCs w:val="24"/>
        </w:rPr>
      </w:pPr>
      <w:r w:rsidRPr="00750575">
        <w:rPr>
          <w:rFonts w:ascii="Times New Roman" w:hAnsi="Times New Roman" w:cs="Times New Roman"/>
          <w:b/>
          <w:noProof/>
          <w:sz w:val="24"/>
          <w:szCs w:val="24"/>
        </w:rPr>
        <w:lastRenderedPageBreak/>
        <w:t xml:space="preserve">Hipótesis de los indicadores del desequilibrio sistémico </w:t>
      </w:r>
      <w:r w:rsidR="00B635F0" w:rsidRPr="00750575">
        <w:rPr>
          <w:rFonts w:ascii="Times New Roman" w:hAnsi="Times New Roman" w:cs="Times New Roman"/>
          <w:b/>
          <w:noProof/>
          <w:sz w:val="24"/>
          <w:szCs w:val="24"/>
        </w:rPr>
        <w:t>que implica el estrés académico.</w:t>
      </w:r>
    </w:p>
    <w:p w14:paraId="6CC20584" w14:textId="77777777" w:rsidR="008A6E0C" w:rsidRPr="00750575" w:rsidRDefault="008A6E0C" w:rsidP="00750575">
      <w:pPr>
        <w:spacing w:line="360" w:lineRule="auto"/>
        <w:jc w:val="both"/>
        <w:rPr>
          <w:rFonts w:ascii="Times New Roman" w:hAnsi="Times New Roman" w:cs="Times New Roman"/>
          <w:b/>
          <w:noProof/>
          <w:sz w:val="24"/>
          <w:szCs w:val="24"/>
        </w:rPr>
      </w:pPr>
    </w:p>
    <w:p w14:paraId="1FCB8578"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La situación estresante (desequilibrio sistémico) Barraza (2006) se manifiesta en los </w:t>
      </w:r>
      <w:r w:rsidR="00B635F0" w:rsidRPr="00750575">
        <w:rPr>
          <w:rFonts w:ascii="Times New Roman" w:hAnsi="Times New Roman" w:cs="Times New Roman"/>
          <w:noProof/>
          <w:sz w:val="24"/>
          <w:szCs w:val="24"/>
        </w:rPr>
        <w:t>estudiantes</w:t>
      </w:r>
      <w:r w:rsidRPr="00750575">
        <w:rPr>
          <w:rFonts w:ascii="Times New Roman" w:hAnsi="Times New Roman" w:cs="Times New Roman"/>
          <w:noProof/>
          <w:sz w:val="24"/>
          <w:szCs w:val="24"/>
        </w:rPr>
        <w:t xml:space="preserve"> a través de una serie de indicadores que pueden ser clasificados en: físicos, psicológicos y com</w:t>
      </w:r>
      <w:r w:rsidR="00B635F0" w:rsidRPr="00750575">
        <w:rPr>
          <w:rFonts w:ascii="Times New Roman" w:hAnsi="Times New Roman" w:cs="Times New Roman"/>
          <w:noProof/>
          <w:sz w:val="24"/>
          <w:szCs w:val="24"/>
        </w:rPr>
        <w:t>portamentales. Entre los primeros,</w:t>
      </w:r>
      <w:r w:rsidRPr="00750575">
        <w:rPr>
          <w:rFonts w:ascii="Times New Roman" w:hAnsi="Times New Roman" w:cs="Times New Roman"/>
          <w:noProof/>
          <w:sz w:val="24"/>
          <w:szCs w:val="24"/>
        </w:rPr>
        <w:t xml:space="preserve"> se encuentran aquellos que implican una reacción propia del cuerpo, como sería el caso de morderse las uñas, temblores musculares, migrañas, insomnio, fatiga crónica, problemas de digestión y somnolencia o mayor necesidad de dormir. Los </w:t>
      </w:r>
      <w:r w:rsidR="00B635F0" w:rsidRPr="00750575">
        <w:rPr>
          <w:rFonts w:ascii="Times New Roman" w:hAnsi="Times New Roman" w:cs="Times New Roman"/>
          <w:noProof/>
          <w:sz w:val="24"/>
          <w:szCs w:val="24"/>
        </w:rPr>
        <w:t>segundos,</w:t>
      </w:r>
      <w:r w:rsidRPr="00750575">
        <w:rPr>
          <w:rFonts w:ascii="Times New Roman" w:hAnsi="Times New Roman" w:cs="Times New Roman"/>
          <w:noProof/>
          <w:sz w:val="24"/>
          <w:szCs w:val="24"/>
        </w:rPr>
        <w:t xml:space="preserve"> tienen que ver con las funciones cognoscitivas o emocionales de la persona, como la inquietud, problemas de concentración, bloqueo mental, depresión, ansiedad, desesperación y problemas de memoria. Entre los </w:t>
      </w:r>
      <w:r w:rsidR="00B635F0" w:rsidRPr="00750575">
        <w:rPr>
          <w:rFonts w:ascii="Times New Roman" w:hAnsi="Times New Roman" w:cs="Times New Roman"/>
          <w:noProof/>
          <w:sz w:val="24"/>
          <w:szCs w:val="24"/>
        </w:rPr>
        <w:t>ultimos,</w:t>
      </w:r>
      <w:r w:rsidRPr="00750575">
        <w:rPr>
          <w:rFonts w:ascii="Times New Roman" w:hAnsi="Times New Roman" w:cs="Times New Roman"/>
          <w:noProof/>
          <w:sz w:val="24"/>
          <w:szCs w:val="24"/>
        </w:rPr>
        <w:t xml:space="preserve"> están aquellos que involucran la conducta de l</w:t>
      </w:r>
      <w:r w:rsidR="00B635F0" w:rsidRPr="00750575">
        <w:rPr>
          <w:rFonts w:ascii="Times New Roman" w:hAnsi="Times New Roman" w:cs="Times New Roman"/>
          <w:noProof/>
          <w:sz w:val="24"/>
          <w:szCs w:val="24"/>
        </w:rPr>
        <w:t>a persona: discutir, aislamiento, absentismo escolar</w:t>
      </w:r>
      <w:r w:rsidRPr="00750575">
        <w:rPr>
          <w:rFonts w:ascii="Times New Roman" w:hAnsi="Times New Roman" w:cs="Times New Roman"/>
          <w:noProof/>
          <w:sz w:val="24"/>
          <w:szCs w:val="24"/>
        </w:rPr>
        <w:t xml:space="preserve">, aumento o reducción del consumo de alimentos y desgano para realizar las labores escolares. </w:t>
      </w:r>
      <w:r w:rsidR="005409EA" w:rsidRPr="00750575">
        <w:rPr>
          <w:rFonts w:ascii="Times New Roman" w:hAnsi="Times New Roman" w:cs="Times New Roman"/>
          <w:noProof/>
          <w:sz w:val="24"/>
          <w:szCs w:val="24"/>
        </w:rPr>
        <w:t>(Aguila , Calcines, Monteagudo, y Nieves, 2015)</w:t>
      </w:r>
    </w:p>
    <w:p w14:paraId="5DCC1BDE" w14:textId="77777777" w:rsidR="007D6640" w:rsidRPr="00750575" w:rsidRDefault="007D6640" w:rsidP="00750575">
      <w:pPr>
        <w:spacing w:line="360" w:lineRule="auto"/>
        <w:jc w:val="both"/>
        <w:rPr>
          <w:rFonts w:ascii="Times New Roman" w:hAnsi="Times New Roman" w:cs="Times New Roman"/>
          <w:noProof/>
          <w:sz w:val="24"/>
          <w:szCs w:val="24"/>
        </w:rPr>
      </w:pPr>
    </w:p>
    <w:p w14:paraId="7A55F43A" w14:textId="77777777" w:rsidR="0048486F" w:rsidRDefault="0048486F" w:rsidP="00750575">
      <w:pPr>
        <w:spacing w:line="360" w:lineRule="auto"/>
        <w:jc w:val="both"/>
        <w:rPr>
          <w:rFonts w:ascii="Times New Roman" w:hAnsi="Times New Roman" w:cs="Times New Roman"/>
          <w:b/>
          <w:noProof/>
          <w:sz w:val="24"/>
          <w:szCs w:val="24"/>
        </w:rPr>
      </w:pPr>
      <w:r w:rsidRPr="00750575">
        <w:rPr>
          <w:rFonts w:ascii="Times New Roman" w:hAnsi="Times New Roman" w:cs="Times New Roman"/>
          <w:b/>
          <w:noProof/>
          <w:sz w:val="24"/>
          <w:szCs w:val="24"/>
        </w:rPr>
        <w:t>Hipótesis del afrontamiento como restaurador del equilibrio sistémico</w:t>
      </w:r>
      <w:r w:rsidR="00B635F0" w:rsidRPr="00750575">
        <w:rPr>
          <w:rFonts w:ascii="Times New Roman" w:hAnsi="Times New Roman" w:cs="Times New Roman"/>
          <w:b/>
          <w:noProof/>
          <w:sz w:val="24"/>
          <w:szCs w:val="24"/>
        </w:rPr>
        <w:t>.</w:t>
      </w:r>
    </w:p>
    <w:p w14:paraId="709CE684" w14:textId="77777777" w:rsidR="008A6E0C" w:rsidRPr="00750575" w:rsidRDefault="008A6E0C" w:rsidP="00750575">
      <w:pPr>
        <w:spacing w:line="360" w:lineRule="auto"/>
        <w:jc w:val="both"/>
        <w:rPr>
          <w:rFonts w:ascii="Times New Roman" w:hAnsi="Times New Roman" w:cs="Times New Roman"/>
          <w:b/>
          <w:noProof/>
          <w:sz w:val="24"/>
          <w:szCs w:val="24"/>
        </w:rPr>
      </w:pPr>
    </w:p>
    <w:p w14:paraId="4E875A71" w14:textId="77777777" w:rsidR="00BC01E4"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Cuando el estímulo estresor desencadena una serie de manifestaciones que indican la presencia de un desequilibrio sistémico en su relación con el entorno, la persona se ve obligada a actuar para restaurarlo.  Ese proceso de actuación es mediado por una valoración que tiene por objeto la capacidad de afrontamiento o respuesta de la persona; constituyendo así un proceso psicológico de interpretación que se pone en marcha cuando el entorno se considera amenazante. Este modelo permite definir al estrés académico como un proceso sistémico, de carácter adaptativo y esencialmente psicológico, que se presenta de manera descriptiva en tres momentos: </w:t>
      </w:r>
    </w:p>
    <w:p w14:paraId="39A5872E"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Primero: el alumno se ve sometido, en contextos escolares, a una serie de demandas que, bajo su propia valoración, son consideradas estresores (input), al admitir que desbordan los recursos con los que cuenta para realizarlas.Segundo: esos estresores provocan un desequilibrio sistémico (situación estresante) que se manifiesta en una serie de síntomas o </w:t>
      </w:r>
      <w:r w:rsidRPr="00750575">
        <w:rPr>
          <w:rFonts w:ascii="Times New Roman" w:hAnsi="Times New Roman" w:cs="Times New Roman"/>
          <w:noProof/>
          <w:sz w:val="24"/>
          <w:szCs w:val="24"/>
        </w:rPr>
        <w:lastRenderedPageBreak/>
        <w:t>reacciones. Tercero: tal  inestabilidad obliga al alumno a realizar acciones de afrontamiento (output) para restaurar la normalidad.</w:t>
      </w:r>
      <w:r w:rsidR="00562134" w:rsidRPr="00750575">
        <w:rPr>
          <w:rFonts w:ascii="Times New Roman" w:hAnsi="Times New Roman" w:cs="Times New Roman"/>
          <w:noProof/>
          <w:sz w:val="24"/>
          <w:szCs w:val="24"/>
        </w:rPr>
        <w:t xml:space="preserve"> (Aguila , Calcines, Monteagudo,  Nieves, 2015)</w:t>
      </w:r>
    </w:p>
    <w:p w14:paraId="1E3FB94B"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La incorporación a la universidad constituye una experiencia estresante que implica afrontar cambios importantes en la forma de enfocar el aprendizaje y el estudio, y en muchos casos, también en la esfera personal, factores que podrían aumentar el riesgo de que los estudiantes de nuevo acceso a la educación superior generen una serie de sintomatología clínica. (Aguila , Calcines, Monteagudo, </w:t>
      </w:r>
      <w:r w:rsidR="002B2F0C" w:rsidRPr="00750575">
        <w:rPr>
          <w:rFonts w:ascii="Times New Roman" w:hAnsi="Times New Roman" w:cs="Times New Roman"/>
          <w:noProof/>
          <w:sz w:val="24"/>
          <w:szCs w:val="24"/>
        </w:rPr>
        <w:t>y</w:t>
      </w:r>
      <w:r w:rsidRPr="00750575">
        <w:rPr>
          <w:rFonts w:ascii="Times New Roman" w:hAnsi="Times New Roman" w:cs="Times New Roman"/>
          <w:noProof/>
          <w:sz w:val="24"/>
          <w:szCs w:val="24"/>
        </w:rPr>
        <w:t xml:space="preserve"> Nieves, 2015)</w:t>
      </w:r>
    </w:p>
    <w:p w14:paraId="0DB433F6" w14:textId="77777777" w:rsidR="00BC01E4"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El estrés académico se le suele interpretar en referencia a una </w:t>
      </w:r>
      <w:r w:rsidR="00B635F0" w:rsidRPr="00750575">
        <w:rPr>
          <w:rFonts w:ascii="Times New Roman" w:hAnsi="Times New Roman" w:cs="Times New Roman"/>
          <w:noProof/>
          <w:sz w:val="24"/>
          <w:szCs w:val="24"/>
        </w:rPr>
        <w:t>extensa</w:t>
      </w:r>
      <w:r w:rsidRPr="00750575">
        <w:rPr>
          <w:rFonts w:ascii="Times New Roman" w:hAnsi="Times New Roman" w:cs="Times New Roman"/>
          <w:noProof/>
          <w:sz w:val="24"/>
          <w:szCs w:val="24"/>
        </w:rPr>
        <w:t xml:space="preserve"> gama de experiencias, entre las que </w:t>
      </w:r>
      <w:r w:rsidR="00B635F0" w:rsidRPr="00750575">
        <w:rPr>
          <w:rFonts w:ascii="Times New Roman" w:hAnsi="Times New Roman" w:cs="Times New Roman"/>
          <w:noProof/>
          <w:sz w:val="24"/>
          <w:szCs w:val="24"/>
        </w:rPr>
        <w:t>se encuentran,</w:t>
      </w:r>
      <w:r w:rsidRPr="00750575">
        <w:rPr>
          <w:rFonts w:ascii="Times New Roman" w:hAnsi="Times New Roman" w:cs="Times New Roman"/>
          <w:noProof/>
          <w:sz w:val="24"/>
          <w:szCs w:val="24"/>
        </w:rPr>
        <w:t xml:space="preserve"> el nerviosismo, la tensión, el cansancio, el agobio, la inquietud y otras sensaciones similares, como la desmesurada presión escolar, laboral o de otra índole. Igualmente, se le atribuye a situaciones de miedo, temor, angustia, pánico, afán por cumplir, vacío existencial, celeridad frente al cumplimiento de metas y propósitos, incapacidad de afrontamiento o incompetencia interrelacional en la socialización. Este complejo fenómeno implica la consideración de variables interrelacionadas: estresores académicos, experiencia subjetiva de</w:t>
      </w:r>
      <w:r w:rsidR="00B635F0" w:rsidRPr="00750575">
        <w:rPr>
          <w:rFonts w:ascii="Times New Roman" w:hAnsi="Times New Roman" w:cs="Times New Roman"/>
          <w:noProof/>
          <w:sz w:val="24"/>
          <w:szCs w:val="24"/>
        </w:rPr>
        <w:t>l</w:t>
      </w:r>
      <w:r w:rsidRPr="00750575">
        <w:rPr>
          <w:rFonts w:ascii="Times New Roman" w:hAnsi="Times New Roman" w:cs="Times New Roman"/>
          <w:noProof/>
          <w:sz w:val="24"/>
          <w:szCs w:val="24"/>
        </w:rPr>
        <w:t xml:space="preserve"> tópico, moderadores y efectos del mismo flagelo. Todos estos factores aparecen en un mismo </w:t>
      </w:r>
      <w:r w:rsidR="00B635F0" w:rsidRPr="00750575">
        <w:rPr>
          <w:rFonts w:ascii="Times New Roman" w:hAnsi="Times New Roman" w:cs="Times New Roman"/>
          <w:noProof/>
          <w:sz w:val="24"/>
          <w:szCs w:val="24"/>
        </w:rPr>
        <w:t>contexto</w:t>
      </w:r>
      <w:r w:rsidRPr="00750575">
        <w:rPr>
          <w:rFonts w:ascii="Times New Roman" w:hAnsi="Times New Roman" w:cs="Times New Roman"/>
          <w:noProof/>
          <w:sz w:val="24"/>
          <w:szCs w:val="24"/>
        </w:rPr>
        <w:t>: la universidad.</w:t>
      </w:r>
      <w:r w:rsidR="005A4B4E" w:rsidRPr="00750575">
        <w:rPr>
          <w:rFonts w:ascii="Times New Roman" w:hAnsi="Times New Roman" w:cs="Times New Roman"/>
          <w:noProof/>
          <w:sz w:val="24"/>
          <w:szCs w:val="24"/>
        </w:rPr>
        <w:t xml:space="preserve"> (Aguila , Calcines, Monteagudo, y Nieves, 2015)</w:t>
      </w:r>
      <w:r w:rsidR="00B635F0" w:rsidRPr="00750575">
        <w:rPr>
          <w:rFonts w:ascii="Times New Roman" w:hAnsi="Times New Roman" w:cs="Times New Roman"/>
          <w:noProof/>
          <w:sz w:val="24"/>
          <w:szCs w:val="24"/>
        </w:rPr>
        <w:t>.</w:t>
      </w:r>
    </w:p>
    <w:p w14:paraId="2BCBA11F" w14:textId="77777777" w:rsidR="00D01996" w:rsidRPr="00750575" w:rsidRDefault="00D01996" w:rsidP="00750575">
      <w:pPr>
        <w:spacing w:line="360" w:lineRule="auto"/>
        <w:jc w:val="both"/>
        <w:rPr>
          <w:rFonts w:ascii="Times New Roman" w:hAnsi="Times New Roman" w:cs="Times New Roman"/>
          <w:noProof/>
          <w:sz w:val="24"/>
          <w:szCs w:val="24"/>
        </w:rPr>
      </w:pPr>
    </w:p>
    <w:p w14:paraId="553A234E" w14:textId="77777777" w:rsidR="0048486F" w:rsidRDefault="0048486F" w:rsidP="00750575">
      <w:pPr>
        <w:spacing w:line="360" w:lineRule="auto"/>
        <w:jc w:val="both"/>
        <w:rPr>
          <w:rFonts w:ascii="Times New Roman" w:hAnsi="Times New Roman" w:cs="Times New Roman"/>
          <w:b/>
          <w:noProof/>
          <w:sz w:val="24"/>
          <w:szCs w:val="24"/>
        </w:rPr>
      </w:pPr>
      <w:r w:rsidRPr="00750575">
        <w:rPr>
          <w:rFonts w:ascii="Times New Roman" w:hAnsi="Times New Roman" w:cs="Times New Roman"/>
          <w:b/>
          <w:noProof/>
          <w:sz w:val="24"/>
          <w:szCs w:val="24"/>
        </w:rPr>
        <w:t>Generadores de Estrés Académico.</w:t>
      </w:r>
    </w:p>
    <w:p w14:paraId="4E443676" w14:textId="77777777" w:rsidR="008A6E0C" w:rsidRPr="00750575" w:rsidRDefault="008A6E0C" w:rsidP="00750575">
      <w:pPr>
        <w:spacing w:line="360" w:lineRule="auto"/>
        <w:jc w:val="both"/>
        <w:rPr>
          <w:rFonts w:ascii="Times New Roman" w:hAnsi="Times New Roman" w:cs="Times New Roman"/>
          <w:b/>
          <w:noProof/>
          <w:sz w:val="24"/>
          <w:szCs w:val="24"/>
        </w:rPr>
      </w:pPr>
    </w:p>
    <w:p w14:paraId="3269575B"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Dentro de los generadores de estrés académico es importante tomar en cuenta las distintas situaciones que se generan día con día en la </w:t>
      </w:r>
      <w:r w:rsidR="00B635F0" w:rsidRPr="00750575">
        <w:rPr>
          <w:rFonts w:ascii="Times New Roman" w:hAnsi="Times New Roman" w:cs="Times New Roman"/>
          <w:noProof/>
          <w:sz w:val="24"/>
          <w:szCs w:val="24"/>
        </w:rPr>
        <w:t xml:space="preserve">agitada y exigente </w:t>
      </w:r>
      <w:r w:rsidRPr="00750575">
        <w:rPr>
          <w:rFonts w:ascii="Times New Roman" w:hAnsi="Times New Roman" w:cs="Times New Roman"/>
          <w:noProof/>
          <w:sz w:val="24"/>
          <w:szCs w:val="24"/>
        </w:rPr>
        <w:t xml:space="preserve">vida universitaria. Los principales estresores que podemos encontrar </w:t>
      </w:r>
      <w:r w:rsidR="00850469" w:rsidRPr="00750575">
        <w:rPr>
          <w:rFonts w:ascii="Times New Roman" w:hAnsi="Times New Roman" w:cs="Times New Roman"/>
          <w:noProof/>
          <w:sz w:val="24"/>
          <w:szCs w:val="24"/>
        </w:rPr>
        <w:t>incidentes</w:t>
      </w:r>
      <w:r w:rsidRPr="00750575">
        <w:rPr>
          <w:rFonts w:ascii="Times New Roman" w:hAnsi="Times New Roman" w:cs="Times New Roman"/>
          <w:noProof/>
          <w:sz w:val="24"/>
          <w:szCs w:val="24"/>
        </w:rPr>
        <w:t xml:space="preserve"> en los estudiantes son: competitividad grupal y entre compañeros que podría </w:t>
      </w:r>
      <w:r w:rsidR="00E72F43" w:rsidRPr="00750575">
        <w:rPr>
          <w:rFonts w:ascii="Times New Roman" w:hAnsi="Times New Roman" w:cs="Times New Roman"/>
          <w:noProof/>
          <w:sz w:val="24"/>
          <w:szCs w:val="24"/>
        </w:rPr>
        <w:t>perturbar</w:t>
      </w:r>
      <w:r w:rsidRPr="00750575">
        <w:rPr>
          <w:rFonts w:ascii="Times New Roman" w:hAnsi="Times New Roman" w:cs="Times New Roman"/>
          <w:noProof/>
          <w:sz w:val="24"/>
          <w:szCs w:val="24"/>
        </w:rPr>
        <w:t xml:space="preserve"> las relaciones interpersonales así como su rendimiento. Examen: el h</w:t>
      </w:r>
      <w:r w:rsidR="00850469" w:rsidRPr="00750575">
        <w:rPr>
          <w:rFonts w:ascii="Times New Roman" w:hAnsi="Times New Roman" w:cs="Times New Roman"/>
          <w:noProof/>
          <w:sz w:val="24"/>
          <w:szCs w:val="24"/>
        </w:rPr>
        <w:t>echo de saber que se va a presentar</w:t>
      </w:r>
      <w:r w:rsidRPr="00750575">
        <w:rPr>
          <w:rFonts w:ascii="Times New Roman" w:hAnsi="Times New Roman" w:cs="Times New Roman"/>
          <w:noProof/>
          <w:sz w:val="24"/>
          <w:szCs w:val="24"/>
        </w:rPr>
        <w:t xml:space="preserve"> una prueba genera cierta </w:t>
      </w:r>
      <w:r w:rsidR="00850469" w:rsidRPr="00750575">
        <w:rPr>
          <w:rFonts w:ascii="Times New Roman" w:hAnsi="Times New Roman" w:cs="Times New Roman"/>
          <w:noProof/>
          <w:sz w:val="24"/>
          <w:szCs w:val="24"/>
        </w:rPr>
        <w:t xml:space="preserve">ansiedad y </w:t>
      </w:r>
      <w:r w:rsidRPr="00750575">
        <w:rPr>
          <w:rFonts w:ascii="Times New Roman" w:hAnsi="Times New Roman" w:cs="Times New Roman"/>
          <w:noProof/>
          <w:sz w:val="24"/>
          <w:szCs w:val="24"/>
        </w:rPr>
        <w:t>preocupación, debido a que</w:t>
      </w:r>
      <w:r w:rsidR="00850469" w:rsidRPr="00750575">
        <w:rPr>
          <w:rFonts w:ascii="Times New Roman" w:hAnsi="Times New Roman" w:cs="Times New Roman"/>
          <w:noProof/>
          <w:sz w:val="24"/>
          <w:szCs w:val="24"/>
        </w:rPr>
        <w:t xml:space="preserve"> son instrumentos que evalúan de</w:t>
      </w:r>
      <w:r w:rsidRPr="00750575">
        <w:rPr>
          <w:rFonts w:ascii="Times New Roman" w:hAnsi="Times New Roman" w:cs="Times New Roman"/>
          <w:noProof/>
          <w:sz w:val="24"/>
          <w:szCs w:val="24"/>
        </w:rPr>
        <w:t xml:space="preserve"> cierta fo</w:t>
      </w:r>
      <w:r w:rsidR="00850469" w:rsidRPr="00750575">
        <w:rPr>
          <w:rFonts w:ascii="Times New Roman" w:hAnsi="Times New Roman" w:cs="Times New Roman"/>
          <w:noProof/>
          <w:sz w:val="24"/>
          <w:szCs w:val="24"/>
        </w:rPr>
        <w:t>rma los conocimientos del estudiante</w:t>
      </w:r>
      <w:r w:rsidRPr="00750575">
        <w:rPr>
          <w:rFonts w:ascii="Times New Roman" w:hAnsi="Times New Roman" w:cs="Times New Roman"/>
          <w:noProof/>
          <w:sz w:val="24"/>
          <w:szCs w:val="24"/>
        </w:rPr>
        <w:t>. Sobrecarga de tareas: la acumulación de trabajos así, como el tiempo limitado para realizarlas generan malestar debido a que pueden repercutir en las calificaciones y por lo tanto en l</w:t>
      </w:r>
      <w:r w:rsidR="00850469" w:rsidRPr="00750575">
        <w:rPr>
          <w:rFonts w:ascii="Times New Roman" w:hAnsi="Times New Roman" w:cs="Times New Roman"/>
          <w:noProof/>
          <w:sz w:val="24"/>
          <w:szCs w:val="24"/>
        </w:rPr>
        <w:t>a aprobación o no de una asignatura. E</w:t>
      </w:r>
      <w:r w:rsidRPr="00750575">
        <w:rPr>
          <w:rFonts w:ascii="Times New Roman" w:hAnsi="Times New Roman" w:cs="Times New Roman"/>
          <w:noProof/>
          <w:sz w:val="24"/>
          <w:szCs w:val="24"/>
        </w:rPr>
        <w:t xml:space="preserve">xposición de trabajos </w:t>
      </w:r>
      <w:r w:rsidRPr="00750575">
        <w:rPr>
          <w:rFonts w:ascii="Times New Roman" w:hAnsi="Times New Roman" w:cs="Times New Roman"/>
          <w:noProof/>
          <w:sz w:val="24"/>
          <w:szCs w:val="24"/>
        </w:rPr>
        <w:lastRenderedPageBreak/>
        <w:t xml:space="preserve">en clase: el hablar en público </w:t>
      </w:r>
      <w:r w:rsidR="00850469" w:rsidRPr="00750575">
        <w:rPr>
          <w:rFonts w:ascii="Times New Roman" w:hAnsi="Times New Roman" w:cs="Times New Roman"/>
          <w:noProof/>
          <w:sz w:val="24"/>
          <w:szCs w:val="24"/>
        </w:rPr>
        <w:t xml:space="preserve">siempre </w:t>
      </w:r>
      <w:r w:rsidRPr="00750575">
        <w:rPr>
          <w:rFonts w:ascii="Times New Roman" w:hAnsi="Times New Roman" w:cs="Times New Roman"/>
          <w:noProof/>
          <w:sz w:val="24"/>
          <w:szCs w:val="24"/>
        </w:rPr>
        <w:t xml:space="preserve">causa nerviosismo y </w:t>
      </w:r>
      <w:r w:rsidR="00850469" w:rsidRPr="00750575">
        <w:rPr>
          <w:rFonts w:ascii="Times New Roman" w:hAnsi="Times New Roman" w:cs="Times New Roman"/>
          <w:noProof/>
          <w:sz w:val="24"/>
          <w:szCs w:val="24"/>
        </w:rPr>
        <w:t xml:space="preserve">mucha </w:t>
      </w:r>
      <w:r w:rsidRPr="00750575">
        <w:rPr>
          <w:rFonts w:ascii="Times New Roman" w:hAnsi="Times New Roman" w:cs="Times New Roman"/>
          <w:noProof/>
          <w:sz w:val="24"/>
          <w:szCs w:val="24"/>
        </w:rPr>
        <w:t>ansiedad.</w:t>
      </w:r>
      <w:r w:rsidR="005A4B4E" w:rsidRPr="00750575">
        <w:rPr>
          <w:rFonts w:ascii="Times New Roman" w:hAnsi="Times New Roman" w:cs="Times New Roman"/>
          <w:noProof/>
          <w:sz w:val="24"/>
          <w:szCs w:val="24"/>
        </w:rPr>
        <w:t xml:space="preserve"> (Barzallo y Moscoco, 2105)</w:t>
      </w:r>
      <w:r w:rsidR="00E72F43" w:rsidRPr="00750575">
        <w:rPr>
          <w:rFonts w:ascii="Times New Roman" w:hAnsi="Times New Roman" w:cs="Times New Roman"/>
          <w:noProof/>
          <w:sz w:val="24"/>
          <w:szCs w:val="24"/>
        </w:rPr>
        <w:t>.</w:t>
      </w:r>
      <w:r w:rsidR="005A4B4E" w:rsidRPr="00750575">
        <w:rPr>
          <w:rFonts w:ascii="Times New Roman" w:hAnsi="Times New Roman" w:cs="Times New Roman"/>
          <w:noProof/>
          <w:sz w:val="24"/>
          <w:szCs w:val="24"/>
        </w:rPr>
        <w:t xml:space="preserve"> </w:t>
      </w:r>
    </w:p>
    <w:p w14:paraId="0E4906BE"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w:t>
      </w:r>
      <w:r w:rsidR="00850469" w:rsidRPr="00750575">
        <w:rPr>
          <w:rFonts w:ascii="Times New Roman" w:hAnsi="Times New Roman" w:cs="Times New Roman"/>
          <w:noProof/>
          <w:sz w:val="24"/>
          <w:szCs w:val="24"/>
        </w:rPr>
        <w:t>Aparecen o</w:t>
      </w:r>
      <w:r w:rsidRPr="00750575">
        <w:rPr>
          <w:rFonts w:ascii="Times New Roman" w:hAnsi="Times New Roman" w:cs="Times New Roman"/>
          <w:noProof/>
          <w:sz w:val="24"/>
          <w:szCs w:val="24"/>
        </w:rPr>
        <w:t>tros ge</w:t>
      </w:r>
      <w:r w:rsidR="00850469" w:rsidRPr="00750575">
        <w:rPr>
          <w:rFonts w:ascii="Times New Roman" w:hAnsi="Times New Roman" w:cs="Times New Roman"/>
          <w:noProof/>
          <w:sz w:val="24"/>
          <w:szCs w:val="24"/>
        </w:rPr>
        <w:t>neradores de estrés que son de mucha</w:t>
      </w:r>
      <w:r w:rsidRPr="00750575">
        <w:rPr>
          <w:rFonts w:ascii="Times New Roman" w:hAnsi="Times New Roman" w:cs="Times New Roman"/>
          <w:noProof/>
          <w:sz w:val="24"/>
          <w:szCs w:val="24"/>
        </w:rPr>
        <w:t xml:space="preserve"> importancia </w:t>
      </w:r>
      <w:r w:rsidR="00850469" w:rsidRPr="00750575">
        <w:rPr>
          <w:rFonts w:ascii="Times New Roman" w:hAnsi="Times New Roman" w:cs="Times New Roman"/>
          <w:noProof/>
          <w:sz w:val="24"/>
          <w:szCs w:val="24"/>
        </w:rPr>
        <w:t xml:space="preserve">como lo </w:t>
      </w:r>
      <w:r w:rsidRPr="00750575">
        <w:rPr>
          <w:rFonts w:ascii="Times New Roman" w:hAnsi="Times New Roman" w:cs="Times New Roman"/>
          <w:noProof/>
          <w:sz w:val="24"/>
          <w:szCs w:val="24"/>
        </w:rPr>
        <w:t xml:space="preserve">son: </w:t>
      </w:r>
      <w:r w:rsidR="00850469" w:rsidRPr="00750575">
        <w:rPr>
          <w:rFonts w:ascii="Times New Roman" w:hAnsi="Times New Roman" w:cs="Times New Roman"/>
          <w:noProof/>
          <w:sz w:val="24"/>
          <w:szCs w:val="24"/>
        </w:rPr>
        <w:t xml:space="preserve">la </w:t>
      </w:r>
      <w:r w:rsidRPr="00750575">
        <w:rPr>
          <w:rFonts w:ascii="Times New Roman" w:hAnsi="Times New Roman" w:cs="Times New Roman"/>
          <w:noProof/>
          <w:sz w:val="24"/>
          <w:szCs w:val="24"/>
        </w:rPr>
        <w:t xml:space="preserve">carga horaria excesiva, exposiciones, malas calificaciones, personalidad y carácter del profesor, la metodología y evaluaciones de los docentes, </w:t>
      </w:r>
      <w:r w:rsidR="00850469" w:rsidRPr="00750575">
        <w:rPr>
          <w:rFonts w:ascii="Times New Roman" w:hAnsi="Times New Roman" w:cs="Times New Roman"/>
          <w:noProof/>
          <w:sz w:val="24"/>
          <w:szCs w:val="24"/>
        </w:rPr>
        <w:t>complejidad de los trabajos e informes</w:t>
      </w:r>
      <w:r w:rsidRPr="00750575">
        <w:rPr>
          <w:rFonts w:ascii="Times New Roman" w:hAnsi="Times New Roman" w:cs="Times New Roman"/>
          <w:noProof/>
          <w:sz w:val="24"/>
          <w:szCs w:val="24"/>
        </w:rPr>
        <w:t xml:space="preserve">, </w:t>
      </w:r>
      <w:r w:rsidR="00850469" w:rsidRPr="00750575">
        <w:rPr>
          <w:rFonts w:ascii="Times New Roman" w:hAnsi="Times New Roman" w:cs="Times New Roman"/>
          <w:noProof/>
          <w:sz w:val="24"/>
          <w:szCs w:val="24"/>
        </w:rPr>
        <w:t>la poca comprensión de las tematicas</w:t>
      </w:r>
      <w:r w:rsidRPr="00750575">
        <w:rPr>
          <w:rFonts w:ascii="Times New Roman" w:hAnsi="Times New Roman" w:cs="Times New Roman"/>
          <w:noProof/>
          <w:sz w:val="24"/>
          <w:szCs w:val="24"/>
        </w:rPr>
        <w:t xml:space="preserve"> que se abordan en clases, dificultad de</w:t>
      </w:r>
      <w:r w:rsidR="00850469" w:rsidRPr="00750575">
        <w:rPr>
          <w:rFonts w:ascii="Times New Roman" w:hAnsi="Times New Roman" w:cs="Times New Roman"/>
          <w:noProof/>
          <w:sz w:val="24"/>
          <w:szCs w:val="24"/>
        </w:rPr>
        <w:t xml:space="preserve"> la </w:t>
      </w:r>
      <w:r w:rsidRPr="00750575">
        <w:rPr>
          <w:rFonts w:ascii="Times New Roman" w:hAnsi="Times New Roman" w:cs="Times New Roman"/>
          <w:noProof/>
          <w:sz w:val="24"/>
          <w:szCs w:val="24"/>
        </w:rPr>
        <w:t xml:space="preserve"> asi</w:t>
      </w:r>
      <w:r w:rsidR="00850469" w:rsidRPr="00750575">
        <w:rPr>
          <w:rFonts w:ascii="Times New Roman" w:hAnsi="Times New Roman" w:cs="Times New Roman"/>
          <w:noProof/>
          <w:sz w:val="24"/>
          <w:szCs w:val="24"/>
        </w:rPr>
        <w:t>g</w:t>
      </w:r>
      <w:r w:rsidRPr="00750575">
        <w:rPr>
          <w:rFonts w:ascii="Times New Roman" w:hAnsi="Times New Roman" w:cs="Times New Roman"/>
          <w:noProof/>
          <w:sz w:val="24"/>
          <w:szCs w:val="24"/>
        </w:rPr>
        <w:t>natura en concreto, entre otras.</w:t>
      </w:r>
      <w:r w:rsidR="005A4B4E" w:rsidRPr="00750575">
        <w:rPr>
          <w:rFonts w:ascii="Times New Roman" w:hAnsi="Times New Roman" w:cs="Times New Roman"/>
          <w:noProof/>
          <w:sz w:val="24"/>
          <w:szCs w:val="24"/>
          <w:lang w:val="es-CR"/>
        </w:rPr>
        <w:t xml:space="preserve"> (Barzallo y Moscoso, 2015)</w:t>
      </w:r>
    </w:p>
    <w:p w14:paraId="229461D8" w14:textId="77777777" w:rsidR="005202DE"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b/>
          <w:noProof/>
          <w:sz w:val="24"/>
          <w:szCs w:val="24"/>
        </w:rPr>
        <w:t xml:space="preserve">  </w:t>
      </w:r>
      <w:r w:rsidRPr="00750575">
        <w:rPr>
          <w:rFonts w:ascii="Times New Roman" w:hAnsi="Times New Roman" w:cs="Times New Roman"/>
          <w:noProof/>
          <w:sz w:val="24"/>
          <w:szCs w:val="24"/>
        </w:rPr>
        <w:t xml:space="preserve">      Barraza (2007) </w:t>
      </w:r>
      <w:r w:rsidR="005A4B4E" w:rsidRPr="00750575">
        <w:rPr>
          <w:rFonts w:ascii="Times New Roman" w:hAnsi="Times New Roman" w:cs="Times New Roman"/>
          <w:noProof/>
          <w:sz w:val="24"/>
          <w:szCs w:val="24"/>
        </w:rPr>
        <w:t>(</w:t>
      </w:r>
      <w:r w:rsidRPr="00750575">
        <w:rPr>
          <w:rFonts w:ascii="Times New Roman" w:hAnsi="Times New Roman" w:cs="Times New Roman"/>
          <w:noProof/>
          <w:sz w:val="24"/>
          <w:szCs w:val="24"/>
        </w:rPr>
        <w:t xml:space="preserve">Citado en </w:t>
      </w:r>
      <w:r w:rsidRPr="00750575">
        <w:rPr>
          <w:rFonts w:ascii="Times New Roman" w:hAnsi="Times New Roman" w:cs="Times New Roman"/>
          <w:noProof/>
          <w:sz w:val="24"/>
          <w:szCs w:val="24"/>
          <w:lang w:val="es-CR"/>
        </w:rPr>
        <w:t xml:space="preserve">Malo , Cáceres, </w:t>
      </w:r>
      <w:r w:rsidR="005A4B4E" w:rsidRPr="00750575">
        <w:rPr>
          <w:rFonts w:ascii="Times New Roman" w:hAnsi="Times New Roman" w:cs="Times New Roman"/>
          <w:noProof/>
          <w:sz w:val="24"/>
          <w:szCs w:val="24"/>
          <w:lang w:val="es-CR"/>
        </w:rPr>
        <w:t>y</w:t>
      </w:r>
      <w:r w:rsidRPr="00750575">
        <w:rPr>
          <w:rFonts w:ascii="Times New Roman" w:hAnsi="Times New Roman" w:cs="Times New Roman"/>
          <w:noProof/>
          <w:sz w:val="24"/>
          <w:szCs w:val="24"/>
          <w:lang w:val="es-CR"/>
        </w:rPr>
        <w:t xml:space="preserve"> Peña,</w:t>
      </w:r>
      <w:r w:rsidR="005A4B4E" w:rsidRPr="00750575">
        <w:rPr>
          <w:rFonts w:ascii="Times New Roman" w:hAnsi="Times New Roman" w:cs="Times New Roman"/>
          <w:noProof/>
          <w:sz w:val="24"/>
          <w:szCs w:val="24"/>
          <w:lang w:val="es-CR"/>
        </w:rPr>
        <w:t xml:space="preserve"> </w:t>
      </w:r>
      <w:r w:rsidRPr="00750575">
        <w:rPr>
          <w:rFonts w:ascii="Times New Roman" w:hAnsi="Times New Roman" w:cs="Times New Roman"/>
          <w:noProof/>
          <w:sz w:val="24"/>
          <w:szCs w:val="24"/>
          <w:lang w:val="es-CR"/>
        </w:rPr>
        <w:t>2010) afirman que se construyó y v</w:t>
      </w:r>
      <w:r w:rsidRPr="00750575">
        <w:rPr>
          <w:rFonts w:ascii="Times New Roman" w:hAnsi="Times New Roman" w:cs="Times New Roman"/>
          <w:noProof/>
          <w:sz w:val="24"/>
          <w:szCs w:val="24"/>
        </w:rPr>
        <w:t xml:space="preserve">alidó el inventario Sisco del Estrés Académico, </w:t>
      </w:r>
      <w:r w:rsidR="00850469" w:rsidRPr="00750575">
        <w:rPr>
          <w:rFonts w:ascii="Times New Roman" w:hAnsi="Times New Roman" w:cs="Times New Roman"/>
          <w:noProof/>
          <w:sz w:val="24"/>
          <w:szCs w:val="24"/>
        </w:rPr>
        <w:t xml:space="preserve">con el fin de </w:t>
      </w:r>
      <w:r w:rsidRPr="00750575">
        <w:rPr>
          <w:rFonts w:ascii="Times New Roman" w:hAnsi="Times New Roman" w:cs="Times New Roman"/>
          <w:noProof/>
          <w:sz w:val="24"/>
          <w:szCs w:val="24"/>
        </w:rPr>
        <w:t xml:space="preserve">reconocer las características de dicha problemática que suele acompañar a los estudiantes de educación superior </w:t>
      </w:r>
      <w:r w:rsidR="00850469" w:rsidRPr="00750575">
        <w:rPr>
          <w:rFonts w:ascii="Times New Roman" w:hAnsi="Times New Roman" w:cs="Times New Roman"/>
          <w:noProof/>
          <w:sz w:val="24"/>
          <w:szCs w:val="24"/>
        </w:rPr>
        <w:t>de pregrado y  especialización durante su proceso formativo.</w:t>
      </w:r>
      <w:r w:rsidR="00E72F43" w:rsidRPr="00750575">
        <w:rPr>
          <w:rFonts w:ascii="Times New Roman" w:hAnsi="Times New Roman" w:cs="Times New Roman"/>
          <w:noProof/>
          <w:sz w:val="24"/>
          <w:szCs w:val="24"/>
        </w:rPr>
        <w:t xml:space="preserve"> Dicho cuestionario</w:t>
      </w:r>
      <w:r w:rsidR="00850469" w:rsidRPr="00750575">
        <w:rPr>
          <w:rFonts w:ascii="Times New Roman" w:hAnsi="Times New Roman" w:cs="Times New Roman"/>
          <w:noProof/>
          <w:sz w:val="24"/>
          <w:szCs w:val="24"/>
        </w:rPr>
        <w:t xml:space="preserve"> esta compuesto por 31 preguntas,</w:t>
      </w:r>
      <w:r w:rsidR="00E72F43" w:rsidRPr="00750575">
        <w:rPr>
          <w:rFonts w:ascii="Times New Roman" w:hAnsi="Times New Roman" w:cs="Times New Roman"/>
          <w:noProof/>
          <w:sz w:val="24"/>
          <w:szCs w:val="24"/>
        </w:rPr>
        <w:t xml:space="preserve"> que</w:t>
      </w:r>
      <w:r w:rsidRPr="00750575">
        <w:rPr>
          <w:rFonts w:ascii="Times New Roman" w:hAnsi="Times New Roman" w:cs="Times New Roman"/>
          <w:noProof/>
          <w:sz w:val="24"/>
          <w:szCs w:val="24"/>
        </w:rPr>
        <w:t xml:space="preserve"> se diseñó a partir de las variables de estudio relaciona</w:t>
      </w:r>
      <w:r w:rsidR="00850469" w:rsidRPr="00750575">
        <w:rPr>
          <w:rFonts w:ascii="Times New Roman" w:hAnsi="Times New Roman" w:cs="Times New Roman"/>
          <w:noProof/>
          <w:sz w:val="24"/>
          <w:szCs w:val="24"/>
        </w:rPr>
        <w:t>das con el tópico: nivel del estrés académico</w:t>
      </w:r>
      <w:r w:rsidRPr="00750575">
        <w:rPr>
          <w:rFonts w:ascii="Times New Roman" w:hAnsi="Times New Roman" w:cs="Times New Roman"/>
          <w:noProof/>
          <w:sz w:val="24"/>
          <w:szCs w:val="24"/>
        </w:rPr>
        <w:t xml:space="preserve"> autopercibido, estresores, síntomas y estrategia</w:t>
      </w:r>
      <w:r w:rsidR="00E72F43" w:rsidRPr="00750575">
        <w:rPr>
          <w:rFonts w:ascii="Times New Roman" w:hAnsi="Times New Roman" w:cs="Times New Roman"/>
          <w:noProof/>
          <w:sz w:val="24"/>
          <w:szCs w:val="24"/>
        </w:rPr>
        <w:t>s de afrontamiento. Este se basó</w:t>
      </w:r>
      <w:r w:rsidRPr="00750575">
        <w:rPr>
          <w:rFonts w:ascii="Times New Roman" w:hAnsi="Times New Roman" w:cs="Times New Roman"/>
          <w:noProof/>
          <w:sz w:val="24"/>
          <w:szCs w:val="24"/>
        </w:rPr>
        <w:t xml:space="preserve"> en el desarrollo teórico del campo de estudio del estrés que ha </w:t>
      </w:r>
      <w:r w:rsidR="00E72F43" w:rsidRPr="00750575">
        <w:rPr>
          <w:rFonts w:ascii="Times New Roman" w:hAnsi="Times New Roman" w:cs="Times New Roman"/>
          <w:noProof/>
          <w:sz w:val="24"/>
          <w:szCs w:val="24"/>
        </w:rPr>
        <w:t>pasado</w:t>
      </w:r>
      <w:r w:rsidRPr="00750575">
        <w:rPr>
          <w:rFonts w:ascii="Times New Roman" w:hAnsi="Times New Roman" w:cs="Times New Roman"/>
          <w:noProof/>
          <w:sz w:val="24"/>
          <w:szCs w:val="24"/>
        </w:rPr>
        <w:t xml:space="preserve"> del esquema mecanicista estímulo-respuesta, a uno dinámico persona-entorno</w:t>
      </w:r>
      <w:r w:rsidR="00E72F43" w:rsidRPr="00750575">
        <w:rPr>
          <w:rFonts w:ascii="Times New Roman" w:hAnsi="Times New Roman" w:cs="Times New Roman"/>
          <w:noProof/>
          <w:sz w:val="24"/>
          <w:szCs w:val="24"/>
        </w:rPr>
        <w:t>,</w:t>
      </w:r>
      <w:r w:rsidRPr="00750575">
        <w:rPr>
          <w:rFonts w:ascii="Times New Roman" w:hAnsi="Times New Roman" w:cs="Times New Roman"/>
          <w:noProof/>
          <w:sz w:val="24"/>
          <w:szCs w:val="24"/>
        </w:rPr>
        <w:t xml:space="preserve"> </w:t>
      </w:r>
      <w:r w:rsidR="00E72F43" w:rsidRPr="00750575">
        <w:rPr>
          <w:rFonts w:ascii="Times New Roman" w:hAnsi="Times New Roman" w:cs="Times New Roman"/>
          <w:noProof/>
          <w:sz w:val="24"/>
          <w:szCs w:val="24"/>
        </w:rPr>
        <w:t>centrandose</w:t>
      </w:r>
      <w:r w:rsidRPr="00750575">
        <w:rPr>
          <w:rFonts w:ascii="Times New Roman" w:hAnsi="Times New Roman" w:cs="Times New Roman"/>
          <w:noProof/>
          <w:sz w:val="24"/>
          <w:szCs w:val="24"/>
        </w:rPr>
        <w:t xml:space="preserve"> en los factores que </w:t>
      </w:r>
      <w:r w:rsidR="00E72F43" w:rsidRPr="00750575">
        <w:rPr>
          <w:rFonts w:ascii="Times New Roman" w:hAnsi="Times New Roman" w:cs="Times New Roman"/>
          <w:noProof/>
          <w:sz w:val="24"/>
          <w:szCs w:val="24"/>
        </w:rPr>
        <w:t xml:space="preserve"> tomó </w:t>
      </w:r>
      <w:r w:rsidRPr="00750575">
        <w:rPr>
          <w:rFonts w:ascii="Times New Roman" w:hAnsi="Times New Roman" w:cs="Times New Roman"/>
          <w:noProof/>
          <w:sz w:val="24"/>
          <w:szCs w:val="24"/>
        </w:rPr>
        <w:t xml:space="preserve">Barraza (2005; 2007) </w:t>
      </w:r>
      <w:r w:rsidR="00E72F43" w:rsidRPr="00750575">
        <w:rPr>
          <w:rFonts w:ascii="Times New Roman" w:hAnsi="Times New Roman" w:cs="Times New Roman"/>
          <w:noProof/>
          <w:sz w:val="24"/>
          <w:szCs w:val="24"/>
        </w:rPr>
        <w:t xml:space="preserve">en donde </w:t>
      </w:r>
      <w:r w:rsidRPr="00750575">
        <w:rPr>
          <w:rFonts w:ascii="Times New Roman" w:hAnsi="Times New Roman" w:cs="Times New Roman"/>
          <w:noProof/>
          <w:sz w:val="24"/>
          <w:szCs w:val="24"/>
        </w:rPr>
        <w:t xml:space="preserve">recopila el siguiente grupo de estresores que están presentes en el </w:t>
      </w:r>
      <w:r w:rsidR="00E72F43" w:rsidRPr="00750575">
        <w:rPr>
          <w:rFonts w:ascii="Times New Roman" w:hAnsi="Times New Roman" w:cs="Times New Roman"/>
          <w:noProof/>
          <w:sz w:val="24"/>
          <w:szCs w:val="24"/>
        </w:rPr>
        <w:t>topico anteriormente mencionado</w:t>
      </w:r>
      <w:r w:rsidRPr="00750575">
        <w:rPr>
          <w:rFonts w:ascii="Times New Roman" w:hAnsi="Times New Roman" w:cs="Times New Roman"/>
          <w:noProof/>
          <w:sz w:val="24"/>
          <w:szCs w:val="24"/>
        </w:rPr>
        <w:t xml:space="preserve">: </w:t>
      </w:r>
    </w:p>
    <w:p w14:paraId="317A6580" w14:textId="45C6646F" w:rsidR="007D6640" w:rsidRPr="00E73897" w:rsidRDefault="00E73897" w:rsidP="00E73897">
      <w:pPr>
        <w:pStyle w:val="Descripcin"/>
        <w:rPr>
          <w:rFonts w:ascii="Times New Roman" w:hAnsi="Times New Roman" w:cs="Times New Roman"/>
          <w:noProof/>
          <w:color w:val="auto"/>
          <w:sz w:val="24"/>
          <w:szCs w:val="24"/>
        </w:rPr>
      </w:pPr>
      <w:bookmarkStart w:id="30" w:name="_Toc43650963"/>
      <w:r w:rsidRPr="00E73897">
        <w:rPr>
          <w:rFonts w:ascii="Times New Roman" w:hAnsi="Times New Roman" w:cs="Times New Roman"/>
          <w:color w:val="auto"/>
          <w:sz w:val="24"/>
          <w:szCs w:val="24"/>
        </w:rPr>
        <w:t xml:space="preserve">Figura </w:t>
      </w:r>
      <w:r w:rsidRPr="00E73897">
        <w:rPr>
          <w:rFonts w:ascii="Times New Roman" w:hAnsi="Times New Roman" w:cs="Times New Roman"/>
          <w:color w:val="auto"/>
          <w:sz w:val="24"/>
          <w:szCs w:val="24"/>
        </w:rPr>
        <w:fldChar w:fldCharType="begin"/>
      </w:r>
      <w:r w:rsidRPr="00E73897">
        <w:rPr>
          <w:rFonts w:ascii="Times New Roman" w:hAnsi="Times New Roman" w:cs="Times New Roman"/>
          <w:color w:val="auto"/>
          <w:sz w:val="24"/>
          <w:szCs w:val="24"/>
        </w:rPr>
        <w:instrText xml:space="preserve"> SEQ Figura \* ARABIC </w:instrText>
      </w:r>
      <w:r w:rsidRPr="00E73897">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1</w:t>
      </w:r>
      <w:r w:rsidRPr="00E73897">
        <w:rPr>
          <w:rFonts w:ascii="Times New Roman" w:hAnsi="Times New Roman" w:cs="Times New Roman"/>
          <w:color w:val="auto"/>
          <w:sz w:val="24"/>
          <w:szCs w:val="24"/>
        </w:rPr>
        <w:fldChar w:fldCharType="end"/>
      </w:r>
      <w:r w:rsidRPr="00E73897">
        <w:rPr>
          <w:rFonts w:ascii="Times New Roman" w:hAnsi="Times New Roman" w:cs="Times New Roman"/>
          <w:color w:val="auto"/>
          <w:sz w:val="24"/>
          <w:szCs w:val="24"/>
        </w:rPr>
        <w:t xml:space="preserve">. </w:t>
      </w:r>
      <w:r w:rsidR="005A4B4E" w:rsidRPr="00E73897">
        <w:rPr>
          <w:rFonts w:ascii="Times New Roman" w:hAnsi="Times New Roman" w:cs="Times New Roman"/>
          <w:noProof/>
          <w:color w:val="auto"/>
          <w:sz w:val="24"/>
          <w:szCs w:val="24"/>
        </w:rPr>
        <w:t>Estresores Académicos.</w:t>
      </w:r>
      <w:bookmarkEnd w:id="30"/>
    </w:p>
    <w:p w14:paraId="3F94A4A9" w14:textId="77777777" w:rsidR="00FA5B37"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lang w:eastAsia="es-CO"/>
        </w:rPr>
        <w:drawing>
          <wp:inline distT="0" distB="0" distL="0" distR="0" wp14:anchorId="594BF561" wp14:editId="2B2041C7">
            <wp:extent cx="5928360" cy="2926080"/>
            <wp:effectExtent l="0" t="0" r="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40191" t="14212" r="34754" b="14453"/>
                    <a:stretch/>
                  </pic:blipFill>
                  <pic:spPr bwMode="auto">
                    <a:xfrm>
                      <a:off x="0" y="0"/>
                      <a:ext cx="5928360" cy="2926080"/>
                    </a:xfrm>
                    <a:prstGeom prst="rect">
                      <a:avLst/>
                    </a:prstGeom>
                    <a:ln>
                      <a:noFill/>
                    </a:ln>
                    <a:extLst>
                      <a:ext uri="{53640926-AAD7-44D8-BBD7-CCE9431645EC}">
                        <a14:shadowObscured xmlns:a14="http://schemas.microsoft.com/office/drawing/2010/main"/>
                      </a:ext>
                    </a:extLst>
                  </pic:spPr>
                </pic:pic>
              </a:graphicData>
            </a:graphic>
          </wp:inline>
        </w:drawing>
      </w:r>
      <w:r w:rsidR="002B2F0C" w:rsidRPr="00750575">
        <w:rPr>
          <w:rFonts w:ascii="Times New Roman" w:hAnsi="Times New Roman" w:cs="Times New Roman"/>
          <w:noProof/>
          <w:sz w:val="24"/>
          <w:szCs w:val="24"/>
        </w:rPr>
        <w:t xml:space="preserve">           </w:t>
      </w:r>
      <w:r w:rsidRPr="00750575">
        <w:rPr>
          <w:rFonts w:ascii="Times New Roman" w:hAnsi="Times New Roman" w:cs="Times New Roman"/>
          <w:noProof/>
          <w:sz w:val="24"/>
          <w:szCs w:val="24"/>
        </w:rPr>
        <w:t>Fuente: Tomado de Berrío, G.N y Mazo, Z. R (2011)</w:t>
      </w:r>
    </w:p>
    <w:p w14:paraId="447DB3F9" w14:textId="6CD24741" w:rsidR="005A4B4E" w:rsidRPr="00E73897" w:rsidRDefault="00FA5B37" w:rsidP="00E73897">
      <w:pPr>
        <w:pStyle w:val="Descripcin"/>
        <w:rPr>
          <w:rFonts w:ascii="Times New Roman" w:hAnsi="Times New Roman" w:cs="Times New Roman"/>
          <w:noProof/>
          <w:color w:val="auto"/>
          <w:sz w:val="24"/>
          <w:szCs w:val="24"/>
        </w:rPr>
      </w:pPr>
      <w:r w:rsidRPr="00E73897">
        <w:rPr>
          <w:rFonts w:ascii="Times New Roman" w:hAnsi="Times New Roman" w:cs="Times New Roman"/>
          <w:noProof/>
          <w:color w:val="auto"/>
          <w:sz w:val="24"/>
          <w:szCs w:val="24"/>
        </w:rPr>
        <w:lastRenderedPageBreak/>
        <w:t xml:space="preserve">          </w:t>
      </w:r>
      <w:bookmarkStart w:id="31" w:name="_Toc43650964"/>
      <w:r w:rsidR="00E73897" w:rsidRPr="00E73897">
        <w:rPr>
          <w:rFonts w:ascii="Times New Roman" w:hAnsi="Times New Roman" w:cs="Times New Roman"/>
          <w:color w:val="auto"/>
          <w:sz w:val="24"/>
          <w:szCs w:val="24"/>
        </w:rPr>
        <w:t xml:space="preserve">Figura </w:t>
      </w:r>
      <w:r w:rsidR="00E73897" w:rsidRPr="00E73897">
        <w:rPr>
          <w:rFonts w:ascii="Times New Roman" w:hAnsi="Times New Roman" w:cs="Times New Roman"/>
          <w:color w:val="auto"/>
          <w:sz w:val="24"/>
          <w:szCs w:val="24"/>
        </w:rPr>
        <w:fldChar w:fldCharType="begin"/>
      </w:r>
      <w:r w:rsidR="00E73897" w:rsidRPr="00E73897">
        <w:rPr>
          <w:rFonts w:ascii="Times New Roman" w:hAnsi="Times New Roman" w:cs="Times New Roman"/>
          <w:color w:val="auto"/>
          <w:sz w:val="24"/>
          <w:szCs w:val="24"/>
        </w:rPr>
        <w:instrText xml:space="preserve"> SEQ Figura \* ARABIC </w:instrText>
      </w:r>
      <w:r w:rsidR="00E73897" w:rsidRPr="00E73897">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2</w:t>
      </w:r>
      <w:r w:rsidR="00E73897" w:rsidRPr="00E73897">
        <w:rPr>
          <w:rFonts w:ascii="Times New Roman" w:hAnsi="Times New Roman" w:cs="Times New Roman"/>
          <w:color w:val="auto"/>
          <w:sz w:val="24"/>
          <w:szCs w:val="24"/>
        </w:rPr>
        <w:fldChar w:fldCharType="end"/>
      </w:r>
      <w:r w:rsidR="00E73897" w:rsidRPr="00E73897">
        <w:rPr>
          <w:rFonts w:ascii="Times New Roman" w:hAnsi="Times New Roman" w:cs="Times New Roman"/>
          <w:color w:val="auto"/>
          <w:sz w:val="24"/>
          <w:szCs w:val="24"/>
        </w:rPr>
        <w:t xml:space="preserve"> </w:t>
      </w:r>
      <w:r w:rsidRPr="00E73897">
        <w:rPr>
          <w:rFonts w:ascii="Times New Roman" w:hAnsi="Times New Roman" w:cs="Times New Roman"/>
          <w:noProof/>
          <w:color w:val="auto"/>
          <w:sz w:val="24"/>
          <w:szCs w:val="24"/>
        </w:rPr>
        <w:t xml:space="preserve"> </w:t>
      </w:r>
      <w:r w:rsidR="005A4B4E" w:rsidRPr="00E73897">
        <w:rPr>
          <w:rFonts w:ascii="Times New Roman" w:hAnsi="Times New Roman" w:cs="Times New Roman"/>
          <w:noProof/>
          <w:color w:val="auto"/>
          <w:sz w:val="24"/>
          <w:szCs w:val="24"/>
        </w:rPr>
        <w:t>Indicadores Académicos.</w:t>
      </w:r>
      <w:bookmarkEnd w:id="31"/>
    </w:p>
    <w:p w14:paraId="256E235D" w14:textId="77777777" w:rsidR="00BC01E4"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lang w:eastAsia="es-CO"/>
        </w:rPr>
        <w:drawing>
          <wp:inline distT="0" distB="0" distL="0" distR="0" wp14:anchorId="024FCCE3" wp14:editId="4A73D43D">
            <wp:extent cx="5562600" cy="2330733"/>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40311" t="22629" r="31995" b="44205"/>
                    <a:stretch/>
                  </pic:blipFill>
                  <pic:spPr bwMode="auto">
                    <a:xfrm>
                      <a:off x="0" y="0"/>
                      <a:ext cx="5676835" cy="2378598"/>
                    </a:xfrm>
                    <a:prstGeom prst="rect">
                      <a:avLst/>
                    </a:prstGeom>
                    <a:ln>
                      <a:noFill/>
                    </a:ln>
                    <a:extLst>
                      <a:ext uri="{53640926-AAD7-44D8-BBD7-CCE9431645EC}">
                        <a14:shadowObscured xmlns:a14="http://schemas.microsoft.com/office/drawing/2010/main"/>
                      </a:ext>
                    </a:extLst>
                  </pic:spPr>
                </pic:pic>
              </a:graphicData>
            </a:graphic>
          </wp:inline>
        </w:drawing>
      </w:r>
    </w:p>
    <w:p w14:paraId="0D4F5A57" w14:textId="77777777" w:rsidR="0048486F" w:rsidRPr="00750575" w:rsidRDefault="002B2F0C"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w:t>
      </w:r>
      <w:r w:rsidR="0048486F" w:rsidRPr="00750575">
        <w:rPr>
          <w:rFonts w:ascii="Times New Roman" w:hAnsi="Times New Roman" w:cs="Times New Roman"/>
          <w:noProof/>
          <w:sz w:val="24"/>
          <w:szCs w:val="24"/>
        </w:rPr>
        <w:t xml:space="preserve">Fuente: Tomado de Berrío, G.N y Mazo, Z. R (2011) </w:t>
      </w:r>
    </w:p>
    <w:p w14:paraId="38496DE2" w14:textId="77777777" w:rsidR="00FA5B37" w:rsidRPr="00E73897" w:rsidRDefault="00FA5B37" w:rsidP="00750575">
      <w:pPr>
        <w:spacing w:line="360" w:lineRule="auto"/>
        <w:jc w:val="both"/>
        <w:rPr>
          <w:rFonts w:ascii="Times New Roman" w:hAnsi="Times New Roman" w:cs="Times New Roman"/>
          <w:noProof/>
          <w:sz w:val="24"/>
          <w:szCs w:val="24"/>
        </w:rPr>
      </w:pPr>
    </w:p>
    <w:p w14:paraId="74094C5E" w14:textId="2DAC36E6" w:rsidR="00306299" w:rsidRPr="00E73897" w:rsidRDefault="00E73897" w:rsidP="00E73897">
      <w:pPr>
        <w:pStyle w:val="Descripcin"/>
        <w:rPr>
          <w:rFonts w:ascii="Times New Roman" w:hAnsi="Times New Roman" w:cs="Times New Roman"/>
          <w:noProof/>
          <w:color w:val="auto"/>
          <w:sz w:val="24"/>
          <w:szCs w:val="24"/>
        </w:rPr>
      </w:pPr>
      <w:bookmarkStart w:id="32" w:name="_Toc43650965"/>
      <w:r w:rsidRPr="00E73897">
        <w:rPr>
          <w:rFonts w:ascii="Times New Roman" w:hAnsi="Times New Roman" w:cs="Times New Roman"/>
          <w:color w:val="auto"/>
          <w:sz w:val="24"/>
          <w:szCs w:val="24"/>
        </w:rPr>
        <w:t xml:space="preserve">Figura </w:t>
      </w:r>
      <w:r w:rsidRPr="00E73897">
        <w:rPr>
          <w:rFonts w:ascii="Times New Roman" w:hAnsi="Times New Roman" w:cs="Times New Roman"/>
          <w:color w:val="auto"/>
          <w:sz w:val="24"/>
          <w:szCs w:val="24"/>
        </w:rPr>
        <w:fldChar w:fldCharType="begin"/>
      </w:r>
      <w:r w:rsidRPr="00E73897">
        <w:rPr>
          <w:rFonts w:ascii="Times New Roman" w:hAnsi="Times New Roman" w:cs="Times New Roman"/>
          <w:color w:val="auto"/>
          <w:sz w:val="24"/>
          <w:szCs w:val="24"/>
        </w:rPr>
        <w:instrText xml:space="preserve"> SEQ Figura \* ARABIC </w:instrText>
      </w:r>
      <w:r w:rsidRPr="00E73897">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3</w:t>
      </w:r>
      <w:r w:rsidRPr="00E73897">
        <w:rPr>
          <w:rFonts w:ascii="Times New Roman" w:hAnsi="Times New Roman" w:cs="Times New Roman"/>
          <w:color w:val="auto"/>
          <w:sz w:val="24"/>
          <w:szCs w:val="24"/>
        </w:rPr>
        <w:fldChar w:fldCharType="end"/>
      </w:r>
      <w:r w:rsidRPr="00E73897">
        <w:rPr>
          <w:rFonts w:ascii="Times New Roman" w:hAnsi="Times New Roman" w:cs="Times New Roman"/>
          <w:color w:val="auto"/>
          <w:sz w:val="24"/>
          <w:szCs w:val="24"/>
        </w:rPr>
        <w:t xml:space="preserve"> </w:t>
      </w:r>
      <w:r w:rsidR="00306299" w:rsidRPr="00E73897">
        <w:rPr>
          <w:rFonts w:ascii="Times New Roman" w:hAnsi="Times New Roman" w:cs="Times New Roman"/>
          <w:noProof/>
          <w:color w:val="auto"/>
          <w:sz w:val="24"/>
          <w:szCs w:val="24"/>
        </w:rPr>
        <w:t>Representación gráfica del modelo sistémico cognoscitivista para el estudio del estrés académico.</w:t>
      </w:r>
      <w:bookmarkEnd w:id="32"/>
    </w:p>
    <w:p w14:paraId="23C3A71D" w14:textId="77777777" w:rsidR="0048486F" w:rsidRPr="00750575" w:rsidRDefault="0048486F" w:rsidP="00750575">
      <w:pPr>
        <w:spacing w:line="360" w:lineRule="auto"/>
        <w:ind w:left="1440" w:firstLine="720"/>
        <w:jc w:val="both"/>
        <w:rPr>
          <w:rFonts w:ascii="Times New Roman" w:hAnsi="Times New Roman" w:cs="Times New Roman"/>
          <w:noProof/>
          <w:sz w:val="24"/>
          <w:szCs w:val="24"/>
        </w:rPr>
      </w:pPr>
      <w:r w:rsidRPr="00750575">
        <w:rPr>
          <w:rFonts w:ascii="Times New Roman" w:hAnsi="Times New Roman" w:cs="Times New Roman"/>
          <w:noProof/>
          <w:sz w:val="24"/>
          <w:szCs w:val="24"/>
          <w:lang w:eastAsia="es-CO"/>
        </w:rPr>
        <w:drawing>
          <wp:inline distT="0" distB="0" distL="0" distR="0" wp14:anchorId="58A215B5" wp14:editId="5D27A0A9">
            <wp:extent cx="4431030" cy="3048000"/>
            <wp:effectExtent l="0" t="0" r="762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3291" t="21314" r="28677" b="23932"/>
                    <a:stretch/>
                  </pic:blipFill>
                  <pic:spPr bwMode="auto">
                    <a:xfrm>
                      <a:off x="0" y="0"/>
                      <a:ext cx="4552335" cy="3131443"/>
                    </a:xfrm>
                    <a:prstGeom prst="rect">
                      <a:avLst/>
                    </a:prstGeom>
                    <a:ln>
                      <a:noFill/>
                    </a:ln>
                    <a:extLst>
                      <a:ext uri="{53640926-AAD7-44D8-BBD7-CCE9431645EC}">
                        <a14:shadowObscured xmlns:a14="http://schemas.microsoft.com/office/drawing/2010/main"/>
                      </a:ext>
                    </a:extLst>
                  </pic:spPr>
                </pic:pic>
              </a:graphicData>
            </a:graphic>
          </wp:inline>
        </w:drawing>
      </w:r>
    </w:p>
    <w:p w14:paraId="1B0EDBD0" w14:textId="77777777" w:rsidR="0048486F" w:rsidRPr="00750575" w:rsidRDefault="0013725F"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w:t>
      </w:r>
      <w:r w:rsidR="0048486F" w:rsidRPr="00750575">
        <w:rPr>
          <w:rFonts w:ascii="Times New Roman" w:hAnsi="Times New Roman" w:cs="Times New Roman"/>
          <w:sz w:val="24"/>
          <w:szCs w:val="24"/>
        </w:rPr>
        <w:t>Fuente: Berrío G.N. y Mazo, Z.R. (2011).</w:t>
      </w:r>
    </w:p>
    <w:p w14:paraId="241372D6" w14:textId="77777777" w:rsidR="00FA5B37" w:rsidRPr="00750575" w:rsidRDefault="00FA5B37" w:rsidP="00750575">
      <w:pPr>
        <w:spacing w:line="360" w:lineRule="auto"/>
        <w:jc w:val="both"/>
        <w:rPr>
          <w:rFonts w:ascii="Times New Roman" w:hAnsi="Times New Roman" w:cs="Times New Roman"/>
          <w:sz w:val="24"/>
          <w:szCs w:val="24"/>
        </w:rPr>
      </w:pPr>
    </w:p>
    <w:p w14:paraId="19293F08" w14:textId="77777777" w:rsidR="0048486F" w:rsidRDefault="0048486F" w:rsidP="00750575">
      <w:pPr>
        <w:spacing w:line="360" w:lineRule="auto"/>
        <w:ind w:firstLine="720"/>
        <w:jc w:val="both"/>
        <w:rPr>
          <w:rFonts w:ascii="Times New Roman" w:hAnsi="Times New Roman" w:cs="Times New Roman"/>
          <w:sz w:val="24"/>
          <w:szCs w:val="24"/>
        </w:rPr>
      </w:pPr>
      <w:r w:rsidRPr="00750575">
        <w:rPr>
          <w:rFonts w:ascii="Times New Roman" w:hAnsi="Times New Roman" w:cs="Times New Roman"/>
          <w:sz w:val="24"/>
          <w:szCs w:val="24"/>
        </w:rPr>
        <w:lastRenderedPageBreak/>
        <w:t xml:space="preserve">La lectura del modelo gráfico inicia del lado izquierdo superior de la siguiente manera: Las demandas que el individuo obtenga del entorno se convierten en estresores cuando la persona las percibe como una amenaza, esta es la fase inicial </w:t>
      </w:r>
      <w:r w:rsidR="00E72F43" w:rsidRPr="00750575">
        <w:rPr>
          <w:rFonts w:ascii="Times New Roman" w:hAnsi="Times New Roman" w:cs="Times New Roman"/>
          <w:sz w:val="24"/>
          <w:szCs w:val="24"/>
        </w:rPr>
        <w:t>(</w:t>
      </w:r>
      <w:r w:rsidRPr="00750575">
        <w:rPr>
          <w:rFonts w:ascii="Times New Roman" w:hAnsi="Times New Roman" w:cs="Times New Roman"/>
          <w:sz w:val="24"/>
          <w:szCs w:val="24"/>
        </w:rPr>
        <w:t>input</w:t>
      </w:r>
      <w:r w:rsidR="00E72F43" w:rsidRPr="00750575">
        <w:rPr>
          <w:rFonts w:ascii="Times New Roman" w:hAnsi="Times New Roman" w:cs="Times New Roman"/>
          <w:sz w:val="24"/>
          <w:szCs w:val="24"/>
        </w:rPr>
        <w:t>)</w:t>
      </w:r>
      <w:r w:rsidRPr="00750575">
        <w:rPr>
          <w:rFonts w:ascii="Times New Roman" w:hAnsi="Times New Roman" w:cs="Times New Roman"/>
          <w:sz w:val="24"/>
          <w:szCs w:val="24"/>
        </w:rPr>
        <w:t xml:space="preserve"> que considera que </w:t>
      </w:r>
      <w:r w:rsidR="00E72F43" w:rsidRPr="00750575">
        <w:rPr>
          <w:rFonts w:ascii="Times New Roman" w:hAnsi="Times New Roman" w:cs="Times New Roman"/>
          <w:sz w:val="24"/>
          <w:szCs w:val="24"/>
        </w:rPr>
        <w:t>estos al entrar</w:t>
      </w:r>
      <w:r w:rsidRPr="00750575">
        <w:rPr>
          <w:rFonts w:ascii="Times New Roman" w:hAnsi="Times New Roman" w:cs="Times New Roman"/>
          <w:sz w:val="24"/>
          <w:szCs w:val="24"/>
        </w:rPr>
        <w:t xml:space="preserve"> al sistema</w:t>
      </w:r>
      <w:r w:rsidR="00E72F43" w:rsidRPr="00750575">
        <w:rPr>
          <w:rFonts w:ascii="Times New Roman" w:hAnsi="Times New Roman" w:cs="Times New Roman"/>
          <w:sz w:val="24"/>
          <w:szCs w:val="24"/>
        </w:rPr>
        <w:t xml:space="preserve"> se produce</w:t>
      </w:r>
      <w:r w:rsidRPr="00750575">
        <w:rPr>
          <w:rFonts w:ascii="Times New Roman" w:hAnsi="Times New Roman" w:cs="Times New Roman"/>
          <w:sz w:val="24"/>
          <w:szCs w:val="24"/>
        </w:rPr>
        <w:t xml:space="preserve"> un desequilibrio </w:t>
      </w:r>
      <w:r w:rsidR="00E72F43" w:rsidRPr="00750575">
        <w:rPr>
          <w:rFonts w:ascii="Times New Roman" w:hAnsi="Times New Roman" w:cs="Times New Roman"/>
          <w:sz w:val="24"/>
          <w:szCs w:val="24"/>
        </w:rPr>
        <w:t>notable entre la</w:t>
      </w:r>
      <w:r w:rsidR="00C44733" w:rsidRPr="00750575">
        <w:rPr>
          <w:rFonts w:ascii="Times New Roman" w:hAnsi="Times New Roman" w:cs="Times New Roman"/>
          <w:sz w:val="24"/>
          <w:szCs w:val="24"/>
        </w:rPr>
        <w:t xml:space="preserve"> persona- entorno. D</w:t>
      </w:r>
      <w:r w:rsidRPr="00750575">
        <w:rPr>
          <w:rFonts w:ascii="Times New Roman" w:hAnsi="Times New Roman" w:cs="Times New Roman"/>
          <w:sz w:val="24"/>
          <w:szCs w:val="24"/>
        </w:rPr>
        <w:t xml:space="preserve">ando paso a un segundo proceso que corresponde a la valoración de la capacidad de afrontar la situación estresante. El sistema da respuesta con </w:t>
      </w:r>
      <w:r w:rsidR="00D3702B" w:rsidRPr="00750575">
        <w:rPr>
          <w:rFonts w:ascii="Times New Roman" w:hAnsi="Times New Roman" w:cs="Times New Roman"/>
          <w:sz w:val="24"/>
          <w:szCs w:val="24"/>
        </w:rPr>
        <w:t xml:space="preserve">las </w:t>
      </w:r>
      <w:r w:rsidRPr="00750575">
        <w:rPr>
          <w:rFonts w:ascii="Times New Roman" w:hAnsi="Times New Roman" w:cs="Times New Roman"/>
          <w:sz w:val="24"/>
          <w:szCs w:val="24"/>
        </w:rPr>
        <w:t>estrategias de afrontamiento (output) a las demandas del ambiente, en caso de ser exitosas, se procede a la restauración del equilibrio sistémico; en caso contrario</w:t>
      </w:r>
      <w:r w:rsidR="00D3702B" w:rsidRPr="00750575">
        <w:rPr>
          <w:rFonts w:ascii="Times New Roman" w:hAnsi="Times New Roman" w:cs="Times New Roman"/>
          <w:sz w:val="24"/>
          <w:szCs w:val="24"/>
        </w:rPr>
        <w:t>,</w:t>
      </w:r>
      <w:r w:rsidRPr="00750575">
        <w:rPr>
          <w:rFonts w:ascii="Times New Roman" w:hAnsi="Times New Roman" w:cs="Times New Roman"/>
          <w:sz w:val="24"/>
          <w:szCs w:val="24"/>
        </w:rPr>
        <w:t xml:space="preserve"> el sistema realiza un tercer proceso de </w:t>
      </w:r>
      <w:r w:rsidR="00D3702B" w:rsidRPr="00750575">
        <w:rPr>
          <w:rFonts w:ascii="Times New Roman" w:hAnsi="Times New Roman" w:cs="Times New Roman"/>
          <w:sz w:val="24"/>
          <w:szCs w:val="24"/>
        </w:rPr>
        <w:t>valoración</w:t>
      </w:r>
      <w:r w:rsidRPr="00750575">
        <w:rPr>
          <w:rFonts w:ascii="Times New Roman" w:hAnsi="Times New Roman" w:cs="Times New Roman"/>
          <w:sz w:val="24"/>
          <w:szCs w:val="24"/>
        </w:rPr>
        <w:t xml:space="preserve"> que lo lleva a un ajuste de las estrategias para poder lograr el éxito que se espera. </w:t>
      </w:r>
      <w:sdt>
        <w:sdtPr>
          <w:rPr>
            <w:rFonts w:ascii="Times New Roman" w:hAnsi="Times New Roman" w:cs="Times New Roman"/>
            <w:sz w:val="24"/>
            <w:szCs w:val="24"/>
          </w:rPr>
          <w:id w:val="-347331476"/>
          <w:citation/>
        </w:sdtPr>
        <w:sdtEndPr/>
        <w:sdtContent>
          <w:r w:rsidRPr="00750575">
            <w:rPr>
              <w:rFonts w:ascii="Times New Roman" w:hAnsi="Times New Roman" w:cs="Times New Roman"/>
              <w:sz w:val="24"/>
              <w:szCs w:val="24"/>
            </w:rPr>
            <w:fldChar w:fldCharType="begin"/>
          </w:r>
          <w:r w:rsidRPr="00750575">
            <w:rPr>
              <w:rFonts w:ascii="Times New Roman" w:hAnsi="Times New Roman" w:cs="Times New Roman"/>
              <w:sz w:val="24"/>
              <w:szCs w:val="24"/>
              <w:lang w:val="es-CR"/>
            </w:rPr>
            <w:instrText xml:space="preserve"> CITATION Cer18 \l 5130 </w:instrText>
          </w:r>
          <w:r w:rsidRPr="00750575">
            <w:rPr>
              <w:rFonts w:ascii="Times New Roman" w:hAnsi="Times New Roman" w:cs="Times New Roman"/>
              <w:sz w:val="24"/>
              <w:szCs w:val="24"/>
            </w:rPr>
            <w:fldChar w:fldCharType="separate"/>
          </w:r>
          <w:r w:rsidR="003F2FC0" w:rsidRPr="00750575">
            <w:rPr>
              <w:rFonts w:ascii="Times New Roman" w:hAnsi="Times New Roman" w:cs="Times New Roman"/>
              <w:noProof/>
              <w:sz w:val="24"/>
              <w:szCs w:val="24"/>
              <w:lang w:val="es-CR"/>
            </w:rPr>
            <w:t>(Cerna , 2018)</w:t>
          </w:r>
          <w:r w:rsidRPr="00750575">
            <w:rPr>
              <w:rFonts w:ascii="Times New Roman" w:hAnsi="Times New Roman" w:cs="Times New Roman"/>
              <w:sz w:val="24"/>
              <w:szCs w:val="24"/>
            </w:rPr>
            <w:fldChar w:fldCharType="end"/>
          </w:r>
        </w:sdtContent>
      </w:sdt>
      <w:r w:rsidR="007D6640" w:rsidRPr="00750575">
        <w:rPr>
          <w:rFonts w:ascii="Times New Roman" w:hAnsi="Times New Roman" w:cs="Times New Roman"/>
          <w:sz w:val="24"/>
          <w:szCs w:val="24"/>
        </w:rPr>
        <w:t>.</w:t>
      </w:r>
    </w:p>
    <w:p w14:paraId="29EA24E9" w14:textId="77777777" w:rsidR="008A6E0C" w:rsidRPr="00750575" w:rsidRDefault="008A6E0C" w:rsidP="00750575">
      <w:pPr>
        <w:spacing w:line="360" w:lineRule="auto"/>
        <w:ind w:firstLine="720"/>
        <w:jc w:val="both"/>
        <w:rPr>
          <w:rFonts w:ascii="Times New Roman" w:hAnsi="Times New Roman" w:cs="Times New Roman"/>
          <w:sz w:val="24"/>
          <w:szCs w:val="24"/>
        </w:rPr>
      </w:pPr>
    </w:p>
    <w:p w14:paraId="5E63CDBA" w14:textId="77777777" w:rsidR="0048486F" w:rsidRDefault="0048486F" w:rsidP="00750575">
      <w:pPr>
        <w:pStyle w:val="Ttulo3"/>
        <w:spacing w:line="360" w:lineRule="auto"/>
        <w:jc w:val="both"/>
        <w:rPr>
          <w:rFonts w:ascii="Times New Roman" w:hAnsi="Times New Roman" w:cs="Times New Roman"/>
          <w:b/>
          <w:noProof/>
          <w:color w:val="auto"/>
        </w:rPr>
      </w:pPr>
      <w:bookmarkStart w:id="33" w:name="_Toc42459593"/>
      <w:r w:rsidRPr="00750575">
        <w:rPr>
          <w:rFonts w:ascii="Times New Roman" w:hAnsi="Times New Roman" w:cs="Times New Roman"/>
          <w:b/>
          <w:noProof/>
          <w:color w:val="auto"/>
        </w:rPr>
        <w:t>Deserción Académica</w:t>
      </w:r>
      <w:r w:rsidR="00E72F43" w:rsidRPr="00750575">
        <w:rPr>
          <w:rFonts w:ascii="Times New Roman" w:hAnsi="Times New Roman" w:cs="Times New Roman"/>
          <w:b/>
          <w:noProof/>
          <w:color w:val="auto"/>
        </w:rPr>
        <w:t>.</w:t>
      </w:r>
      <w:bookmarkEnd w:id="33"/>
    </w:p>
    <w:p w14:paraId="2A04E045" w14:textId="77777777" w:rsidR="008A6E0C" w:rsidRPr="008A6E0C" w:rsidRDefault="008A6E0C" w:rsidP="008A6E0C"/>
    <w:p w14:paraId="35D83EC6"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b/>
          <w:noProof/>
          <w:sz w:val="24"/>
          <w:szCs w:val="24"/>
        </w:rPr>
        <w:t xml:space="preserve">     </w:t>
      </w:r>
      <w:r w:rsidRPr="00750575">
        <w:rPr>
          <w:rFonts w:ascii="Times New Roman" w:hAnsi="Times New Roman" w:cs="Times New Roman"/>
          <w:noProof/>
          <w:sz w:val="24"/>
          <w:szCs w:val="24"/>
        </w:rPr>
        <w:t>En la actualidad, no existe un consenso general sobre la definición de deserción en lo relativo a los estudios universitarios. Este fenómeno, en el contexto de educación superior  ha sido un tema de investigación desde hace varias décadas. Haciendo re</w:t>
      </w:r>
      <w:r w:rsidR="00D3702B" w:rsidRPr="00750575">
        <w:rPr>
          <w:rFonts w:ascii="Times New Roman" w:hAnsi="Times New Roman" w:cs="Times New Roman"/>
          <w:noProof/>
          <w:sz w:val="24"/>
          <w:szCs w:val="24"/>
        </w:rPr>
        <w:t>ferencia que dicho tópico, este se refiere,</w:t>
      </w:r>
      <w:r w:rsidRPr="00750575">
        <w:rPr>
          <w:rFonts w:ascii="Times New Roman" w:hAnsi="Times New Roman" w:cs="Times New Roman"/>
          <w:noProof/>
          <w:sz w:val="24"/>
          <w:szCs w:val="24"/>
        </w:rPr>
        <w:t xml:space="preserve"> al proceso de abandono voluntario o forzoso de la carrera en que se matricula un estudiante, por la influencia positiva o negativa, de circunstancias internas o externas a él, este acto puede ser temporal o definitivo. </w:t>
      </w:r>
      <w:r w:rsidR="0013725F" w:rsidRPr="00750575">
        <w:rPr>
          <w:rFonts w:ascii="Times New Roman" w:hAnsi="Times New Roman" w:cs="Times New Roman"/>
          <w:noProof/>
          <w:sz w:val="24"/>
          <w:szCs w:val="24"/>
        </w:rPr>
        <w:t>(Castañeda, 2013)</w:t>
      </w:r>
    </w:p>
    <w:p w14:paraId="43ED027A"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Tinto (1989) </w:t>
      </w:r>
      <w:r w:rsidR="0013725F" w:rsidRPr="00750575">
        <w:rPr>
          <w:rFonts w:ascii="Times New Roman" w:hAnsi="Times New Roman" w:cs="Times New Roman"/>
          <w:noProof/>
          <w:sz w:val="24"/>
          <w:szCs w:val="24"/>
        </w:rPr>
        <w:t xml:space="preserve"> </w:t>
      </w:r>
      <w:r w:rsidR="000D0A7F" w:rsidRPr="00750575">
        <w:rPr>
          <w:rFonts w:ascii="Times New Roman" w:hAnsi="Times New Roman" w:cs="Times New Roman"/>
          <w:noProof/>
          <w:sz w:val="24"/>
          <w:szCs w:val="24"/>
        </w:rPr>
        <w:t>(</w:t>
      </w:r>
      <w:r w:rsidRPr="00750575">
        <w:rPr>
          <w:rFonts w:ascii="Times New Roman" w:hAnsi="Times New Roman" w:cs="Times New Roman"/>
          <w:noProof/>
          <w:sz w:val="24"/>
          <w:szCs w:val="24"/>
        </w:rPr>
        <w:t>Citado en Zarate,</w:t>
      </w:r>
      <w:r w:rsidR="000D0A7F" w:rsidRPr="00750575">
        <w:rPr>
          <w:rFonts w:ascii="Times New Roman" w:hAnsi="Times New Roman" w:cs="Times New Roman"/>
          <w:noProof/>
          <w:sz w:val="24"/>
          <w:szCs w:val="24"/>
        </w:rPr>
        <w:t xml:space="preserve"> </w:t>
      </w:r>
      <w:r w:rsidRPr="00750575">
        <w:rPr>
          <w:rFonts w:ascii="Times New Roman" w:hAnsi="Times New Roman" w:cs="Times New Roman"/>
          <w:noProof/>
          <w:sz w:val="24"/>
          <w:szCs w:val="24"/>
        </w:rPr>
        <w:t xml:space="preserve">2014) señala a la deserción como una serie de aspectos que intervienen en las metas individuales. Es así como señala tres grupos de determinantes para dicho fenómeno: individuales, institucionales y estatales. En el aspecto individual, desertar significa el fracaso para alcanzar una meta deseada; en el Institucional, la problemática de esta es estudiada a partir de los efectos y las consecuencias que empiezan a hacerse manifiestos desde el momento en que un estudiante abandona la Institución sin una motivación intrínseca o extrínseca efectiva, creando una vacante en la institución que podría ser utilizada por otra persona; por último el aspecto estatal, enfatiza en el deber que tiene el Estado de garantizar la educación con calidad y siempre que exista una organización social que permita crear políticas educativas </w:t>
      </w:r>
      <w:r w:rsidR="00D3702B" w:rsidRPr="00750575">
        <w:rPr>
          <w:rFonts w:ascii="Times New Roman" w:hAnsi="Times New Roman" w:cs="Times New Roman"/>
          <w:noProof/>
          <w:sz w:val="24"/>
          <w:szCs w:val="24"/>
        </w:rPr>
        <w:t xml:space="preserve">eficaces </w:t>
      </w:r>
      <w:r w:rsidRPr="00750575">
        <w:rPr>
          <w:rFonts w:ascii="Times New Roman" w:hAnsi="Times New Roman" w:cs="Times New Roman"/>
          <w:noProof/>
          <w:sz w:val="24"/>
          <w:szCs w:val="24"/>
        </w:rPr>
        <w:t xml:space="preserve">enfocadas a </w:t>
      </w:r>
      <w:r w:rsidR="00D3702B" w:rsidRPr="00750575">
        <w:rPr>
          <w:rFonts w:ascii="Times New Roman" w:hAnsi="Times New Roman" w:cs="Times New Roman"/>
          <w:noProof/>
          <w:sz w:val="24"/>
          <w:szCs w:val="24"/>
        </w:rPr>
        <w:t>mitigar los altos índices presentados</w:t>
      </w:r>
      <w:r w:rsidRPr="00750575">
        <w:rPr>
          <w:rFonts w:ascii="Times New Roman" w:hAnsi="Times New Roman" w:cs="Times New Roman"/>
          <w:noProof/>
          <w:sz w:val="24"/>
          <w:szCs w:val="24"/>
        </w:rPr>
        <w:t xml:space="preserve"> nivel nacional, regional y local, respectivamente.</w:t>
      </w:r>
    </w:p>
    <w:p w14:paraId="7684E646" w14:textId="77777777" w:rsidR="0048486F" w:rsidRDefault="0048486F" w:rsidP="00750575">
      <w:pPr>
        <w:spacing w:line="360" w:lineRule="auto"/>
        <w:jc w:val="both"/>
        <w:rPr>
          <w:rFonts w:ascii="Times New Roman" w:hAnsi="Times New Roman" w:cs="Times New Roman"/>
          <w:b/>
          <w:noProof/>
          <w:sz w:val="24"/>
          <w:szCs w:val="24"/>
        </w:rPr>
      </w:pPr>
      <w:r w:rsidRPr="00750575">
        <w:rPr>
          <w:rFonts w:ascii="Times New Roman" w:hAnsi="Times New Roman" w:cs="Times New Roman"/>
          <w:noProof/>
          <w:sz w:val="24"/>
          <w:szCs w:val="24"/>
        </w:rPr>
        <w:lastRenderedPageBreak/>
        <w:t xml:space="preserve">     Para Tinto (1982) y Giovagnoli (2002), </w:t>
      </w:r>
      <w:r w:rsidR="0013725F" w:rsidRPr="00750575">
        <w:rPr>
          <w:rFonts w:ascii="Times New Roman" w:hAnsi="Times New Roman" w:cs="Times New Roman"/>
          <w:noProof/>
          <w:sz w:val="24"/>
          <w:szCs w:val="24"/>
        </w:rPr>
        <w:t>(</w:t>
      </w:r>
      <w:r w:rsidRPr="00750575">
        <w:rPr>
          <w:rFonts w:ascii="Times New Roman" w:hAnsi="Times New Roman" w:cs="Times New Roman"/>
          <w:noProof/>
          <w:sz w:val="24"/>
          <w:szCs w:val="24"/>
        </w:rPr>
        <w:t xml:space="preserve">Citado en Guzmán et al, 2009) se puede entender la deserción como una situación a la que se enfrenta una persona cuando aspira y no logra concluir su </w:t>
      </w:r>
      <w:r w:rsidR="00D3702B" w:rsidRPr="00750575">
        <w:rPr>
          <w:rFonts w:ascii="Times New Roman" w:hAnsi="Times New Roman" w:cs="Times New Roman"/>
          <w:noProof/>
          <w:sz w:val="24"/>
          <w:szCs w:val="24"/>
        </w:rPr>
        <w:t>propósito</w:t>
      </w:r>
      <w:r w:rsidRPr="00750575">
        <w:rPr>
          <w:rFonts w:ascii="Times New Roman" w:hAnsi="Times New Roman" w:cs="Times New Roman"/>
          <w:noProof/>
          <w:sz w:val="24"/>
          <w:szCs w:val="24"/>
        </w:rPr>
        <w:t xml:space="preserve"> educativo, considerándose como desertor a aquel individuo que siendo estudiante de una institución de educación superior no presenta actividad académica durante dos semestres consecutivos, lo cual equivale a un año de inactividad. En algunas investigaciones este comportamiento se denomina como “primera deserción” (first drop-out) ya que no se puede establecer si pasado este periodo la persona retomará o no sus estudios o si decidirá iniciar </w:t>
      </w:r>
      <w:r w:rsidR="00D3702B" w:rsidRPr="00750575">
        <w:rPr>
          <w:rFonts w:ascii="Times New Roman" w:hAnsi="Times New Roman" w:cs="Times New Roman"/>
          <w:noProof/>
          <w:sz w:val="24"/>
          <w:szCs w:val="24"/>
        </w:rPr>
        <w:t>en otro programa formativo</w:t>
      </w:r>
      <w:r w:rsidRPr="00750575">
        <w:rPr>
          <w:rFonts w:ascii="Times New Roman" w:hAnsi="Times New Roman" w:cs="Times New Roman"/>
          <w:noProof/>
          <w:sz w:val="24"/>
          <w:szCs w:val="24"/>
        </w:rPr>
        <w:t>. Esta es la definición que ha adoptado el Ministerio de Educación Nacional para la medición y seguimiento de la problemática.</w:t>
      </w:r>
      <w:r w:rsidRPr="00750575">
        <w:rPr>
          <w:rFonts w:ascii="Times New Roman" w:hAnsi="Times New Roman" w:cs="Times New Roman"/>
          <w:b/>
          <w:noProof/>
          <w:sz w:val="24"/>
          <w:szCs w:val="24"/>
        </w:rPr>
        <w:t xml:space="preserve">   </w:t>
      </w:r>
    </w:p>
    <w:p w14:paraId="181C8A9D" w14:textId="77777777" w:rsidR="008A6E0C" w:rsidRPr="00750575" w:rsidRDefault="008A6E0C" w:rsidP="00750575">
      <w:pPr>
        <w:spacing w:line="360" w:lineRule="auto"/>
        <w:jc w:val="both"/>
        <w:rPr>
          <w:rFonts w:ascii="Times New Roman" w:hAnsi="Times New Roman" w:cs="Times New Roman"/>
          <w:b/>
          <w:noProof/>
          <w:sz w:val="24"/>
          <w:szCs w:val="24"/>
        </w:rPr>
      </w:pPr>
    </w:p>
    <w:p w14:paraId="6382F11B" w14:textId="77777777" w:rsidR="0048486F" w:rsidRDefault="0048486F" w:rsidP="00750575">
      <w:pPr>
        <w:spacing w:line="360" w:lineRule="auto"/>
        <w:jc w:val="both"/>
        <w:rPr>
          <w:rFonts w:ascii="Times New Roman" w:hAnsi="Times New Roman" w:cs="Times New Roman"/>
          <w:b/>
          <w:noProof/>
          <w:sz w:val="24"/>
          <w:szCs w:val="24"/>
        </w:rPr>
      </w:pPr>
      <w:r w:rsidRPr="00750575">
        <w:rPr>
          <w:rFonts w:ascii="Times New Roman" w:hAnsi="Times New Roman" w:cs="Times New Roman"/>
          <w:b/>
          <w:noProof/>
          <w:sz w:val="24"/>
          <w:szCs w:val="24"/>
        </w:rPr>
        <w:t xml:space="preserve"> Tipos de deserción</w:t>
      </w:r>
      <w:r w:rsidR="00BC01E4" w:rsidRPr="00750575">
        <w:rPr>
          <w:rFonts w:ascii="Times New Roman" w:hAnsi="Times New Roman" w:cs="Times New Roman"/>
          <w:b/>
          <w:noProof/>
          <w:sz w:val="24"/>
          <w:szCs w:val="24"/>
        </w:rPr>
        <w:t>.</w:t>
      </w:r>
    </w:p>
    <w:p w14:paraId="19FE70D2" w14:textId="77777777" w:rsidR="008A6E0C" w:rsidRPr="00750575" w:rsidRDefault="008A6E0C" w:rsidP="00750575">
      <w:pPr>
        <w:spacing w:line="360" w:lineRule="auto"/>
        <w:jc w:val="both"/>
        <w:rPr>
          <w:rFonts w:ascii="Times New Roman" w:hAnsi="Times New Roman" w:cs="Times New Roman"/>
          <w:b/>
          <w:noProof/>
          <w:sz w:val="24"/>
          <w:szCs w:val="24"/>
        </w:rPr>
      </w:pPr>
    </w:p>
    <w:p w14:paraId="31688562"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A partir de tal definición se pueden diferenciar dos tipos de abandono en estudiantes universitarios: uno con respecto al tiempo y otro con respecto al espacio. La deserción con respecto al tiempo se clasifica a su vez en:</w:t>
      </w:r>
    </w:p>
    <w:p w14:paraId="11D1BBA6"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Deserción Precoz: </w:t>
      </w:r>
      <w:r w:rsidR="00D3702B" w:rsidRPr="00750575">
        <w:rPr>
          <w:rFonts w:ascii="Times New Roman" w:hAnsi="Times New Roman" w:cs="Times New Roman"/>
          <w:noProof/>
          <w:sz w:val="24"/>
          <w:szCs w:val="24"/>
        </w:rPr>
        <w:t xml:space="preserve">se refiere al </w:t>
      </w:r>
      <w:r w:rsidRPr="00750575">
        <w:rPr>
          <w:rFonts w:ascii="Times New Roman" w:hAnsi="Times New Roman" w:cs="Times New Roman"/>
          <w:noProof/>
          <w:sz w:val="24"/>
          <w:szCs w:val="24"/>
        </w:rPr>
        <w:t xml:space="preserve">individuo que </w:t>
      </w:r>
      <w:r w:rsidR="00D3702B" w:rsidRPr="00750575">
        <w:rPr>
          <w:rFonts w:ascii="Times New Roman" w:hAnsi="Times New Roman" w:cs="Times New Roman"/>
          <w:noProof/>
          <w:sz w:val="24"/>
          <w:szCs w:val="24"/>
        </w:rPr>
        <w:t>siendo</w:t>
      </w:r>
      <w:r w:rsidRPr="00750575">
        <w:rPr>
          <w:rFonts w:ascii="Times New Roman" w:hAnsi="Times New Roman" w:cs="Times New Roman"/>
          <w:noProof/>
          <w:sz w:val="24"/>
          <w:szCs w:val="24"/>
        </w:rPr>
        <w:t xml:space="preserve"> admitido por la institución de educación superior no se matricula.</w:t>
      </w:r>
    </w:p>
    <w:p w14:paraId="361887E0" w14:textId="77777777" w:rsidR="0048486F" w:rsidRPr="00E73897"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Deserción Temprana: </w:t>
      </w:r>
      <w:r w:rsidR="00D3702B" w:rsidRPr="00750575">
        <w:rPr>
          <w:rFonts w:ascii="Times New Roman" w:hAnsi="Times New Roman" w:cs="Times New Roman"/>
          <w:noProof/>
          <w:sz w:val="24"/>
          <w:szCs w:val="24"/>
        </w:rPr>
        <w:t>estudiante</w:t>
      </w:r>
      <w:r w:rsidRPr="00750575">
        <w:rPr>
          <w:rFonts w:ascii="Times New Roman" w:hAnsi="Times New Roman" w:cs="Times New Roman"/>
          <w:noProof/>
          <w:sz w:val="24"/>
          <w:szCs w:val="24"/>
        </w:rPr>
        <w:t xml:space="preserve"> que abandona sus estudios en los primeros semestres del </w:t>
      </w:r>
      <w:r w:rsidRPr="00E73897">
        <w:rPr>
          <w:rFonts w:ascii="Times New Roman" w:hAnsi="Times New Roman" w:cs="Times New Roman"/>
          <w:noProof/>
          <w:sz w:val="24"/>
          <w:szCs w:val="24"/>
        </w:rPr>
        <w:t>programa.</w:t>
      </w:r>
    </w:p>
    <w:p w14:paraId="66217B88" w14:textId="24D07B13" w:rsidR="0048486F" w:rsidRPr="00E73897" w:rsidRDefault="00E73897" w:rsidP="00E73897">
      <w:pPr>
        <w:pStyle w:val="Descripcin"/>
        <w:rPr>
          <w:rFonts w:ascii="Times New Roman" w:hAnsi="Times New Roman" w:cs="Times New Roman"/>
          <w:noProof/>
          <w:color w:val="auto"/>
          <w:sz w:val="24"/>
          <w:szCs w:val="24"/>
        </w:rPr>
      </w:pPr>
      <w:bookmarkStart w:id="34" w:name="_Toc43650966"/>
      <w:r w:rsidRPr="00E73897">
        <w:rPr>
          <w:rFonts w:ascii="Times New Roman" w:hAnsi="Times New Roman" w:cs="Times New Roman"/>
          <w:color w:val="auto"/>
          <w:sz w:val="24"/>
          <w:szCs w:val="24"/>
        </w:rPr>
        <w:t xml:space="preserve">Figura </w:t>
      </w:r>
      <w:r w:rsidRPr="00E73897">
        <w:rPr>
          <w:rFonts w:ascii="Times New Roman" w:hAnsi="Times New Roman" w:cs="Times New Roman"/>
          <w:color w:val="auto"/>
          <w:sz w:val="24"/>
          <w:szCs w:val="24"/>
        </w:rPr>
        <w:fldChar w:fldCharType="begin"/>
      </w:r>
      <w:r w:rsidRPr="00E73897">
        <w:rPr>
          <w:rFonts w:ascii="Times New Roman" w:hAnsi="Times New Roman" w:cs="Times New Roman"/>
          <w:color w:val="auto"/>
          <w:sz w:val="24"/>
          <w:szCs w:val="24"/>
        </w:rPr>
        <w:instrText xml:space="preserve"> SEQ Figura \* ARABIC </w:instrText>
      </w:r>
      <w:r w:rsidRPr="00E73897">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4</w:t>
      </w:r>
      <w:r w:rsidRPr="00E73897">
        <w:rPr>
          <w:rFonts w:ascii="Times New Roman" w:hAnsi="Times New Roman" w:cs="Times New Roman"/>
          <w:color w:val="auto"/>
          <w:sz w:val="24"/>
          <w:szCs w:val="24"/>
        </w:rPr>
        <w:fldChar w:fldCharType="end"/>
      </w:r>
      <w:r w:rsidRPr="00E73897">
        <w:rPr>
          <w:rFonts w:ascii="Times New Roman" w:hAnsi="Times New Roman" w:cs="Times New Roman"/>
          <w:color w:val="auto"/>
          <w:sz w:val="24"/>
          <w:szCs w:val="24"/>
        </w:rPr>
        <w:t xml:space="preserve"> </w:t>
      </w:r>
      <w:r w:rsidR="0048486F" w:rsidRPr="00E73897">
        <w:rPr>
          <w:rFonts w:ascii="Times New Roman" w:hAnsi="Times New Roman" w:cs="Times New Roman"/>
          <w:noProof/>
          <w:color w:val="auto"/>
          <w:sz w:val="24"/>
          <w:szCs w:val="24"/>
        </w:rPr>
        <w:t xml:space="preserve">Deserción Tardía: </w:t>
      </w:r>
      <w:r w:rsidR="00D3702B" w:rsidRPr="00E73897">
        <w:rPr>
          <w:rFonts w:ascii="Times New Roman" w:hAnsi="Times New Roman" w:cs="Times New Roman"/>
          <w:noProof/>
          <w:color w:val="auto"/>
          <w:sz w:val="24"/>
          <w:szCs w:val="24"/>
        </w:rPr>
        <w:t>Estudiante</w:t>
      </w:r>
      <w:r w:rsidR="0048486F" w:rsidRPr="00E73897">
        <w:rPr>
          <w:rFonts w:ascii="Times New Roman" w:hAnsi="Times New Roman" w:cs="Times New Roman"/>
          <w:noProof/>
          <w:color w:val="auto"/>
          <w:sz w:val="24"/>
          <w:szCs w:val="24"/>
        </w:rPr>
        <w:t xml:space="preserve"> que abandona los estudios en los últimos semestres.(Guzmán et al</w:t>
      </w:r>
      <w:r w:rsidR="0013725F" w:rsidRPr="00E73897">
        <w:rPr>
          <w:rFonts w:ascii="Times New Roman" w:hAnsi="Times New Roman" w:cs="Times New Roman"/>
          <w:noProof/>
          <w:color w:val="auto"/>
          <w:sz w:val="24"/>
          <w:szCs w:val="24"/>
        </w:rPr>
        <w:t>.</w:t>
      </w:r>
      <w:r w:rsidR="0048486F" w:rsidRPr="00E73897">
        <w:rPr>
          <w:rFonts w:ascii="Times New Roman" w:hAnsi="Times New Roman" w:cs="Times New Roman"/>
          <w:noProof/>
          <w:color w:val="auto"/>
          <w:sz w:val="24"/>
          <w:szCs w:val="24"/>
        </w:rPr>
        <w:t>, 2009)</w:t>
      </w:r>
      <w:bookmarkEnd w:id="34"/>
    </w:p>
    <w:p w14:paraId="2D8D0479"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lang w:eastAsia="es-CO"/>
        </w:rPr>
        <w:drawing>
          <wp:inline distT="0" distB="0" distL="0" distR="0" wp14:anchorId="544B606A" wp14:editId="7381E482">
            <wp:extent cx="6120467" cy="1381539"/>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9231" t="15109" r="19391" b="38997"/>
                    <a:stretch/>
                  </pic:blipFill>
                  <pic:spPr bwMode="auto">
                    <a:xfrm>
                      <a:off x="0" y="0"/>
                      <a:ext cx="6132048" cy="1384153"/>
                    </a:xfrm>
                    <a:prstGeom prst="rect">
                      <a:avLst/>
                    </a:prstGeom>
                    <a:ln>
                      <a:noFill/>
                    </a:ln>
                    <a:extLst>
                      <a:ext uri="{53640926-AAD7-44D8-BBD7-CCE9431645EC}">
                        <a14:shadowObscured xmlns:a14="http://schemas.microsoft.com/office/drawing/2010/main"/>
                      </a:ext>
                    </a:extLst>
                  </pic:spPr>
                </pic:pic>
              </a:graphicData>
            </a:graphic>
          </wp:inline>
        </w:drawing>
      </w:r>
    </w:p>
    <w:p w14:paraId="15F1574C" w14:textId="77777777" w:rsidR="007D6640" w:rsidRPr="00750575" w:rsidRDefault="0013725F"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w:t>
      </w:r>
      <w:r w:rsidR="0048486F" w:rsidRPr="00750575">
        <w:rPr>
          <w:rFonts w:ascii="Times New Roman" w:hAnsi="Times New Roman" w:cs="Times New Roman"/>
          <w:sz w:val="24"/>
          <w:szCs w:val="24"/>
        </w:rPr>
        <w:t>Fuente: Adaptado de Castaño, et al (2004).</w:t>
      </w:r>
    </w:p>
    <w:p w14:paraId="5931ADCC"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sz w:val="24"/>
          <w:szCs w:val="24"/>
        </w:rPr>
        <w:lastRenderedPageBreak/>
        <w:t xml:space="preserve">     Las característi</w:t>
      </w:r>
      <w:r w:rsidR="00D3702B" w:rsidRPr="00750575">
        <w:rPr>
          <w:rFonts w:ascii="Times New Roman" w:hAnsi="Times New Roman" w:cs="Times New Roman"/>
          <w:sz w:val="24"/>
          <w:szCs w:val="24"/>
        </w:rPr>
        <w:t>cas de la deserción son variadas,</w:t>
      </w:r>
      <w:r w:rsidRPr="00750575">
        <w:rPr>
          <w:rFonts w:ascii="Times New Roman" w:hAnsi="Times New Roman" w:cs="Times New Roman"/>
          <w:sz w:val="24"/>
          <w:szCs w:val="24"/>
        </w:rPr>
        <w:t xml:space="preserve"> debido a la plu</w:t>
      </w:r>
      <w:r w:rsidR="00D3702B" w:rsidRPr="00750575">
        <w:rPr>
          <w:rFonts w:ascii="Times New Roman" w:hAnsi="Times New Roman" w:cs="Times New Roman"/>
          <w:sz w:val="24"/>
          <w:szCs w:val="24"/>
        </w:rPr>
        <w:t>ralidad de estudiantes que llegan a una institución</w:t>
      </w:r>
      <w:r w:rsidRPr="00750575">
        <w:rPr>
          <w:rFonts w:ascii="Times New Roman" w:hAnsi="Times New Roman" w:cs="Times New Roman"/>
          <w:sz w:val="24"/>
          <w:szCs w:val="24"/>
        </w:rPr>
        <w:t xml:space="preserve">. Estas también son irregulares dependiendo del momento en el cual se presentan durante la carrera. En este sentido, se podría decir que existen dos </w:t>
      </w:r>
      <w:r w:rsidR="00D3702B" w:rsidRPr="00750575">
        <w:rPr>
          <w:rFonts w:ascii="Times New Roman" w:hAnsi="Times New Roman" w:cs="Times New Roman"/>
          <w:sz w:val="24"/>
          <w:szCs w:val="24"/>
        </w:rPr>
        <w:t>fases crítica</w:t>
      </w:r>
      <w:r w:rsidRPr="00750575">
        <w:rPr>
          <w:rFonts w:ascii="Times New Roman" w:hAnsi="Times New Roman" w:cs="Times New Roman"/>
          <w:sz w:val="24"/>
          <w:szCs w:val="24"/>
        </w:rPr>
        <w:t>s en los que el riesgo de tal problemática puede ser más alto</w:t>
      </w:r>
      <w:r w:rsidR="00D3702B" w:rsidRPr="00750575">
        <w:rPr>
          <w:rFonts w:ascii="Times New Roman" w:hAnsi="Times New Roman" w:cs="Times New Roman"/>
          <w:sz w:val="24"/>
          <w:szCs w:val="24"/>
        </w:rPr>
        <w:t xml:space="preserve"> o significativo</w:t>
      </w:r>
      <w:r w:rsidRPr="00750575">
        <w:rPr>
          <w:rFonts w:ascii="Times New Roman" w:hAnsi="Times New Roman" w:cs="Times New Roman"/>
          <w:sz w:val="24"/>
          <w:szCs w:val="24"/>
        </w:rPr>
        <w:t>. El primero</w:t>
      </w:r>
      <w:r w:rsidR="00D3702B" w:rsidRPr="00750575">
        <w:rPr>
          <w:rFonts w:ascii="Times New Roman" w:hAnsi="Times New Roman" w:cs="Times New Roman"/>
          <w:sz w:val="24"/>
          <w:szCs w:val="24"/>
        </w:rPr>
        <w:t>,</w:t>
      </w:r>
      <w:r w:rsidRPr="00750575">
        <w:rPr>
          <w:rFonts w:ascii="Times New Roman" w:hAnsi="Times New Roman" w:cs="Times New Roman"/>
          <w:sz w:val="24"/>
          <w:szCs w:val="24"/>
        </w:rPr>
        <w:t xml:space="preserve"> se da cuando el estudiante tiene el primer contacto con la institución y en el cual se forma las primeras impresiones sobre las generalidades del plantel. E</w:t>
      </w:r>
      <w:r w:rsidR="009345E8" w:rsidRPr="00750575">
        <w:rPr>
          <w:rFonts w:ascii="Times New Roman" w:hAnsi="Times New Roman" w:cs="Times New Roman"/>
          <w:sz w:val="24"/>
          <w:szCs w:val="24"/>
        </w:rPr>
        <w:t>n este periodo,</w:t>
      </w:r>
      <w:r w:rsidRPr="00750575">
        <w:rPr>
          <w:rFonts w:ascii="Times New Roman" w:hAnsi="Times New Roman" w:cs="Times New Roman"/>
          <w:sz w:val="24"/>
          <w:szCs w:val="24"/>
        </w:rPr>
        <w:t xml:space="preserve"> </w:t>
      </w:r>
      <w:r w:rsidR="009345E8" w:rsidRPr="00750575">
        <w:rPr>
          <w:rFonts w:ascii="Times New Roman" w:hAnsi="Times New Roman" w:cs="Times New Roman"/>
          <w:sz w:val="24"/>
          <w:szCs w:val="24"/>
        </w:rPr>
        <w:t>se refiere</w:t>
      </w:r>
      <w:r w:rsidRPr="00750575">
        <w:rPr>
          <w:rFonts w:ascii="Times New Roman" w:hAnsi="Times New Roman" w:cs="Times New Roman"/>
          <w:sz w:val="24"/>
          <w:szCs w:val="24"/>
        </w:rPr>
        <w:t xml:space="preserve"> al proceso de admisión y, por ejemplo, la falta de información adecuada y veraz del programa académico y de la universidad al estudiante puede conducir a su deserción precoz. Tinto, (1989).</w:t>
      </w:r>
      <w:r w:rsidRPr="00750575">
        <w:rPr>
          <w:rFonts w:ascii="Times New Roman" w:hAnsi="Times New Roman" w:cs="Times New Roman"/>
          <w:noProof/>
          <w:sz w:val="24"/>
          <w:szCs w:val="24"/>
        </w:rPr>
        <w:t xml:space="preserve"> Citado en Guzmán et al, (2009)</w:t>
      </w:r>
    </w:p>
    <w:p w14:paraId="61E55847" w14:textId="77777777" w:rsidR="0048486F" w:rsidRPr="00750575" w:rsidRDefault="0048486F"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El segundo, se presenta durante los primeros semestres del programa</w:t>
      </w:r>
      <w:r w:rsidR="009345E8" w:rsidRPr="00750575">
        <w:rPr>
          <w:rFonts w:ascii="Times New Roman" w:hAnsi="Times New Roman" w:cs="Times New Roman"/>
          <w:sz w:val="24"/>
          <w:szCs w:val="24"/>
        </w:rPr>
        <w:t>,</w:t>
      </w:r>
      <w:r w:rsidRPr="00750575">
        <w:rPr>
          <w:rFonts w:ascii="Times New Roman" w:hAnsi="Times New Roman" w:cs="Times New Roman"/>
          <w:sz w:val="24"/>
          <w:szCs w:val="24"/>
        </w:rPr>
        <w:t xml:space="preserve"> cuando el estudiante inicia un proceso de adaptación social y académica al tener contacto directo con el ambiente universitario. En este momento, algunos no logran una buena cohesión o simplemente deciden retirarse por razones diferentes a aquéllas en las que la institución puede intervenir, presentándose la deserción temprana. Tinto, (1989).</w:t>
      </w:r>
      <w:r w:rsidRPr="00750575">
        <w:rPr>
          <w:rFonts w:ascii="Times New Roman" w:hAnsi="Times New Roman" w:cs="Times New Roman"/>
          <w:noProof/>
          <w:sz w:val="24"/>
          <w:szCs w:val="24"/>
        </w:rPr>
        <w:t xml:space="preserve"> Citado en Guzmán et al, (2009)</w:t>
      </w:r>
    </w:p>
    <w:p w14:paraId="36788E96"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sz w:val="24"/>
          <w:szCs w:val="24"/>
        </w:rPr>
        <w:t xml:space="preserve">     En este segundo periodo</w:t>
      </w:r>
      <w:r w:rsidR="009345E8" w:rsidRPr="00750575">
        <w:rPr>
          <w:rFonts w:ascii="Times New Roman" w:hAnsi="Times New Roman" w:cs="Times New Roman"/>
          <w:sz w:val="24"/>
          <w:szCs w:val="24"/>
        </w:rPr>
        <w:t>,</w:t>
      </w:r>
      <w:r w:rsidRPr="00750575">
        <w:rPr>
          <w:rFonts w:ascii="Times New Roman" w:hAnsi="Times New Roman" w:cs="Times New Roman"/>
          <w:sz w:val="24"/>
          <w:szCs w:val="24"/>
        </w:rPr>
        <w:t xml:space="preserve"> la formación de expectativas equivocadas sobre las condiciones de vida académica y estudiantil en el medio universitario, la falta de adaptación por parte del estudiante al ambiente institucional, la ausencia de compatibilidad entre sus intereses o preferencias y las exigencias de la vida académica, o simplemente la conclusión que completar los estudios universitarios no constituye una meta deseable, pueden conducir a decepciones que</w:t>
      </w:r>
      <w:r w:rsidR="005A069C" w:rsidRPr="00750575">
        <w:rPr>
          <w:rFonts w:ascii="Times New Roman" w:hAnsi="Times New Roman" w:cs="Times New Roman"/>
          <w:sz w:val="24"/>
          <w:szCs w:val="24"/>
        </w:rPr>
        <w:t xml:space="preserve"> </w:t>
      </w:r>
      <w:r w:rsidRPr="00750575">
        <w:rPr>
          <w:rFonts w:ascii="Times New Roman" w:hAnsi="Times New Roman" w:cs="Times New Roman"/>
          <w:sz w:val="24"/>
          <w:szCs w:val="24"/>
        </w:rPr>
        <w:t>llevan a la deserción temprana Tinto, (1989).</w:t>
      </w:r>
      <w:r w:rsidRPr="00750575">
        <w:rPr>
          <w:rFonts w:ascii="Times New Roman" w:hAnsi="Times New Roman" w:cs="Times New Roman"/>
          <w:noProof/>
          <w:sz w:val="24"/>
          <w:szCs w:val="24"/>
        </w:rPr>
        <w:t xml:space="preserve"> Citado en Guzmán et al, (2009)</w:t>
      </w:r>
    </w:p>
    <w:p w14:paraId="4A02CE75"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Con respecto al espacio</w:t>
      </w:r>
      <w:r w:rsidR="009345E8" w:rsidRPr="00750575">
        <w:rPr>
          <w:rFonts w:ascii="Times New Roman" w:hAnsi="Times New Roman" w:cs="Times New Roman"/>
          <w:noProof/>
          <w:sz w:val="24"/>
          <w:szCs w:val="24"/>
        </w:rPr>
        <w:t>,</w:t>
      </w:r>
      <w:r w:rsidRPr="00750575">
        <w:rPr>
          <w:rFonts w:ascii="Times New Roman" w:hAnsi="Times New Roman" w:cs="Times New Roman"/>
          <w:noProof/>
          <w:sz w:val="24"/>
          <w:szCs w:val="24"/>
        </w:rPr>
        <w:t xml:space="preserve"> se divide en: </w:t>
      </w:r>
    </w:p>
    <w:p w14:paraId="68B740A8"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Deserción Institucional: Caso en el que el estudiante abandona la institución </w:t>
      </w:r>
    </w:p>
    <w:p w14:paraId="59386B49" w14:textId="77777777" w:rsidR="0048486F"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Deserción Interna o del Programa Académico: Que hace referencia a aquel estudiante que decide cambiarse a otro programa que ofrece la misma institución de educación superior</w:t>
      </w:r>
      <w:r w:rsidR="007D6640" w:rsidRPr="00750575">
        <w:rPr>
          <w:rFonts w:ascii="Times New Roman" w:hAnsi="Times New Roman" w:cs="Times New Roman"/>
          <w:noProof/>
          <w:sz w:val="24"/>
          <w:szCs w:val="24"/>
        </w:rPr>
        <w:t>.</w:t>
      </w:r>
    </w:p>
    <w:p w14:paraId="6BE7C43F" w14:textId="77777777" w:rsidR="00E73897" w:rsidRDefault="00E73897" w:rsidP="00750575">
      <w:pPr>
        <w:spacing w:line="360" w:lineRule="auto"/>
        <w:jc w:val="both"/>
        <w:rPr>
          <w:rFonts w:ascii="Times New Roman" w:hAnsi="Times New Roman" w:cs="Times New Roman"/>
          <w:noProof/>
          <w:sz w:val="24"/>
          <w:szCs w:val="24"/>
        </w:rPr>
      </w:pPr>
    </w:p>
    <w:p w14:paraId="3560961B" w14:textId="77777777" w:rsidR="00E73897" w:rsidRDefault="00E73897" w:rsidP="00750575">
      <w:pPr>
        <w:spacing w:line="360" w:lineRule="auto"/>
        <w:jc w:val="both"/>
        <w:rPr>
          <w:rFonts w:ascii="Times New Roman" w:hAnsi="Times New Roman" w:cs="Times New Roman"/>
          <w:noProof/>
          <w:sz w:val="24"/>
          <w:szCs w:val="24"/>
        </w:rPr>
      </w:pPr>
    </w:p>
    <w:p w14:paraId="556B4EF7" w14:textId="77777777" w:rsidR="00E73897" w:rsidRDefault="00E73897" w:rsidP="00750575">
      <w:pPr>
        <w:spacing w:line="360" w:lineRule="auto"/>
        <w:jc w:val="both"/>
        <w:rPr>
          <w:rFonts w:ascii="Times New Roman" w:hAnsi="Times New Roman" w:cs="Times New Roman"/>
          <w:noProof/>
          <w:sz w:val="24"/>
          <w:szCs w:val="24"/>
        </w:rPr>
      </w:pPr>
    </w:p>
    <w:p w14:paraId="10C14CAC" w14:textId="77777777" w:rsidR="00E73897" w:rsidRDefault="00E73897" w:rsidP="00750575">
      <w:pPr>
        <w:spacing w:line="360" w:lineRule="auto"/>
        <w:jc w:val="both"/>
        <w:rPr>
          <w:rFonts w:ascii="Times New Roman" w:hAnsi="Times New Roman" w:cs="Times New Roman"/>
          <w:noProof/>
          <w:sz w:val="24"/>
          <w:szCs w:val="24"/>
        </w:rPr>
      </w:pPr>
    </w:p>
    <w:p w14:paraId="62A72E63" w14:textId="43EA0519" w:rsidR="00E73897" w:rsidRPr="006B3E9A" w:rsidRDefault="00E73897" w:rsidP="00E73897">
      <w:pPr>
        <w:pStyle w:val="Descripcin"/>
        <w:rPr>
          <w:rFonts w:ascii="Times New Roman" w:hAnsi="Times New Roman" w:cs="Times New Roman"/>
          <w:noProof/>
          <w:color w:val="auto"/>
          <w:sz w:val="24"/>
          <w:szCs w:val="24"/>
        </w:rPr>
      </w:pPr>
      <w:bookmarkStart w:id="35" w:name="_Toc43650967"/>
      <w:r w:rsidRPr="006B3E9A">
        <w:rPr>
          <w:rFonts w:ascii="Times New Roman" w:hAnsi="Times New Roman" w:cs="Times New Roman"/>
          <w:color w:val="auto"/>
          <w:sz w:val="24"/>
          <w:szCs w:val="24"/>
        </w:rPr>
        <w:lastRenderedPageBreak/>
        <w:t xml:space="preserve">Figura </w:t>
      </w:r>
      <w:r w:rsidRPr="006B3E9A">
        <w:rPr>
          <w:rFonts w:ascii="Times New Roman" w:hAnsi="Times New Roman" w:cs="Times New Roman"/>
          <w:color w:val="auto"/>
          <w:sz w:val="24"/>
          <w:szCs w:val="24"/>
        </w:rPr>
        <w:fldChar w:fldCharType="begin"/>
      </w:r>
      <w:r w:rsidRPr="006B3E9A">
        <w:rPr>
          <w:rFonts w:ascii="Times New Roman" w:hAnsi="Times New Roman" w:cs="Times New Roman"/>
          <w:color w:val="auto"/>
          <w:sz w:val="24"/>
          <w:szCs w:val="24"/>
        </w:rPr>
        <w:instrText xml:space="preserve"> SEQ Figura \* ARABIC </w:instrText>
      </w:r>
      <w:r w:rsidRPr="006B3E9A">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5</w:t>
      </w:r>
      <w:r w:rsidRPr="006B3E9A">
        <w:rPr>
          <w:rFonts w:ascii="Times New Roman" w:hAnsi="Times New Roman" w:cs="Times New Roman"/>
          <w:color w:val="auto"/>
          <w:sz w:val="24"/>
          <w:szCs w:val="24"/>
        </w:rPr>
        <w:fldChar w:fldCharType="end"/>
      </w:r>
      <w:r w:rsidR="006B3E9A" w:rsidRPr="006B3E9A">
        <w:rPr>
          <w:rFonts w:ascii="Times New Roman" w:hAnsi="Times New Roman" w:cs="Times New Roman"/>
          <w:color w:val="auto"/>
          <w:sz w:val="24"/>
          <w:szCs w:val="24"/>
        </w:rPr>
        <w:t xml:space="preserve"> </w:t>
      </w:r>
      <w:r w:rsidRPr="006B3E9A">
        <w:rPr>
          <w:rFonts w:ascii="Times New Roman" w:hAnsi="Times New Roman" w:cs="Times New Roman"/>
          <w:noProof/>
          <w:color w:val="auto"/>
          <w:sz w:val="24"/>
          <w:szCs w:val="24"/>
        </w:rPr>
        <w:t>Clasificación de la deserción de acuerdo con el espacio.</w:t>
      </w:r>
      <w:bookmarkEnd w:id="35"/>
    </w:p>
    <w:p w14:paraId="6478ABD4"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lang w:eastAsia="es-CO"/>
        </w:rPr>
        <w:drawing>
          <wp:inline distT="0" distB="0" distL="0" distR="0" wp14:anchorId="2F2760FF" wp14:editId="1F9D1BFE">
            <wp:extent cx="6019800" cy="7559040"/>
            <wp:effectExtent l="0" t="0" r="0" b="381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5157" t="30787" r="23926" b="18420"/>
                    <a:stretch/>
                  </pic:blipFill>
                  <pic:spPr bwMode="auto">
                    <a:xfrm>
                      <a:off x="0" y="0"/>
                      <a:ext cx="6145264" cy="7716585"/>
                    </a:xfrm>
                    <a:prstGeom prst="rect">
                      <a:avLst/>
                    </a:prstGeom>
                    <a:ln>
                      <a:noFill/>
                    </a:ln>
                    <a:extLst>
                      <a:ext uri="{53640926-AAD7-44D8-BBD7-CCE9431645EC}">
                        <a14:shadowObscured xmlns:a14="http://schemas.microsoft.com/office/drawing/2010/main"/>
                      </a:ext>
                    </a:extLst>
                  </pic:spPr>
                </pic:pic>
              </a:graphicData>
            </a:graphic>
          </wp:inline>
        </w:drawing>
      </w:r>
    </w:p>
    <w:p w14:paraId="2C521880" w14:textId="77777777" w:rsidR="0048486F" w:rsidRDefault="0048486F" w:rsidP="00750575">
      <w:pPr>
        <w:spacing w:line="360" w:lineRule="auto"/>
        <w:jc w:val="both"/>
        <w:rPr>
          <w:rFonts w:ascii="Times New Roman" w:hAnsi="Times New Roman" w:cs="Times New Roman"/>
          <w:sz w:val="24"/>
          <w:szCs w:val="24"/>
        </w:rPr>
      </w:pPr>
      <w:r w:rsidRPr="00750575">
        <w:rPr>
          <w:rFonts w:ascii="Times New Roman" w:hAnsi="Times New Roman" w:cs="Times New Roman"/>
          <w:noProof/>
          <w:sz w:val="24"/>
          <w:szCs w:val="24"/>
        </w:rPr>
        <w:t xml:space="preserve">         </w:t>
      </w:r>
      <w:r w:rsidR="0013725F" w:rsidRPr="00750575">
        <w:rPr>
          <w:rFonts w:ascii="Times New Roman" w:hAnsi="Times New Roman" w:cs="Times New Roman"/>
          <w:noProof/>
          <w:sz w:val="24"/>
          <w:szCs w:val="24"/>
        </w:rPr>
        <w:t xml:space="preserve">     </w:t>
      </w:r>
      <w:r w:rsidRPr="00750575">
        <w:rPr>
          <w:rFonts w:ascii="Times New Roman" w:hAnsi="Times New Roman" w:cs="Times New Roman"/>
          <w:sz w:val="24"/>
          <w:szCs w:val="24"/>
        </w:rPr>
        <w:t>Fuente: Adaptado de Castaño, et al (2004).</w:t>
      </w:r>
    </w:p>
    <w:p w14:paraId="1BBF3A93" w14:textId="55777252" w:rsidR="006B3E9A" w:rsidRPr="006B3E9A" w:rsidRDefault="006B3E9A" w:rsidP="006B3E9A">
      <w:pPr>
        <w:pStyle w:val="Descripcin"/>
        <w:rPr>
          <w:rFonts w:ascii="Times New Roman" w:hAnsi="Times New Roman" w:cs="Times New Roman"/>
          <w:sz w:val="24"/>
          <w:szCs w:val="24"/>
        </w:rPr>
      </w:pPr>
      <w:bookmarkStart w:id="36" w:name="_Toc43650968"/>
      <w:r w:rsidRPr="006B3E9A">
        <w:rPr>
          <w:rFonts w:ascii="Times New Roman" w:hAnsi="Times New Roman" w:cs="Times New Roman"/>
          <w:color w:val="auto"/>
          <w:sz w:val="24"/>
          <w:szCs w:val="24"/>
        </w:rPr>
        <w:lastRenderedPageBreak/>
        <w:t xml:space="preserve">Figura </w:t>
      </w:r>
      <w:r w:rsidRPr="006B3E9A">
        <w:rPr>
          <w:rFonts w:ascii="Times New Roman" w:hAnsi="Times New Roman" w:cs="Times New Roman"/>
          <w:color w:val="auto"/>
          <w:sz w:val="24"/>
          <w:szCs w:val="24"/>
        </w:rPr>
        <w:fldChar w:fldCharType="begin"/>
      </w:r>
      <w:r w:rsidRPr="006B3E9A">
        <w:rPr>
          <w:rFonts w:ascii="Times New Roman" w:hAnsi="Times New Roman" w:cs="Times New Roman"/>
          <w:color w:val="auto"/>
          <w:sz w:val="24"/>
          <w:szCs w:val="24"/>
        </w:rPr>
        <w:instrText xml:space="preserve"> SEQ Figura \* ARABIC </w:instrText>
      </w:r>
      <w:r w:rsidRPr="006B3E9A">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6</w:t>
      </w:r>
      <w:r w:rsidRPr="006B3E9A">
        <w:rPr>
          <w:rFonts w:ascii="Times New Roman" w:hAnsi="Times New Roman" w:cs="Times New Roman"/>
          <w:color w:val="auto"/>
          <w:sz w:val="24"/>
          <w:szCs w:val="24"/>
        </w:rPr>
        <w:fldChar w:fldCharType="end"/>
      </w:r>
      <w:r w:rsidRPr="006B3E9A">
        <w:rPr>
          <w:rFonts w:ascii="Times New Roman" w:hAnsi="Times New Roman" w:cs="Times New Roman"/>
          <w:color w:val="auto"/>
          <w:sz w:val="24"/>
          <w:szCs w:val="24"/>
        </w:rPr>
        <w:t xml:space="preserve"> Modelo de deserción estudiantil en la educación superior.</w:t>
      </w:r>
      <w:bookmarkEnd w:id="36"/>
    </w:p>
    <w:p w14:paraId="6482C116"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lang w:eastAsia="es-CO"/>
        </w:rPr>
        <w:drawing>
          <wp:inline distT="0" distB="0" distL="0" distR="0" wp14:anchorId="4438DF25" wp14:editId="54D56D99">
            <wp:extent cx="5757545" cy="50101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9678" t="23159" r="23816" b="9717"/>
                    <a:stretch/>
                  </pic:blipFill>
                  <pic:spPr bwMode="auto">
                    <a:xfrm>
                      <a:off x="0" y="0"/>
                      <a:ext cx="5792220" cy="5040324"/>
                    </a:xfrm>
                    <a:prstGeom prst="rect">
                      <a:avLst/>
                    </a:prstGeom>
                    <a:ln>
                      <a:noFill/>
                    </a:ln>
                    <a:extLst>
                      <a:ext uri="{53640926-AAD7-44D8-BBD7-CCE9431645EC}">
                        <a14:shadowObscured xmlns:a14="http://schemas.microsoft.com/office/drawing/2010/main"/>
                      </a:ext>
                    </a:extLst>
                  </pic:spPr>
                </pic:pic>
              </a:graphicData>
            </a:graphic>
          </wp:inline>
        </w:drawing>
      </w:r>
    </w:p>
    <w:p w14:paraId="073659FD" w14:textId="77777777" w:rsidR="0013725F" w:rsidRPr="00750575" w:rsidRDefault="0013725F" w:rsidP="00750575">
      <w:pPr>
        <w:spacing w:line="360" w:lineRule="auto"/>
        <w:jc w:val="both"/>
        <w:rPr>
          <w:rFonts w:ascii="Times New Roman" w:hAnsi="Times New Roman" w:cs="Times New Roman"/>
          <w:sz w:val="24"/>
          <w:szCs w:val="24"/>
        </w:rPr>
      </w:pPr>
      <w:r w:rsidRPr="00750575">
        <w:rPr>
          <w:rFonts w:ascii="Times New Roman" w:hAnsi="Times New Roman" w:cs="Times New Roman"/>
          <w:noProof/>
          <w:sz w:val="24"/>
          <w:szCs w:val="24"/>
        </w:rPr>
        <w:t xml:space="preserve">              </w:t>
      </w:r>
      <w:r w:rsidRPr="00750575">
        <w:rPr>
          <w:rFonts w:ascii="Times New Roman" w:hAnsi="Times New Roman" w:cs="Times New Roman"/>
          <w:sz w:val="24"/>
          <w:szCs w:val="24"/>
        </w:rPr>
        <w:t>Fuente: Adaptado de Castaño., et al (2004).</w:t>
      </w:r>
    </w:p>
    <w:p w14:paraId="4B26EF17" w14:textId="77777777" w:rsidR="007D6640" w:rsidRPr="00750575" w:rsidRDefault="007D6640" w:rsidP="00750575">
      <w:pPr>
        <w:spacing w:line="360" w:lineRule="auto"/>
        <w:jc w:val="both"/>
        <w:rPr>
          <w:rFonts w:ascii="Times New Roman" w:hAnsi="Times New Roman" w:cs="Times New Roman"/>
          <w:noProof/>
          <w:sz w:val="24"/>
          <w:szCs w:val="24"/>
        </w:rPr>
      </w:pPr>
    </w:p>
    <w:p w14:paraId="2FAF1754" w14:textId="77777777" w:rsidR="0048486F"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La idea desarrollada por Tinto (1975), inicia </w:t>
      </w:r>
      <w:r w:rsidR="009345E8" w:rsidRPr="00750575">
        <w:rPr>
          <w:rFonts w:ascii="Times New Roman" w:hAnsi="Times New Roman" w:cs="Times New Roman"/>
          <w:noProof/>
          <w:sz w:val="24"/>
          <w:szCs w:val="24"/>
        </w:rPr>
        <w:t>proponiendo</w:t>
      </w:r>
      <w:r w:rsidRPr="00750575">
        <w:rPr>
          <w:rFonts w:ascii="Times New Roman" w:hAnsi="Times New Roman" w:cs="Times New Roman"/>
          <w:noProof/>
          <w:sz w:val="24"/>
          <w:szCs w:val="24"/>
        </w:rPr>
        <w:t xml:space="preserve"> que los </w:t>
      </w:r>
      <w:r w:rsidR="009345E8" w:rsidRPr="00750575">
        <w:rPr>
          <w:rFonts w:ascii="Times New Roman" w:hAnsi="Times New Roman" w:cs="Times New Roman"/>
          <w:noProof/>
          <w:sz w:val="24"/>
          <w:szCs w:val="24"/>
        </w:rPr>
        <w:t>sujetos</w:t>
      </w:r>
      <w:r w:rsidRPr="00750575">
        <w:rPr>
          <w:rFonts w:ascii="Times New Roman" w:hAnsi="Times New Roman" w:cs="Times New Roman"/>
          <w:noProof/>
          <w:sz w:val="24"/>
          <w:szCs w:val="24"/>
        </w:rPr>
        <w:t xml:space="preserve"> poseen unas caracteristicas que son predeterminadas y que se ven influenciadas con l</w:t>
      </w:r>
      <w:r w:rsidR="009345E8" w:rsidRPr="00750575">
        <w:rPr>
          <w:rFonts w:ascii="Times New Roman" w:hAnsi="Times New Roman" w:cs="Times New Roman"/>
          <w:noProof/>
          <w:sz w:val="24"/>
          <w:szCs w:val="24"/>
        </w:rPr>
        <w:t>a delimitación de los objetivos</w:t>
      </w:r>
      <w:r w:rsidRPr="00750575">
        <w:rPr>
          <w:rFonts w:ascii="Times New Roman" w:hAnsi="Times New Roman" w:cs="Times New Roman"/>
          <w:noProof/>
          <w:sz w:val="24"/>
          <w:szCs w:val="24"/>
        </w:rPr>
        <w:t xml:space="preserve"> individuales. La experiencia institucional y algunos factores externos que se relacionan con las perspectivas del estudiante y determinarán el éxito o el fracaso  en su proceso de adaptación académica y social y a partir de este se desarrollan otros módelos que toman en cuenta los factores institucionales, como los personales, para dar a explicar el fenómeno de la deserción.</w:t>
      </w:r>
    </w:p>
    <w:p w14:paraId="2B6C8D49" w14:textId="08F76963" w:rsidR="006B3E9A" w:rsidRDefault="006B3E9A" w:rsidP="006B3E9A">
      <w:pPr>
        <w:pStyle w:val="Descripcin"/>
        <w:rPr>
          <w:rFonts w:ascii="Times New Roman" w:hAnsi="Times New Roman" w:cs="Times New Roman"/>
          <w:noProof/>
          <w:color w:val="auto"/>
          <w:sz w:val="24"/>
          <w:szCs w:val="24"/>
        </w:rPr>
      </w:pPr>
      <w:bookmarkStart w:id="37" w:name="_Toc43650969"/>
      <w:r w:rsidRPr="006B3E9A">
        <w:rPr>
          <w:rFonts w:ascii="Times New Roman" w:hAnsi="Times New Roman" w:cs="Times New Roman"/>
          <w:color w:val="auto"/>
          <w:sz w:val="24"/>
          <w:szCs w:val="24"/>
        </w:rPr>
        <w:lastRenderedPageBreak/>
        <w:t xml:space="preserve">Figura </w:t>
      </w:r>
      <w:r w:rsidRPr="006B3E9A">
        <w:rPr>
          <w:rFonts w:ascii="Times New Roman" w:hAnsi="Times New Roman" w:cs="Times New Roman"/>
          <w:color w:val="auto"/>
          <w:sz w:val="24"/>
          <w:szCs w:val="24"/>
        </w:rPr>
        <w:fldChar w:fldCharType="begin"/>
      </w:r>
      <w:r w:rsidRPr="006B3E9A">
        <w:rPr>
          <w:rFonts w:ascii="Times New Roman" w:hAnsi="Times New Roman" w:cs="Times New Roman"/>
          <w:color w:val="auto"/>
          <w:sz w:val="24"/>
          <w:szCs w:val="24"/>
        </w:rPr>
        <w:instrText xml:space="preserve"> SEQ Figura \* ARABIC </w:instrText>
      </w:r>
      <w:r w:rsidRPr="006B3E9A">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7</w:t>
      </w:r>
      <w:r w:rsidRPr="006B3E9A">
        <w:rPr>
          <w:rFonts w:ascii="Times New Roman" w:hAnsi="Times New Roman" w:cs="Times New Roman"/>
          <w:color w:val="auto"/>
          <w:sz w:val="24"/>
          <w:szCs w:val="24"/>
        </w:rPr>
        <w:fldChar w:fldCharType="end"/>
      </w:r>
      <w:r w:rsidRPr="006B3E9A">
        <w:rPr>
          <w:rFonts w:ascii="Times New Roman" w:hAnsi="Times New Roman" w:cs="Times New Roman"/>
          <w:color w:val="auto"/>
          <w:sz w:val="24"/>
          <w:szCs w:val="24"/>
        </w:rPr>
        <w:t xml:space="preserve">  </w:t>
      </w:r>
      <w:r w:rsidRPr="006B3E9A">
        <w:rPr>
          <w:rFonts w:ascii="Times New Roman" w:hAnsi="Times New Roman" w:cs="Times New Roman"/>
          <w:noProof/>
          <w:color w:val="auto"/>
          <w:sz w:val="24"/>
          <w:szCs w:val="24"/>
        </w:rPr>
        <w:t>Determinantes de la deserción.</w:t>
      </w:r>
      <w:bookmarkEnd w:id="37"/>
    </w:p>
    <w:p w14:paraId="47FEA924" w14:textId="77777777" w:rsidR="006B3E9A" w:rsidRPr="006B3E9A" w:rsidRDefault="006B3E9A" w:rsidP="006B3E9A"/>
    <w:p w14:paraId="6B1EC06A" w14:textId="77777777" w:rsidR="0048486F" w:rsidRPr="00750575" w:rsidRDefault="0048486F"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lang w:eastAsia="es-CO"/>
        </w:rPr>
        <w:drawing>
          <wp:inline distT="0" distB="0" distL="0" distR="0" wp14:anchorId="1ADA7AA6" wp14:editId="4A9FF3A4">
            <wp:extent cx="5950702" cy="45529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0326" t="13426" r="31953" b="10254"/>
                    <a:stretch/>
                  </pic:blipFill>
                  <pic:spPr bwMode="auto">
                    <a:xfrm>
                      <a:off x="0" y="0"/>
                      <a:ext cx="6010608" cy="4598785"/>
                    </a:xfrm>
                    <a:prstGeom prst="rect">
                      <a:avLst/>
                    </a:prstGeom>
                    <a:ln>
                      <a:noFill/>
                    </a:ln>
                    <a:extLst>
                      <a:ext uri="{53640926-AAD7-44D8-BBD7-CCE9431645EC}">
                        <a14:shadowObscured xmlns:a14="http://schemas.microsoft.com/office/drawing/2010/main"/>
                      </a:ext>
                    </a:extLst>
                  </pic:spPr>
                </pic:pic>
              </a:graphicData>
            </a:graphic>
          </wp:inline>
        </w:drawing>
      </w:r>
      <w:r w:rsidRPr="00750575">
        <w:rPr>
          <w:rFonts w:ascii="Times New Roman" w:hAnsi="Times New Roman" w:cs="Times New Roman"/>
          <w:noProof/>
          <w:sz w:val="24"/>
          <w:szCs w:val="24"/>
        </w:rPr>
        <w:t xml:space="preserve"> </w:t>
      </w:r>
    </w:p>
    <w:p w14:paraId="15C8869D" w14:textId="77777777" w:rsidR="0048486F" w:rsidRPr="00750575" w:rsidRDefault="0048486F" w:rsidP="00750575">
      <w:pPr>
        <w:spacing w:line="360" w:lineRule="auto"/>
        <w:jc w:val="both"/>
        <w:rPr>
          <w:rFonts w:ascii="Times New Roman" w:hAnsi="Times New Roman" w:cs="Times New Roman"/>
          <w:sz w:val="24"/>
          <w:szCs w:val="24"/>
        </w:rPr>
      </w:pPr>
      <w:r w:rsidRPr="00750575">
        <w:rPr>
          <w:rFonts w:ascii="Times New Roman" w:hAnsi="Times New Roman" w:cs="Times New Roman"/>
          <w:noProof/>
          <w:sz w:val="24"/>
          <w:szCs w:val="24"/>
        </w:rPr>
        <w:t xml:space="preserve">  </w:t>
      </w:r>
      <w:r w:rsidR="0013725F" w:rsidRPr="00750575">
        <w:rPr>
          <w:rFonts w:ascii="Times New Roman" w:hAnsi="Times New Roman" w:cs="Times New Roman"/>
          <w:noProof/>
          <w:sz w:val="24"/>
          <w:szCs w:val="24"/>
        </w:rPr>
        <w:t xml:space="preserve">   </w:t>
      </w:r>
      <w:r w:rsidRPr="00750575">
        <w:rPr>
          <w:rFonts w:ascii="Times New Roman" w:hAnsi="Times New Roman" w:cs="Times New Roman"/>
          <w:sz w:val="24"/>
          <w:szCs w:val="24"/>
        </w:rPr>
        <w:t xml:space="preserve">Fuente: Adaptado de </w:t>
      </w:r>
      <w:sdt>
        <w:sdtPr>
          <w:rPr>
            <w:rFonts w:ascii="Times New Roman" w:hAnsi="Times New Roman" w:cs="Times New Roman"/>
            <w:sz w:val="24"/>
            <w:szCs w:val="24"/>
          </w:rPr>
          <w:id w:val="-1498112858"/>
          <w:citation/>
        </w:sdtPr>
        <w:sdtEndPr/>
        <w:sdtContent>
          <w:r w:rsidRPr="00750575">
            <w:rPr>
              <w:rFonts w:ascii="Times New Roman" w:hAnsi="Times New Roman" w:cs="Times New Roman"/>
              <w:sz w:val="24"/>
              <w:szCs w:val="24"/>
            </w:rPr>
            <w:fldChar w:fldCharType="begin"/>
          </w:r>
          <w:r w:rsidRPr="00750575">
            <w:rPr>
              <w:rFonts w:ascii="Times New Roman" w:hAnsi="Times New Roman" w:cs="Times New Roman"/>
              <w:sz w:val="24"/>
              <w:szCs w:val="24"/>
              <w:lang w:val="es-CR"/>
            </w:rPr>
            <w:instrText xml:space="preserve"> CITATION Vil13 \l 5130 </w:instrText>
          </w:r>
          <w:r w:rsidRPr="00750575">
            <w:rPr>
              <w:rFonts w:ascii="Times New Roman" w:hAnsi="Times New Roman" w:cs="Times New Roman"/>
              <w:sz w:val="24"/>
              <w:szCs w:val="24"/>
            </w:rPr>
            <w:fldChar w:fldCharType="separate"/>
          </w:r>
          <w:r w:rsidR="003F2FC0" w:rsidRPr="00750575">
            <w:rPr>
              <w:rFonts w:ascii="Times New Roman" w:hAnsi="Times New Roman" w:cs="Times New Roman"/>
              <w:noProof/>
              <w:sz w:val="24"/>
              <w:szCs w:val="24"/>
              <w:lang w:val="es-CR"/>
            </w:rPr>
            <w:t>(Viloria &amp; Peralta, 2013)</w:t>
          </w:r>
          <w:r w:rsidRPr="00750575">
            <w:rPr>
              <w:rFonts w:ascii="Times New Roman" w:hAnsi="Times New Roman" w:cs="Times New Roman"/>
              <w:sz w:val="24"/>
              <w:szCs w:val="24"/>
            </w:rPr>
            <w:fldChar w:fldCharType="end"/>
          </w:r>
        </w:sdtContent>
      </w:sdt>
      <w:r w:rsidR="007D6640" w:rsidRPr="00750575">
        <w:rPr>
          <w:rFonts w:ascii="Times New Roman" w:hAnsi="Times New Roman" w:cs="Times New Roman"/>
          <w:sz w:val="24"/>
          <w:szCs w:val="24"/>
        </w:rPr>
        <w:t>.</w:t>
      </w:r>
    </w:p>
    <w:p w14:paraId="48E10249" w14:textId="77777777" w:rsidR="0048486F" w:rsidRDefault="0048486F"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El conocimiento de las diferentes clases de abandono constituye la base para elaborar políticas efectivas con el fin de aumentar la permanencia estudiantil. Desde este punto de vista, existen variables</w:t>
      </w:r>
      <w:r w:rsidR="009345E8" w:rsidRPr="00750575">
        <w:rPr>
          <w:rFonts w:ascii="Times New Roman" w:hAnsi="Times New Roman" w:cs="Times New Roman"/>
          <w:sz w:val="24"/>
          <w:szCs w:val="24"/>
        </w:rPr>
        <w:t xml:space="preserve"> de </w:t>
      </w:r>
      <w:r w:rsidR="000D43C7" w:rsidRPr="00750575">
        <w:rPr>
          <w:rFonts w:ascii="Times New Roman" w:hAnsi="Times New Roman" w:cs="Times New Roman"/>
          <w:sz w:val="24"/>
          <w:szCs w:val="24"/>
        </w:rPr>
        <w:t>índole</w:t>
      </w:r>
      <w:r w:rsidRPr="00750575">
        <w:rPr>
          <w:rFonts w:ascii="Times New Roman" w:hAnsi="Times New Roman" w:cs="Times New Roman"/>
          <w:sz w:val="24"/>
          <w:szCs w:val="24"/>
        </w:rPr>
        <w:t xml:space="preserve"> externas e internas que determinan la probabilidad de deserción de los estudiantes, siendo las más comunes las académicas y las socioeconómicas y las menos exploradas las individuales e institucionales. Si se analiza desde la educación superior, los abandonos implican transferencias entre instituciones que pueden no significar deserciones en el sentido riguroso del término, ya que sólo se trata de cambios efectuados al interior del sistema.</w:t>
      </w:r>
    </w:p>
    <w:p w14:paraId="5928507A" w14:textId="77777777" w:rsidR="008A6E0C" w:rsidRDefault="008A6E0C" w:rsidP="00750575">
      <w:pPr>
        <w:spacing w:line="360" w:lineRule="auto"/>
        <w:jc w:val="both"/>
        <w:rPr>
          <w:rFonts w:ascii="Times New Roman" w:hAnsi="Times New Roman" w:cs="Times New Roman"/>
          <w:sz w:val="24"/>
          <w:szCs w:val="24"/>
        </w:rPr>
      </w:pPr>
    </w:p>
    <w:p w14:paraId="7B218EC5" w14:textId="55DFECE9" w:rsidR="004E3FF6" w:rsidRPr="006B3E9A" w:rsidRDefault="006B3E9A" w:rsidP="006B3E9A">
      <w:pPr>
        <w:pStyle w:val="Descripcin"/>
        <w:rPr>
          <w:rFonts w:ascii="Times New Roman" w:hAnsi="Times New Roman" w:cs="Times New Roman"/>
          <w:b w:val="0"/>
          <w:color w:val="auto"/>
          <w:sz w:val="24"/>
          <w:szCs w:val="24"/>
        </w:rPr>
      </w:pPr>
      <w:bookmarkStart w:id="38" w:name="_Toc43650970"/>
      <w:r w:rsidRPr="006B3E9A">
        <w:rPr>
          <w:rFonts w:ascii="Times New Roman" w:hAnsi="Times New Roman" w:cs="Times New Roman"/>
          <w:color w:val="auto"/>
          <w:sz w:val="24"/>
          <w:szCs w:val="24"/>
        </w:rPr>
        <w:lastRenderedPageBreak/>
        <w:t xml:space="preserve">Figura </w:t>
      </w:r>
      <w:r w:rsidRPr="006B3E9A">
        <w:rPr>
          <w:rFonts w:ascii="Times New Roman" w:hAnsi="Times New Roman" w:cs="Times New Roman"/>
          <w:color w:val="auto"/>
          <w:sz w:val="24"/>
          <w:szCs w:val="24"/>
        </w:rPr>
        <w:fldChar w:fldCharType="begin"/>
      </w:r>
      <w:r w:rsidRPr="006B3E9A">
        <w:rPr>
          <w:rFonts w:ascii="Times New Roman" w:hAnsi="Times New Roman" w:cs="Times New Roman"/>
          <w:color w:val="auto"/>
          <w:sz w:val="24"/>
          <w:szCs w:val="24"/>
        </w:rPr>
        <w:instrText xml:space="preserve"> SEQ Figura \* ARABIC </w:instrText>
      </w:r>
      <w:r w:rsidRPr="006B3E9A">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8</w:t>
      </w:r>
      <w:r w:rsidRPr="006B3E9A">
        <w:rPr>
          <w:rFonts w:ascii="Times New Roman" w:hAnsi="Times New Roman" w:cs="Times New Roman"/>
          <w:color w:val="auto"/>
          <w:sz w:val="24"/>
          <w:szCs w:val="24"/>
        </w:rPr>
        <w:fldChar w:fldCharType="end"/>
      </w:r>
      <w:r w:rsidRPr="006B3E9A">
        <w:rPr>
          <w:rFonts w:ascii="Times New Roman" w:hAnsi="Times New Roman" w:cs="Times New Roman"/>
          <w:b w:val="0"/>
          <w:color w:val="auto"/>
          <w:sz w:val="24"/>
          <w:szCs w:val="24"/>
        </w:rPr>
        <w:t xml:space="preserve"> </w:t>
      </w:r>
      <w:r w:rsidR="004E3FF6" w:rsidRPr="006B3E9A">
        <w:rPr>
          <w:rFonts w:ascii="Times New Roman" w:hAnsi="Times New Roman" w:cs="Times New Roman"/>
          <w:b w:val="0"/>
          <w:color w:val="auto"/>
          <w:sz w:val="24"/>
          <w:szCs w:val="24"/>
        </w:rPr>
        <w:t>Sistemas de Variables o Categorías</w:t>
      </w:r>
      <w:r w:rsidR="00BC01E4" w:rsidRPr="006B3E9A">
        <w:rPr>
          <w:rFonts w:ascii="Times New Roman" w:hAnsi="Times New Roman" w:cs="Times New Roman"/>
          <w:b w:val="0"/>
          <w:color w:val="auto"/>
          <w:sz w:val="24"/>
          <w:szCs w:val="24"/>
        </w:rPr>
        <w:t>.</w:t>
      </w:r>
      <w:bookmarkEnd w:id="38"/>
    </w:p>
    <w:p w14:paraId="0A0DCA96" w14:textId="77777777" w:rsidR="008A6E0C" w:rsidRPr="00750575" w:rsidRDefault="008A6E0C" w:rsidP="00750575">
      <w:pPr>
        <w:spacing w:line="360" w:lineRule="auto"/>
        <w:jc w:val="both"/>
        <w:rPr>
          <w:rFonts w:ascii="Times New Roman" w:hAnsi="Times New Roman" w:cs="Times New Roman"/>
          <w:b/>
          <w:sz w:val="24"/>
          <w:szCs w:val="24"/>
        </w:rPr>
      </w:pPr>
    </w:p>
    <w:tbl>
      <w:tblPr>
        <w:tblStyle w:val="Tablaconcuadrcula"/>
        <w:tblW w:w="9984" w:type="dxa"/>
        <w:tblInd w:w="-9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5"/>
        <w:gridCol w:w="1929"/>
        <w:gridCol w:w="1483"/>
        <w:gridCol w:w="1976"/>
        <w:gridCol w:w="2126"/>
        <w:gridCol w:w="1105"/>
      </w:tblGrid>
      <w:tr w:rsidR="00EF2337" w:rsidRPr="00750575" w14:paraId="3F71942C" w14:textId="77777777" w:rsidTr="00F9139C">
        <w:trPr>
          <w:trHeight w:val="1234"/>
        </w:trPr>
        <w:tc>
          <w:tcPr>
            <w:tcW w:w="1365" w:type="dxa"/>
            <w:tcBorders>
              <w:top w:val="single" w:sz="4" w:space="0" w:color="auto"/>
              <w:bottom w:val="single" w:sz="4" w:space="0" w:color="auto"/>
            </w:tcBorders>
            <w:shd w:val="clear" w:color="auto" w:fill="auto"/>
          </w:tcPr>
          <w:p w14:paraId="516F1D1E" w14:textId="77777777" w:rsidR="00EF2337" w:rsidRPr="00750575" w:rsidRDefault="00EF2337"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Definición Nominal</w:t>
            </w:r>
          </w:p>
        </w:tc>
        <w:tc>
          <w:tcPr>
            <w:tcW w:w="1929" w:type="dxa"/>
            <w:tcBorders>
              <w:top w:val="single" w:sz="4" w:space="0" w:color="auto"/>
              <w:bottom w:val="single" w:sz="4" w:space="0" w:color="auto"/>
            </w:tcBorders>
            <w:shd w:val="clear" w:color="auto" w:fill="auto"/>
          </w:tcPr>
          <w:p w14:paraId="2EBCE3FD" w14:textId="77777777" w:rsidR="00EF2337" w:rsidRPr="00750575" w:rsidRDefault="00EF2337"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Definición Conceptual</w:t>
            </w:r>
          </w:p>
        </w:tc>
        <w:tc>
          <w:tcPr>
            <w:tcW w:w="1483" w:type="dxa"/>
            <w:tcBorders>
              <w:top w:val="single" w:sz="4" w:space="0" w:color="auto"/>
              <w:bottom w:val="single" w:sz="4" w:space="0" w:color="auto"/>
            </w:tcBorders>
            <w:shd w:val="clear" w:color="auto" w:fill="auto"/>
          </w:tcPr>
          <w:p w14:paraId="1F831D74" w14:textId="77777777" w:rsidR="00EF2337" w:rsidRPr="00750575" w:rsidRDefault="00EF2337"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Definición Operacional</w:t>
            </w:r>
          </w:p>
        </w:tc>
        <w:tc>
          <w:tcPr>
            <w:tcW w:w="1976" w:type="dxa"/>
            <w:tcBorders>
              <w:top w:val="single" w:sz="4" w:space="0" w:color="auto"/>
              <w:bottom w:val="single" w:sz="4" w:space="0" w:color="auto"/>
            </w:tcBorders>
            <w:shd w:val="clear" w:color="auto" w:fill="auto"/>
          </w:tcPr>
          <w:p w14:paraId="040DBBFE" w14:textId="77777777" w:rsidR="00EF2337" w:rsidRPr="00750575" w:rsidRDefault="00EF2337"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Indicadores</w:t>
            </w:r>
          </w:p>
        </w:tc>
        <w:tc>
          <w:tcPr>
            <w:tcW w:w="2126" w:type="dxa"/>
            <w:tcBorders>
              <w:top w:val="single" w:sz="4" w:space="0" w:color="auto"/>
              <w:bottom w:val="single" w:sz="4" w:space="0" w:color="auto"/>
            </w:tcBorders>
            <w:shd w:val="clear" w:color="auto" w:fill="auto"/>
          </w:tcPr>
          <w:p w14:paraId="1DF1B260" w14:textId="77777777" w:rsidR="00EF2337" w:rsidRPr="00750575" w:rsidRDefault="00EF2337"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Dimensiones</w:t>
            </w:r>
          </w:p>
        </w:tc>
        <w:tc>
          <w:tcPr>
            <w:tcW w:w="1105" w:type="dxa"/>
            <w:tcBorders>
              <w:top w:val="single" w:sz="4" w:space="0" w:color="auto"/>
              <w:bottom w:val="single" w:sz="4" w:space="0" w:color="auto"/>
            </w:tcBorders>
            <w:shd w:val="clear" w:color="auto" w:fill="auto"/>
          </w:tcPr>
          <w:p w14:paraId="5C54E211" w14:textId="77777777" w:rsidR="00EF2337" w:rsidRPr="00750575" w:rsidRDefault="00EF2337"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 xml:space="preserve">Ítems </w:t>
            </w:r>
          </w:p>
        </w:tc>
      </w:tr>
      <w:tr w:rsidR="00EF2337" w:rsidRPr="00750575" w14:paraId="3F29A202" w14:textId="77777777" w:rsidTr="00F9139C">
        <w:trPr>
          <w:trHeight w:val="1965"/>
        </w:trPr>
        <w:tc>
          <w:tcPr>
            <w:tcW w:w="1365" w:type="dxa"/>
            <w:tcBorders>
              <w:top w:val="single" w:sz="4" w:space="0" w:color="auto"/>
            </w:tcBorders>
            <w:shd w:val="clear" w:color="auto" w:fill="auto"/>
          </w:tcPr>
          <w:p w14:paraId="034E2857" w14:textId="77777777" w:rsidR="00EF2337" w:rsidRPr="00750575" w:rsidRDefault="00EF2337"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Estrés académico</w:t>
            </w:r>
          </w:p>
        </w:tc>
        <w:tc>
          <w:tcPr>
            <w:tcW w:w="1929" w:type="dxa"/>
            <w:tcBorders>
              <w:top w:val="single" w:sz="4" w:space="0" w:color="auto"/>
            </w:tcBorders>
          </w:tcPr>
          <w:p w14:paraId="686E489A"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Es un proceso sistémico de carácter adaptativo y esencialmente psicológico, que se presenta de manera descriptiva en tres momentos:</w:t>
            </w:r>
          </w:p>
          <w:p w14:paraId="69E42239"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w:t>
            </w:r>
            <w:r w:rsidRPr="00750575">
              <w:rPr>
                <w:rFonts w:ascii="Times New Roman" w:eastAsia="Calibri" w:hAnsi="Times New Roman" w:cs="Times New Roman"/>
                <w:b/>
                <w:sz w:val="24"/>
                <w:szCs w:val="24"/>
              </w:rPr>
              <w:t>Primero:</w:t>
            </w:r>
            <w:r w:rsidRPr="00750575">
              <w:rPr>
                <w:rFonts w:ascii="Times New Roman" w:eastAsia="Calibri" w:hAnsi="Times New Roman" w:cs="Times New Roman"/>
                <w:sz w:val="24"/>
                <w:szCs w:val="24"/>
              </w:rPr>
              <w:t xml:space="preserve"> el alumno se ve sometido, en contextos escolares, a una serie de demandas que, bajo la valoración del propio alumno, son consideradas estresores (input).</w:t>
            </w:r>
          </w:p>
          <w:p w14:paraId="7001D339"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w:t>
            </w:r>
            <w:r w:rsidRPr="00750575">
              <w:rPr>
                <w:rFonts w:ascii="Times New Roman" w:eastAsia="Calibri" w:hAnsi="Times New Roman" w:cs="Times New Roman"/>
                <w:b/>
                <w:sz w:val="24"/>
                <w:szCs w:val="24"/>
              </w:rPr>
              <w:t>Segundo</w:t>
            </w:r>
            <w:r w:rsidRPr="00750575">
              <w:rPr>
                <w:rFonts w:ascii="Times New Roman" w:eastAsia="Calibri" w:hAnsi="Times New Roman" w:cs="Times New Roman"/>
                <w:sz w:val="24"/>
                <w:szCs w:val="24"/>
              </w:rPr>
              <w:t xml:space="preserve">: esos estresores </w:t>
            </w:r>
            <w:r w:rsidRPr="00750575">
              <w:rPr>
                <w:rFonts w:ascii="Times New Roman" w:eastAsia="Calibri" w:hAnsi="Times New Roman" w:cs="Times New Roman"/>
                <w:sz w:val="24"/>
                <w:szCs w:val="24"/>
              </w:rPr>
              <w:lastRenderedPageBreak/>
              <w:t>provocan un desequilibrio sistémico (situación estresante) que se manifiesta en una serie de síntomas (indicadores del desequilibrio).</w:t>
            </w:r>
          </w:p>
          <w:p w14:paraId="11112ED7"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w:t>
            </w:r>
            <w:r w:rsidRPr="00750575">
              <w:rPr>
                <w:rFonts w:ascii="Times New Roman" w:eastAsia="Calibri" w:hAnsi="Times New Roman" w:cs="Times New Roman"/>
                <w:b/>
                <w:sz w:val="24"/>
                <w:szCs w:val="24"/>
              </w:rPr>
              <w:t>Tercero:</w:t>
            </w:r>
            <w:r w:rsidRPr="00750575">
              <w:rPr>
                <w:rFonts w:ascii="Times New Roman" w:eastAsia="Calibri" w:hAnsi="Times New Roman" w:cs="Times New Roman"/>
                <w:sz w:val="24"/>
                <w:szCs w:val="24"/>
              </w:rPr>
              <w:t xml:space="preserve"> ese desequilibrio sistémico obliga al alumno a realizar acciones de afrontamiento (output) para restaurar el equilibrio sistémico. (Barraza, 2006)</w:t>
            </w:r>
          </w:p>
        </w:tc>
        <w:tc>
          <w:tcPr>
            <w:tcW w:w="1483" w:type="dxa"/>
            <w:tcBorders>
              <w:top w:val="single" w:sz="4" w:space="0" w:color="auto"/>
            </w:tcBorders>
          </w:tcPr>
          <w:p w14:paraId="5B3EAEC4"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lastRenderedPageBreak/>
              <w:t xml:space="preserve">Inventario </w:t>
            </w:r>
            <w:r w:rsidRPr="00750575">
              <w:rPr>
                <w:rFonts w:ascii="Times New Roman" w:eastAsia="Calibri" w:hAnsi="Times New Roman" w:cs="Times New Roman"/>
                <w:b/>
                <w:sz w:val="24"/>
                <w:szCs w:val="24"/>
              </w:rPr>
              <w:t>SISCO</w:t>
            </w:r>
            <w:r w:rsidRPr="00750575">
              <w:rPr>
                <w:rFonts w:ascii="Times New Roman" w:eastAsia="Calibri" w:hAnsi="Times New Roman" w:cs="Times New Roman"/>
                <w:sz w:val="24"/>
                <w:szCs w:val="24"/>
              </w:rPr>
              <w:t xml:space="preserve"> del estrés académico.</w:t>
            </w:r>
          </w:p>
        </w:tc>
        <w:tc>
          <w:tcPr>
            <w:tcW w:w="1976" w:type="dxa"/>
            <w:tcBorders>
              <w:top w:val="single" w:sz="4" w:space="0" w:color="auto"/>
            </w:tcBorders>
          </w:tcPr>
          <w:p w14:paraId="0EC38C0B"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-Leve</w:t>
            </w:r>
          </w:p>
          <w:p w14:paraId="7EE0389E"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-Moderado</w:t>
            </w:r>
          </w:p>
          <w:p w14:paraId="7AE8EF32"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-Profundo </w:t>
            </w:r>
          </w:p>
          <w:p w14:paraId="552D3D49" w14:textId="77777777" w:rsidR="00EF2337" w:rsidRPr="00750575" w:rsidRDefault="00EF2337" w:rsidP="00750575">
            <w:pPr>
              <w:spacing w:line="360" w:lineRule="auto"/>
              <w:jc w:val="both"/>
              <w:rPr>
                <w:rFonts w:ascii="Times New Roman" w:eastAsia="Calibri" w:hAnsi="Times New Roman" w:cs="Times New Roman"/>
                <w:sz w:val="24"/>
                <w:szCs w:val="24"/>
              </w:rPr>
            </w:pPr>
          </w:p>
        </w:tc>
        <w:tc>
          <w:tcPr>
            <w:tcW w:w="2126" w:type="dxa"/>
            <w:tcBorders>
              <w:top w:val="single" w:sz="4" w:space="0" w:color="auto"/>
            </w:tcBorders>
          </w:tcPr>
          <w:p w14:paraId="4394F78E"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-Estresores</w:t>
            </w:r>
          </w:p>
          <w:p w14:paraId="44E9DADA" w14:textId="77777777" w:rsidR="003614D9" w:rsidRPr="00750575" w:rsidRDefault="003614D9" w:rsidP="00750575">
            <w:pPr>
              <w:spacing w:line="360" w:lineRule="auto"/>
              <w:jc w:val="both"/>
              <w:rPr>
                <w:rFonts w:ascii="Times New Roman" w:eastAsia="Calibri" w:hAnsi="Times New Roman" w:cs="Times New Roman"/>
                <w:sz w:val="24"/>
                <w:szCs w:val="24"/>
              </w:rPr>
            </w:pPr>
          </w:p>
          <w:p w14:paraId="5A7DB5FC"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-Síntomas o reacciones </w:t>
            </w:r>
          </w:p>
          <w:p w14:paraId="23BB67C1" w14:textId="77777777" w:rsidR="003614D9" w:rsidRPr="00750575" w:rsidRDefault="003614D9" w:rsidP="00750575">
            <w:pPr>
              <w:spacing w:line="360" w:lineRule="auto"/>
              <w:jc w:val="both"/>
              <w:rPr>
                <w:rFonts w:ascii="Times New Roman" w:eastAsia="Calibri" w:hAnsi="Times New Roman" w:cs="Times New Roman"/>
                <w:sz w:val="24"/>
                <w:szCs w:val="24"/>
              </w:rPr>
            </w:pPr>
          </w:p>
          <w:p w14:paraId="67881D78"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-Uso de las estrategias de afrontamiento.</w:t>
            </w:r>
          </w:p>
        </w:tc>
        <w:tc>
          <w:tcPr>
            <w:tcW w:w="1105" w:type="dxa"/>
            <w:tcBorders>
              <w:top w:val="single" w:sz="4" w:space="0" w:color="auto"/>
            </w:tcBorders>
          </w:tcPr>
          <w:p w14:paraId="6BDF73EF" w14:textId="0D8F370F"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-1   </w:t>
            </w:r>
            <w:r w:rsidR="005B6580" w:rsidRPr="00750575">
              <w:rPr>
                <w:rFonts w:ascii="Times New Roman" w:eastAsia="Calibri" w:hAnsi="Times New Roman" w:cs="Times New Roman"/>
                <w:sz w:val="24"/>
                <w:szCs w:val="24"/>
              </w:rPr>
              <w:t>a 10</w:t>
            </w:r>
          </w:p>
          <w:p w14:paraId="766F94E0" w14:textId="77777777" w:rsidR="003614D9" w:rsidRPr="00750575" w:rsidRDefault="003614D9" w:rsidP="00750575">
            <w:pPr>
              <w:spacing w:line="360" w:lineRule="auto"/>
              <w:jc w:val="both"/>
              <w:rPr>
                <w:rFonts w:ascii="Times New Roman" w:eastAsia="Calibri" w:hAnsi="Times New Roman" w:cs="Times New Roman"/>
                <w:sz w:val="24"/>
                <w:szCs w:val="24"/>
              </w:rPr>
            </w:pPr>
          </w:p>
          <w:p w14:paraId="31AF5BB9" w14:textId="3771D4B5"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w:t>
            </w:r>
            <w:r w:rsidR="005B6580" w:rsidRPr="00750575">
              <w:rPr>
                <w:rFonts w:ascii="Times New Roman" w:eastAsia="Calibri" w:hAnsi="Times New Roman" w:cs="Times New Roman"/>
                <w:sz w:val="24"/>
                <w:szCs w:val="24"/>
              </w:rPr>
              <w:t>11 a 25</w:t>
            </w:r>
          </w:p>
          <w:p w14:paraId="2F5E95E9" w14:textId="77777777" w:rsidR="003614D9" w:rsidRPr="00750575" w:rsidRDefault="003614D9" w:rsidP="00750575">
            <w:pPr>
              <w:spacing w:line="360" w:lineRule="auto"/>
              <w:jc w:val="both"/>
              <w:rPr>
                <w:rFonts w:ascii="Times New Roman" w:eastAsia="Calibri" w:hAnsi="Times New Roman" w:cs="Times New Roman"/>
                <w:sz w:val="24"/>
                <w:szCs w:val="24"/>
              </w:rPr>
            </w:pPr>
          </w:p>
          <w:p w14:paraId="5AA9CCFB"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-26  a  31</w:t>
            </w:r>
          </w:p>
        </w:tc>
      </w:tr>
      <w:tr w:rsidR="00EF2337" w:rsidRPr="00750575" w14:paraId="299BB0CA" w14:textId="77777777" w:rsidTr="00F9139C">
        <w:trPr>
          <w:trHeight w:val="1965"/>
        </w:trPr>
        <w:tc>
          <w:tcPr>
            <w:tcW w:w="1365" w:type="dxa"/>
            <w:shd w:val="clear" w:color="auto" w:fill="auto"/>
          </w:tcPr>
          <w:p w14:paraId="3B3904FD" w14:textId="77777777" w:rsidR="00EF2337" w:rsidRPr="00750575" w:rsidRDefault="00EF2337"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lastRenderedPageBreak/>
              <w:t>Deserción</w:t>
            </w:r>
          </w:p>
          <w:p w14:paraId="158124B8"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b/>
                <w:sz w:val="24"/>
                <w:szCs w:val="24"/>
              </w:rPr>
              <w:t>Académica</w:t>
            </w:r>
            <w:r w:rsidRPr="00750575">
              <w:rPr>
                <w:rFonts w:ascii="Times New Roman" w:eastAsia="Calibri" w:hAnsi="Times New Roman" w:cs="Times New Roman"/>
                <w:sz w:val="24"/>
                <w:szCs w:val="24"/>
              </w:rPr>
              <w:t xml:space="preserve"> </w:t>
            </w:r>
          </w:p>
        </w:tc>
        <w:tc>
          <w:tcPr>
            <w:tcW w:w="1929" w:type="dxa"/>
          </w:tcPr>
          <w:p w14:paraId="166A7346"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Proceso que conduce a los estudiantes universitarios al abandono de sus estudios sin culminación, que podría ser el resultado de la interacción de una serie de </w:t>
            </w:r>
            <w:r w:rsidRPr="00750575">
              <w:rPr>
                <w:rFonts w:ascii="Times New Roman" w:eastAsia="Calibri" w:hAnsi="Times New Roman" w:cs="Times New Roman"/>
                <w:sz w:val="24"/>
                <w:szCs w:val="24"/>
              </w:rPr>
              <w:lastRenderedPageBreak/>
              <w:t xml:space="preserve">características o variables, pero que reviste una implicación fundamental: refleja la decisión por parte de un estudiante universitario, por interrumpir sus actividades académicas (Tinto, 1989)  </w:t>
            </w:r>
          </w:p>
        </w:tc>
        <w:tc>
          <w:tcPr>
            <w:tcW w:w="1483" w:type="dxa"/>
          </w:tcPr>
          <w:p w14:paraId="0CD50266" w14:textId="77777777" w:rsidR="00EF2337" w:rsidRPr="00750575" w:rsidRDefault="00EF2337"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sz w:val="24"/>
                <w:szCs w:val="24"/>
              </w:rPr>
              <w:lastRenderedPageBreak/>
              <w:t>(Sistema de Prevención y Análisis de la Deserción en las Instituciones de Educación Superior)</w:t>
            </w:r>
            <w:r w:rsidRPr="00750575">
              <w:rPr>
                <w:rFonts w:ascii="Times New Roman" w:eastAsia="Calibri" w:hAnsi="Times New Roman" w:cs="Times New Roman"/>
                <w:b/>
                <w:sz w:val="24"/>
                <w:szCs w:val="24"/>
              </w:rPr>
              <w:t xml:space="preserve"> Spadies</w:t>
            </w:r>
          </w:p>
        </w:tc>
        <w:tc>
          <w:tcPr>
            <w:tcW w:w="1976" w:type="dxa"/>
          </w:tcPr>
          <w:p w14:paraId="62C9BED8" w14:textId="77777777" w:rsidR="00EF2337" w:rsidRPr="00750575" w:rsidRDefault="00EF2337"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Variables con nivel de importancia alto</w:t>
            </w:r>
          </w:p>
          <w:p w14:paraId="70AB62B8"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(-Puntaje en las pruebas del estado.</w:t>
            </w:r>
          </w:p>
          <w:p w14:paraId="79F72F84"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-Ingreso reportado para el hogar del estudiante)</w:t>
            </w:r>
          </w:p>
          <w:p w14:paraId="1AE6D2C4" w14:textId="77777777" w:rsidR="005202DE"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b/>
                <w:sz w:val="24"/>
                <w:szCs w:val="24"/>
              </w:rPr>
              <w:t xml:space="preserve">V. con nivel de </w:t>
            </w:r>
            <w:r w:rsidRPr="00750575">
              <w:rPr>
                <w:rFonts w:ascii="Times New Roman" w:eastAsia="Calibri" w:hAnsi="Times New Roman" w:cs="Times New Roman"/>
                <w:b/>
                <w:sz w:val="24"/>
                <w:szCs w:val="24"/>
              </w:rPr>
              <w:lastRenderedPageBreak/>
              <w:t>importancia medio</w:t>
            </w:r>
            <w:r w:rsidRPr="00750575">
              <w:rPr>
                <w:rFonts w:ascii="Times New Roman" w:eastAsia="Calibri" w:hAnsi="Times New Roman" w:cs="Times New Roman"/>
                <w:sz w:val="24"/>
                <w:szCs w:val="24"/>
              </w:rPr>
              <w:t xml:space="preserve"> </w:t>
            </w:r>
          </w:p>
          <w:p w14:paraId="24306DC4" w14:textId="77777777" w:rsidR="005202DE"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(-Educación de la madre </w:t>
            </w:r>
          </w:p>
          <w:p w14:paraId="70EFB365" w14:textId="77777777" w:rsidR="005202DE"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–Posee o no posee casa</w:t>
            </w:r>
            <w:r w:rsidR="005202DE" w:rsidRPr="00750575">
              <w:rPr>
                <w:rFonts w:ascii="Times New Roman" w:eastAsia="Calibri" w:hAnsi="Times New Roman" w:cs="Times New Roman"/>
                <w:sz w:val="24"/>
                <w:szCs w:val="24"/>
              </w:rPr>
              <w:t>.</w:t>
            </w:r>
            <w:r w:rsidRPr="00750575">
              <w:rPr>
                <w:rFonts w:ascii="Times New Roman" w:eastAsia="Calibri" w:hAnsi="Times New Roman" w:cs="Times New Roman"/>
                <w:sz w:val="24"/>
                <w:szCs w:val="24"/>
              </w:rPr>
              <w:t xml:space="preserve"> </w:t>
            </w:r>
          </w:p>
          <w:p w14:paraId="36C21690" w14:textId="77777777" w:rsidR="007A1C2A"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–Edad de presentación del examen de estado</w:t>
            </w:r>
            <w:r w:rsidR="005202DE" w:rsidRPr="00750575">
              <w:rPr>
                <w:rFonts w:ascii="Times New Roman" w:eastAsia="Calibri" w:hAnsi="Times New Roman" w:cs="Times New Roman"/>
                <w:sz w:val="24"/>
                <w:szCs w:val="24"/>
              </w:rPr>
              <w:t>.</w:t>
            </w:r>
            <w:r w:rsidRPr="00750575">
              <w:rPr>
                <w:rFonts w:ascii="Times New Roman" w:eastAsia="Calibri" w:hAnsi="Times New Roman" w:cs="Times New Roman"/>
                <w:sz w:val="24"/>
                <w:szCs w:val="24"/>
              </w:rPr>
              <w:t xml:space="preserve"> </w:t>
            </w:r>
          </w:p>
          <w:p w14:paraId="4EE8694E"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–Repitencia</w:t>
            </w:r>
            <w:r w:rsidR="005202DE" w:rsidRPr="00750575">
              <w:rPr>
                <w:rFonts w:ascii="Times New Roman" w:eastAsia="Calibri" w:hAnsi="Times New Roman" w:cs="Times New Roman"/>
                <w:sz w:val="24"/>
                <w:szCs w:val="24"/>
              </w:rPr>
              <w:t>).</w:t>
            </w:r>
          </w:p>
          <w:p w14:paraId="451CAAC1" w14:textId="77777777" w:rsidR="007A1C2A"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b/>
                <w:sz w:val="24"/>
                <w:szCs w:val="24"/>
              </w:rPr>
              <w:t>V. con nivel de importancia bajo</w:t>
            </w:r>
            <w:r w:rsidRPr="00750575">
              <w:rPr>
                <w:rFonts w:ascii="Times New Roman" w:eastAsia="Calibri" w:hAnsi="Times New Roman" w:cs="Times New Roman"/>
                <w:sz w:val="24"/>
                <w:szCs w:val="24"/>
              </w:rPr>
              <w:t xml:space="preserve"> </w:t>
            </w:r>
          </w:p>
          <w:p w14:paraId="77CF8AA6" w14:textId="77777777" w:rsidR="005202DE"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-Trabajaba</w:t>
            </w:r>
            <w:r w:rsidR="005202DE" w:rsidRPr="00750575">
              <w:rPr>
                <w:rFonts w:ascii="Times New Roman" w:eastAsia="Calibri" w:hAnsi="Times New Roman" w:cs="Times New Roman"/>
                <w:sz w:val="24"/>
                <w:szCs w:val="24"/>
              </w:rPr>
              <w:t>.</w:t>
            </w:r>
            <w:r w:rsidRPr="00750575">
              <w:rPr>
                <w:rFonts w:ascii="Times New Roman" w:eastAsia="Calibri" w:hAnsi="Times New Roman" w:cs="Times New Roman"/>
                <w:sz w:val="24"/>
                <w:szCs w:val="24"/>
              </w:rPr>
              <w:t xml:space="preserve"> </w:t>
            </w:r>
          </w:p>
          <w:p w14:paraId="7006E8A7" w14:textId="77777777" w:rsidR="005202DE" w:rsidRPr="00750575" w:rsidRDefault="005202DE"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-Fecha </w:t>
            </w:r>
            <w:r w:rsidR="00EF2337" w:rsidRPr="00750575">
              <w:rPr>
                <w:rFonts w:ascii="Times New Roman" w:eastAsia="Calibri" w:hAnsi="Times New Roman" w:cs="Times New Roman"/>
                <w:sz w:val="24"/>
                <w:szCs w:val="24"/>
              </w:rPr>
              <w:t xml:space="preserve"> </w:t>
            </w:r>
            <w:r w:rsidRPr="00750575">
              <w:rPr>
                <w:rFonts w:ascii="Times New Roman" w:eastAsia="Calibri" w:hAnsi="Times New Roman" w:cs="Times New Roman"/>
                <w:sz w:val="24"/>
                <w:szCs w:val="24"/>
              </w:rPr>
              <w:t>de presentación d</w:t>
            </w:r>
            <w:r w:rsidR="00EF2337" w:rsidRPr="00750575">
              <w:rPr>
                <w:rFonts w:ascii="Times New Roman" w:eastAsia="Calibri" w:hAnsi="Times New Roman" w:cs="Times New Roman"/>
                <w:sz w:val="24"/>
                <w:szCs w:val="24"/>
              </w:rPr>
              <w:t>el ICFES</w:t>
            </w:r>
            <w:r w:rsidRPr="00750575">
              <w:rPr>
                <w:rFonts w:ascii="Times New Roman" w:eastAsia="Calibri" w:hAnsi="Times New Roman" w:cs="Times New Roman"/>
                <w:sz w:val="24"/>
                <w:szCs w:val="24"/>
              </w:rPr>
              <w:t>.</w:t>
            </w:r>
            <w:r w:rsidR="00EF2337" w:rsidRPr="00750575">
              <w:rPr>
                <w:rFonts w:ascii="Times New Roman" w:eastAsia="Calibri" w:hAnsi="Times New Roman" w:cs="Times New Roman"/>
                <w:sz w:val="24"/>
                <w:szCs w:val="24"/>
              </w:rPr>
              <w:t xml:space="preserve"> </w:t>
            </w:r>
          </w:p>
          <w:p w14:paraId="541853AA" w14:textId="77777777" w:rsidR="005202DE"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–Número</w:t>
            </w:r>
            <w:r w:rsidR="005202DE" w:rsidRPr="00750575">
              <w:rPr>
                <w:rFonts w:ascii="Times New Roman" w:eastAsia="Calibri" w:hAnsi="Times New Roman" w:cs="Times New Roman"/>
                <w:sz w:val="24"/>
                <w:szCs w:val="24"/>
              </w:rPr>
              <w:t xml:space="preserve"> </w:t>
            </w:r>
            <w:r w:rsidRPr="00750575">
              <w:rPr>
                <w:rFonts w:ascii="Times New Roman" w:eastAsia="Calibri" w:hAnsi="Times New Roman" w:cs="Times New Roman"/>
                <w:sz w:val="24"/>
                <w:szCs w:val="24"/>
              </w:rPr>
              <w:t>de hermanos</w:t>
            </w:r>
            <w:r w:rsidR="005202DE" w:rsidRPr="00750575">
              <w:rPr>
                <w:rFonts w:ascii="Times New Roman" w:eastAsia="Calibri" w:hAnsi="Times New Roman" w:cs="Times New Roman"/>
                <w:sz w:val="24"/>
                <w:szCs w:val="24"/>
              </w:rPr>
              <w:t>.</w:t>
            </w:r>
            <w:r w:rsidRPr="00750575">
              <w:rPr>
                <w:rFonts w:ascii="Times New Roman" w:eastAsia="Calibri" w:hAnsi="Times New Roman" w:cs="Times New Roman"/>
                <w:sz w:val="24"/>
                <w:szCs w:val="24"/>
              </w:rPr>
              <w:t xml:space="preserve"> </w:t>
            </w:r>
          </w:p>
          <w:p w14:paraId="444E8A7B" w14:textId="77777777" w:rsidR="005202DE"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–Posición numérica dentro de los hijos del hogar</w:t>
            </w:r>
            <w:r w:rsidR="005202DE" w:rsidRPr="00750575">
              <w:rPr>
                <w:rFonts w:ascii="Times New Roman" w:eastAsia="Calibri" w:hAnsi="Times New Roman" w:cs="Times New Roman"/>
                <w:sz w:val="24"/>
                <w:szCs w:val="24"/>
              </w:rPr>
              <w:t>.</w:t>
            </w:r>
            <w:r w:rsidRPr="00750575">
              <w:rPr>
                <w:rFonts w:ascii="Times New Roman" w:eastAsia="Calibri" w:hAnsi="Times New Roman" w:cs="Times New Roman"/>
                <w:sz w:val="24"/>
                <w:szCs w:val="24"/>
              </w:rPr>
              <w:t xml:space="preserve"> </w:t>
            </w:r>
          </w:p>
          <w:p w14:paraId="142375D7"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–Sexo)</w:t>
            </w:r>
          </w:p>
          <w:p w14:paraId="2F6C74D3" w14:textId="77777777" w:rsidR="00EF2337" w:rsidRPr="00750575" w:rsidRDefault="00EF2337" w:rsidP="00750575">
            <w:pPr>
              <w:spacing w:line="360" w:lineRule="auto"/>
              <w:jc w:val="both"/>
              <w:rPr>
                <w:rFonts w:ascii="Times New Roman" w:eastAsia="Calibri" w:hAnsi="Times New Roman" w:cs="Times New Roman"/>
                <w:sz w:val="24"/>
                <w:szCs w:val="24"/>
              </w:rPr>
            </w:pPr>
          </w:p>
        </w:tc>
        <w:tc>
          <w:tcPr>
            <w:tcW w:w="2126" w:type="dxa"/>
          </w:tcPr>
          <w:p w14:paraId="6ECA9393"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lastRenderedPageBreak/>
              <w:t>*</w:t>
            </w:r>
            <w:r w:rsidRPr="00750575">
              <w:rPr>
                <w:rFonts w:ascii="Times New Roman" w:eastAsia="Calibri" w:hAnsi="Times New Roman" w:cs="Times New Roman"/>
                <w:b/>
                <w:sz w:val="24"/>
                <w:szCs w:val="24"/>
              </w:rPr>
              <w:t>Factores *</w:t>
            </w:r>
            <w:r w:rsidRPr="00750575">
              <w:rPr>
                <w:rFonts w:ascii="Times New Roman" w:eastAsia="Calibri" w:hAnsi="Times New Roman" w:cs="Times New Roman"/>
                <w:sz w:val="24"/>
                <w:szCs w:val="24"/>
              </w:rPr>
              <w:t>individuales</w:t>
            </w:r>
          </w:p>
          <w:p w14:paraId="6C8C4ED5"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*Socioeconómicos</w:t>
            </w:r>
          </w:p>
          <w:p w14:paraId="5DB938E3"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*Académicos</w:t>
            </w:r>
          </w:p>
          <w:p w14:paraId="25C851E1" w14:textId="77777777" w:rsidR="00EF2337" w:rsidRPr="00750575" w:rsidRDefault="00EF2337"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*Institucionales</w:t>
            </w:r>
          </w:p>
          <w:p w14:paraId="10F9F06B" w14:textId="77777777" w:rsidR="00EF2337" w:rsidRPr="00750575" w:rsidRDefault="00EF2337" w:rsidP="00750575">
            <w:pPr>
              <w:spacing w:line="360" w:lineRule="auto"/>
              <w:jc w:val="both"/>
              <w:rPr>
                <w:rFonts w:ascii="Times New Roman" w:eastAsia="Calibri" w:hAnsi="Times New Roman" w:cs="Times New Roman"/>
                <w:sz w:val="24"/>
                <w:szCs w:val="24"/>
              </w:rPr>
            </w:pPr>
          </w:p>
          <w:p w14:paraId="5F88FDE1" w14:textId="77777777" w:rsidR="00EF2337" w:rsidRPr="00750575" w:rsidRDefault="00EF2337" w:rsidP="00750575">
            <w:pPr>
              <w:spacing w:line="360" w:lineRule="auto"/>
              <w:jc w:val="both"/>
              <w:rPr>
                <w:rFonts w:ascii="Times New Roman" w:eastAsia="Calibri" w:hAnsi="Times New Roman" w:cs="Times New Roman"/>
                <w:sz w:val="24"/>
                <w:szCs w:val="24"/>
              </w:rPr>
            </w:pPr>
          </w:p>
          <w:p w14:paraId="258085BE" w14:textId="77777777" w:rsidR="00EF2337" w:rsidRPr="00750575" w:rsidRDefault="00EF2337" w:rsidP="00750575">
            <w:pPr>
              <w:spacing w:line="360" w:lineRule="auto"/>
              <w:jc w:val="both"/>
              <w:rPr>
                <w:rFonts w:ascii="Times New Roman" w:eastAsia="Calibri" w:hAnsi="Times New Roman" w:cs="Times New Roman"/>
                <w:sz w:val="24"/>
                <w:szCs w:val="24"/>
              </w:rPr>
            </w:pPr>
          </w:p>
        </w:tc>
        <w:tc>
          <w:tcPr>
            <w:tcW w:w="1105" w:type="dxa"/>
          </w:tcPr>
          <w:p w14:paraId="4E979E2B" w14:textId="77777777" w:rsidR="00EF2337" w:rsidRPr="00750575" w:rsidRDefault="00EF2337" w:rsidP="00750575">
            <w:pPr>
              <w:spacing w:line="360" w:lineRule="auto"/>
              <w:jc w:val="both"/>
              <w:rPr>
                <w:rFonts w:ascii="Times New Roman" w:eastAsia="Calibri" w:hAnsi="Times New Roman" w:cs="Times New Roman"/>
                <w:sz w:val="24"/>
                <w:szCs w:val="24"/>
              </w:rPr>
            </w:pPr>
          </w:p>
        </w:tc>
      </w:tr>
    </w:tbl>
    <w:p w14:paraId="54D9EEB4" w14:textId="77777777" w:rsidR="005202DE" w:rsidRDefault="00F9139C" w:rsidP="00750575">
      <w:pPr>
        <w:spacing w:line="360" w:lineRule="auto"/>
        <w:jc w:val="both"/>
        <w:rPr>
          <w:rFonts w:ascii="Times New Roman" w:eastAsia="Calibri" w:hAnsi="Times New Roman" w:cs="Times New Roman"/>
          <w:noProof/>
          <w:sz w:val="24"/>
          <w:szCs w:val="24"/>
        </w:rPr>
      </w:pPr>
      <w:r w:rsidRPr="00750575">
        <w:rPr>
          <w:rFonts w:ascii="Times New Roman" w:eastAsia="Calibri" w:hAnsi="Times New Roman" w:cs="Times New Roman"/>
          <w:noProof/>
          <w:sz w:val="24"/>
          <w:szCs w:val="24"/>
        </w:rPr>
        <w:lastRenderedPageBreak/>
        <w:t>Fuente: Elaboración propia</w:t>
      </w:r>
    </w:p>
    <w:p w14:paraId="4E21857A" w14:textId="77777777" w:rsidR="008A6E0C" w:rsidRDefault="008A6E0C" w:rsidP="00750575">
      <w:pPr>
        <w:spacing w:line="360" w:lineRule="auto"/>
        <w:jc w:val="both"/>
        <w:rPr>
          <w:rFonts w:ascii="Times New Roman" w:eastAsia="Calibri" w:hAnsi="Times New Roman" w:cs="Times New Roman"/>
          <w:noProof/>
          <w:sz w:val="24"/>
          <w:szCs w:val="24"/>
        </w:rPr>
      </w:pPr>
    </w:p>
    <w:p w14:paraId="68FEC5E6" w14:textId="77777777" w:rsidR="008A6E0C" w:rsidRPr="00750575" w:rsidRDefault="008A6E0C" w:rsidP="00750575">
      <w:pPr>
        <w:spacing w:line="360" w:lineRule="auto"/>
        <w:jc w:val="both"/>
        <w:rPr>
          <w:rFonts w:ascii="Times New Roman" w:eastAsia="Calibri" w:hAnsi="Times New Roman" w:cs="Times New Roman"/>
          <w:noProof/>
          <w:sz w:val="24"/>
          <w:szCs w:val="24"/>
        </w:rPr>
      </w:pPr>
    </w:p>
    <w:p w14:paraId="47A74782" w14:textId="77777777" w:rsidR="003F5B5F" w:rsidRDefault="004E3FF6" w:rsidP="00750575">
      <w:pPr>
        <w:pStyle w:val="Ttulo2"/>
        <w:spacing w:line="360" w:lineRule="auto"/>
        <w:rPr>
          <w:rFonts w:ascii="Times New Roman" w:eastAsia="Calibri" w:hAnsi="Times New Roman" w:cs="Times New Roman"/>
          <w:b/>
          <w:noProof/>
          <w:color w:val="auto"/>
          <w:sz w:val="24"/>
          <w:szCs w:val="24"/>
        </w:rPr>
      </w:pPr>
      <w:bookmarkStart w:id="39" w:name="_Toc42459594"/>
      <w:r w:rsidRPr="00750575">
        <w:rPr>
          <w:rFonts w:ascii="Times New Roman" w:eastAsia="Calibri" w:hAnsi="Times New Roman" w:cs="Times New Roman"/>
          <w:b/>
          <w:noProof/>
          <w:color w:val="auto"/>
          <w:sz w:val="24"/>
          <w:szCs w:val="24"/>
        </w:rPr>
        <w:lastRenderedPageBreak/>
        <w:t>Bases</w:t>
      </w:r>
      <w:r w:rsidR="003F5B5F" w:rsidRPr="00750575">
        <w:rPr>
          <w:rFonts w:ascii="Times New Roman" w:eastAsia="Calibri" w:hAnsi="Times New Roman" w:cs="Times New Roman"/>
          <w:b/>
          <w:noProof/>
          <w:color w:val="auto"/>
          <w:sz w:val="24"/>
          <w:szCs w:val="24"/>
        </w:rPr>
        <w:t xml:space="preserve"> Legal</w:t>
      </w:r>
      <w:r w:rsidRPr="00750575">
        <w:rPr>
          <w:rFonts w:ascii="Times New Roman" w:eastAsia="Calibri" w:hAnsi="Times New Roman" w:cs="Times New Roman"/>
          <w:b/>
          <w:noProof/>
          <w:color w:val="auto"/>
          <w:sz w:val="24"/>
          <w:szCs w:val="24"/>
        </w:rPr>
        <w:t>es</w:t>
      </w:r>
      <w:r w:rsidR="00BC01E4" w:rsidRPr="00750575">
        <w:rPr>
          <w:rFonts w:ascii="Times New Roman" w:eastAsia="Calibri" w:hAnsi="Times New Roman" w:cs="Times New Roman"/>
          <w:b/>
          <w:noProof/>
          <w:color w:val="auto"/>
          <w:sz w:val="24"/>
          <w:szCs w:val="24"/>
        </w:rPr>
        <w:t>.</w:t>
      </w:r>
      <w:bookmarkEnd w:id="39"/>
    </w:p>
    <w:p w14:paraId="770A80DE" w14:textId="77777777" w:rsidR="008A6E0C" w:rsidRPr="008A6E0C" w:rsidRDefault="008A6E0C" w:rsidP="008A6E0C"/>
    <w:p w14:paraId="776F1114" w14:textId="77777777" w:rsidR="003F5B5F" w:rsidRPr="00750575" w:rsidRDefault="003F5B5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           Ley 30 de diciembre 28 de 1992, para la educación en Colombia establece a la formación académica como un servicio con una finalidad social que posibilita el desarrollo de las potencialidades del ser humano de manera integral y no como un derecho ofrecido por el estado, según el artículo 2° y 3° de la misma, en el marco normativo se completa con decretos reglamentarios y con sentencias de la Corte Constitucional, que convierten la educación en un negocio inmerso en la oferta y la demanda, garantizando que se brinde con altos estándares de calidad, a través de la vigilancia y la supervisión. </w:t>
      </w:r>
      <w:sdt>
        <w:sdtPr>
          <w:rPr>
            <w:rFonts w:ascii="Times New Roman" w:eastAsia="Calibri" w:hAnsi="Times New Roman" w:cs="Times New Roman"/>
            <w:sz w:val="24"/>
            <w:szCs w:val="24"/>
          </w:rPr>
          <w:id w:val="1264342841"/>
          <w:citation/>
        </w:sdtPr>
        <w:sdtEndPr/>
        <w:sdtContent>
          <w:r w:rsidRPr="00750575">
            <w:rPr>
              <w:rFonts w:ascii="Times New Roman" w:eastAsia="Calibri" w:hAnsi="Times New Roman" w:cs="Times New Roman"/>
              <w:sz w:val="24"/>
              <w:szCs w:val="24"/>
            </w:rPr>
            <w:fldChar w:fldCharType="begin"/>
          </w:r>
          <w:r w:rsidRPr="00750575">
            <w:rPr>
              <w:rFonts w:ascii="Times New Roman" w:eastAsia="Calibri" w:hAnsi="Times New Roman" w:cs="Times New Roman"/>
              <w:sz w:val="24"/>
              <w:szCs w:val="24"/>
            </w:rPr>
            <w:instrText xml:space="preserve"> CITATION ElC92 \l 9226 </w:instrText>
          </w:r>
          <w:r w:rsidRPr="00750575">
            <w:rPr>
              <w:rFonts w:ascii="Times New Roman" w:eastAsia="Calibri" w:hAnsi="Times New Roman" w:cs="Times New Roman"/>
              <w:sz w:val="24"/>
              <w:szCs w:val="24"/>
            </w:rPr>
            <w:fldChar w:fldCharType="separate"/>
          </w:r>
          <w:r w:rsidR="003F2FC0" w:rsidRPr="00750575">
            <w:rPr>
              <w:rFonts w:ascii="Times New Roman" w:eastAsia="Calibri" w:hAnsi="Times New Roman" w:cs="Times New Roman"/>
              <w:noProof/>
              <w:sz w:val="24"/>
              <w:szCs w:val="24"/>
            </w:rPr>
            <w:t>(El Congreso de Colombia, 1992)</w:t>
          </w:r>
          <w:r w:rsidRPr="00750575">
            <w:rPr>
              <w:rFonts w:ascii="Times New Roman" w:eastAsia="Calibri" w:hAnsi="Times New Roman" w:cs="Times New Roman"/>
              <w:sz w:val="24"/>
              <w:szCs w:val="24"/>
            </w:rPr>
            <w:fldChar w:fldCharType="end"/>
          </w:r>
        </w:sdtContent>
      </w:sdt>
    </w:p>
    <w:p w14:paraId="7AEF17B6" w14:textId="77777777" w:rsidR="003F5B5F" w:rsidRPr="00750575" w:rsidRDefault="003F5B5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     Dicha ley en su capítulo III. Del Bienestar Universitario, en su artículo 117 dispone que las instituciones de Educación Superior deben contar con programas que se orienten al desarrollo físico, psico-afectivo, espiritual y social de los estudiantes, docentes y personal administrativo. El Consejo Nacional de Educación Superior (CESU), determinará tales políticas. Igualmente, creará un fondo para esta sección con recursos de la nación y de los entes territoriales que puedan hacer aportes, Tales ingresos será administrado por el Instituto Colombiano para el Fomento de la Educación Superior (ICFES). En el artículo 118, Contempla que cada universidad destinará por lo menos el dos por ciento (2%) del dinero obtenido para mantenimiento y atención de este. </w:t>
      </w:r>
      <w:sdt>
        <w:sdtPr>
          <w:rPr>
            <w:rFonts w:ascii="Times New Roman" w:eastAsia="Calibri" w:hAnsi="Times New Roman" w:cs="Times New Roman"/>
            <w:sz w:val="24"/>
            <w:szCs w:val="24"/>
          </w:rPr>
          <w:id w:val="-1570186474"/>
          <w:citation/>
        </w:sdtPr>
        <w:sdtEndPr/>
        <w:sdtContent>
          <w:r w:rsidRPr="00750575">
            <w:rPr>
              <w:rFonts w:ascii="Times New Roman" w:eastAsia="Calibri" w:hAnsi="Times New Roman" w:cs="Times New Roman"/>
              <w:sz w:val="24"/>
              <w:szCs w:val="24"/>
            </w:rPr>
            <w:fldChar w:fldCharType="begin"/>
          </w:r>
          <w:r w:rsidRPr="00750575">
            <w:rPr>
              <w:rFonts w:ascii="Times New Roman" w:eastAsia="Calibri" w:hAnsi="Times New Roman" w:cs="Times New Roman"/>
              <w:sz w:val="24"/>
              <w:szCs w:val="24"/>
            </w:rPr>
            <w:instrText xml:space="preserve"> CITATION ElC92 \l 9226 </w:instrText>
          </w:r>
          <w:r w:rsidRPr="00750575">
            <w:rPr>
              <w:rFonts w:ascii="Times New Roman" w:eastAsia="Calibri" w:hAnsi="Times New Roman" w:cs="Times New Roman"/>
              <w:sz w:val="24"/>
              <w:szCs w:val="24"/>
            </w:rPr>
            <w:fldChar w:fldCharType="separate"/>
          </w:r>
          <w:r w:rsidR="003F2FC0" w:rsidRPr="00750575">
            <w:rPr>
              <w:rFonts w:ascii="Times New Roman" w:eastAsia="Calibri" w:hAnsi="Times New Roman" w:cs="Times New Roman"/>
              <w:noProof/>
              <w:sz w:val="24"/>
              <w:szCs w:val="24"/>
            </w:rPr>
            <w:t>(El Congreso de Colombia, 1992)</w:t>
          </w:r>
          <w:r w:rsidRPr="00750575">
            <w:rPr>
              <w:rFonts w:ascii="Times New Roman" w:eastAsia="Calibri" w:hAnsi="Times New Roman" w:cs="Times New Roman"/>
              <w:sz w:val="24"/>
              <w:szCs w:val="24"/>
            </w:rPr>
            <w:fldChar w:fldCharType="end"/>
          </w:r>
        </w:sdtContent>
      </w:sdt>
    </w:p>
    <w:p w14:paraId="416D8D3D" w14:textId="77777777" w:rsidR="003F5B5F" w:rsidRPr="00750575" w:rsidRDefault="003F5B5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        En múltiples investigaciones destacan el papel de la educación como el camino privilegiado para superar la pobreza; se ve que si la oferta pública en formación profesional no supera la privada afectará notablemente las posibilidades de ingreso para los jóvenes de escasos recursos, condenándolos a una cobertura nacional cada vez más limitada y a la deserción por causas socioeconómicas en su mayoría. </w:t>
      </w:r>
      <w:sdt>
        <w:sdtPr>
          <w:rPr>
            <w:rFonts w:ascii="Times New Roman" w:eastAsia="Calibri" w:hAnsi="Times New Roman" w:cs="Times New Roman"/>
            <w:sz w:val="24"/>
            <w:szCs w:val="24"/>
          </w:rPr>
          <w:id w:val="-395059139"/>
          <w:citation/>
        </w:sdtPr>
        <w:sdtEndPr/>
        <w:sdtContent>
          <w:r w:rsidRPr="00750575">
            <w:rPr>
              <w:rFonts w:ascii="Times New Roman" w:eastAsia="Calibri" w:hAnsi="Times New Roman" w:cs="Times New Roman"/>
              <w:sz w:val="24"/>
              <w:szCs w:val="24"/>
            </w:rPr>
            <w:fldChar w:fldCharType="begin"/>
          </w:r>
          <w:r w:rsidRPr="00750575">
            <w:rPr>
              <w:rFonts w:ascii="Times New Roman" w:eastAsia="Calibri" w:hAnsi="Times New Roman" w:cs="Times New Roman"/>
              <w:sz w:val="24"/>
              <w:szCs w:val="24"/>
            </w:rPr>
            <w:instrText xml:space="preserve"> CITATION Qui16 \l 9226 </w:instrText>
          </w:r>
          <w:r w:rsidRPr="00750575">
            <w:rPr>
              <w:rFonts w:ascii="Times New Roman" w:eastAsia="Calibri" w:hAnsi="Times New Roman" w:cs="Times New Roman"/>
              <w:sz w:val="24"/>
              <w:szCs w:val="24"/>
            </w:rPr>
            <w:fldChar w:fldCharType="separate"/>
          </w:r>
          <w:r w:rsidR="003F2FC0" w:rsidRPr="00750575">
            <w:rPr>
              <w:rFonts w:ascii="Times New Roman" w:eastAsia="Calibri" w:hAnsi="Times New Roman" w:cs="Times New Roman"/>
              <w:noProof/>
              <w:sz w:val="24"/>
              <w:szCs w:val="24"/>
            </w:rPr>
            <w:t>(Quintero, 2016)</w:t>
          </w:r>
          <w:r w:rsidRPr="00750575">
            <w:rPr>
              <w:rFonts w:ascii="Times New Roman" w:eastAsia="Calibri" w:hAnsi="Times New Roman" w:cs="Times New Roman"/>
              <w:sz w:val="24"/>
              <w:szCs w:val="24"/>
            </w:rPr>
            <w:fldChar w:fldCharType="end"/>
          </w:r>
        </w:sdtContent>
      </w:sdt>
    </w:p>
    <w:p w14:paraId="22D03B33" w14:textId="77777777" w:rsidR="003F5B5F" w:rsidRDefault="003F5B5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     Acuerdo 005 del 17 de febrero de 2014, por medio del cual El Consejo Superior Universitario de la Universidad Popular del Cesar, en sus atribuciones legales, estatutarias y considerando que la permanencia y graduación estudiantil tiene como propósito disminuir el fenómeno de la deserción, el cual afecta directamente al sistema educativo disminuyendo los indicadores en cobertura de calidad, eficiencia y equidad educativa, así mismo el desarrollo de la misión de la institución acuerda en su Artículo PRIMERO, establecer términos y mecanismos para el fomento y desarrollo de una política para incentivar la retención y  </w:t>
      </w:r>
      <w:r w:rsidRPr="00750575">
        <w:rPr>
          <w:rFonts w:ascii="Times New Roman" w:eastAsia="Calibri" w:hAnsi="Times New Roman" w:cs="Times New Roman"/>
          <w:sz w:val="24"/>
          <w:szCs w:val="24"/>
        </w:rPr>
        <w:lastRenderedPageBreak/>
        <w:t xml:space="preserve">culminación de los estudios en dicho plantel. </w:t>
      </w:r>
      <w:sdt>
        <w:sdtPr>
          <w:rPr>
            <w:rFonts w:ascii="Times New Roman" w:eastAsia="Calibri" w:hAnsi="Times New Roman" w:cs="Times New Roman"/>
            <w:sz w:val="24"/>
            <w:szCs w:val="24"/>
          </w:rPr>
          <w:id w:val="1217777040"/>
          <w:citation/>
        </w:sdtPr>
        <w:sdtEndPr/>
        <w:sdtContent>
          <w:r w:rsidRPr="00750575">
            <w:rPr>
              <w:rFonts w:ascii="Times New Roman" w:eastAsia="Calibri" w:hAnsi="Times New Roman" w:cs="Times New Roman"/>
              <w:sz w:val="24"/>
              <w:szCs w:val="24"/>
            </w:rPr>
            <w:fldChar w:fldCharType="begin"/>
          </w:r>
          <w:r w:rsidRPr="00750575">
            <w:rPr>
              <w:rFonts w:ascii="Times New Roman" w:eastAsia="Calibri" w:hAnsi="Times New Roman" w:cs="Times New Roman"/>
              <w:sz w:val="24"/>
              <w:szCs w:val="24"/>
              <w:lang w:val="es-CR"/>
            </w:rPr>
            <w:instrText xml:space="preserve"> CITATION Con14 \l 5130 </w:instrText>
          </w:r>
          <w:r w:rsidRPr="00750575">
            <w:rPr>
              <w:rFonts w:ascii="Times New Roman" w:eastAsia="Calibri" w:hAnsi="Times New Roman" w:cs="Times New Roman"/>
              <w:sz w:val="24"/>
              <w:szCs w:val="24"/>
            </w:rPr>
            <w:fldChar w:fldCharType="separate"/>
          </w:r>
          <w:r w:rsidR="003F2FC0" w:rsidRPr="00750575">
            <w:rPr>
              <w:rFonts w:ascii="Times New Roman" w:eastAsia="Calibri" w:hAnsi="Times New Roman" w:cs="Times New Roman"/>
              <w:noProof/>
              <w:sz w:val="24"/>
              <w:szCs w:val="24"/>
              <w:lang w:val="es-CR"/>
            </w:rPr>
            <w:t>(Consejo Superior Universitario de la Universidad Popular del Cesar , 2014)</w:t>
          </w:r>
          <w:r w:rsidRPr="00750575">
            <w:rPr>
              <w:rFonts w:ascii="Times New Roman" w:eastAsia="Calibri" w:hAnsi="Times New Roman" w:cs="Times New Roman"/>
              <w:sz w:val="24"/>
              <w:szCs w:val="24"/>
            </w:rPr>
            <w:fldChar w:fldCharType="end"/>
          </w:r>
        </w:sdtContent>
      </w:sdt>
    </w:p>
    <w:p w14:paraId="10FAEF22" w14:textId="77777777" w:rsidR="008A6E0C" w:rsidRPr="00750575" w:rsidRDefault="008A6E0C" w:rsidP="00750575">
      <w:pPr>
        <w:spacing w:line="360" w:lineRule="auto"/>
        <w:jc w:val="both"/>
        <w:rPr>
          <w:rFonts w:ascii="Times New Roman" w:eastAsia="Calibri" w:hAnsi="Times New Roman" w:cs="Times New Roman"/>
          <w:sz w:val="24"/>
          <w:szCs w:val="24"/>
        </w:rPr>
      </w:pPr>
    </w:p>
    <w:p w14:paraId="297BC56E" w14:textId="77777777" w:rsidR="004E3FF6" w:rsidRDefault="004E3FF6" w:rsidP="00750575">
      <w:pPr>
        <w:pStyle w:val="Ttulo2"/>
        <w:spacing w:line="360" w:lineRule="auto"/>
        <w:rPr>
          <w:rFonts w:ascii="Times New Roman" w:eastAsia="Calibri" w:hAnsi="Times New Roman" w:cs="Times New Roman"/>
          <w:b/>
          <w:color w:val="auto"/>
          <w:sz w:val="24"/>
          <w:szCs w:val="24"/>
        </w:rPr>
      </w:pPr>
      <w:bookmarkStart w:id="40" w:name="_Toc42459595"/>
      <w:r w:rsidRPr="00750575">
        <w:rPr>
          <w:rFonts w:ascii="Times New Roman" w:eastAsia="Calibri" w:hAnsi="Times New Roman" w:cs="Times New Roman"/>
          <w:b/>
          <w:color w:val="auto"/>
          <w:sz w:val="24"/>
          <w:szCs w:val="24"/>
        </w:rPr>
        <w:t>Definición de Términos Básicos</w:t>
      </w:r>
      <w:r w:rsidR="00BC01E4" w:rsidRPr="00750575">
        <w:rPr>
          <w:rFonts w:ascii="Times New Roman" w:eastAsia="Calibri" w:hAnsi="Times New Roman" w:cs="Times New Roman"/>
          <w:b/>
          <w:color w:val="auto"/>
          <w:sz w:val="24"/>
          <w:szCs w:val="24"/>
        </w:rPr>
        <w:t>.</w:t>
      </w:r>
      <w:bookmarkEnd w:id="40"/>
      <w:r w:rsidRPr="00750575">
        <w:rPr>
          <w:rFonts w:ascii="Times New Roman" w:eastAsia="Calibri" w:hAnsi="Times New Roman" w:cs="Times New Roman"/>
          <w:b/>
          <w:color w:val="auto"/>
          <w:sz w:val="24"/>
          <w:szCs w:val="24"/>
        </w:rPr>
        <w:t xml:space="preserve"> </w:t>
      </w:r>
    </w:p>
    <w:p w14:paraId="31DED20B" w14:textId="77777777" w:rsidR="008A6E0C" w:rsidRPr="008A6E0C" w:rsidRDefault="008A6E0C" w:rsidP="008A6E0C"/>
    <w:p w14:paraId="0C51E5C1"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En este proyecto de investigación se hace ineludible hacer una exploración de los conceptos trabajados durante todo el proceso de indagación. El estrés es un proceso dinámico y complejo, el cual es originado por la percepción de amenaza para la integridad de un individuo y para la calidad de sus relaciones significativas. Que tienen por objeto recuperar el equilibrio homeostático perdido, posibilitar el desarrollo de competencias individual y mejorar la calidad de la adaptación al medio. </w:t>
      </w:r>
    </w:p>
    <w:p w14:paraId="3CE7D9F5"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Asímismo se define el estrés académico es un proceso sistémico de carácter adaptativo y esencialmente psicológico, que se evalua teniendo encuenta los indicadores leve, moderado y profundo. </w:t>
      </w:r>
      <w:r w:rsidRPr="00750575">
        <w:rPr>
          <w:rFonts w:ascii="Times New Roman" w:hAnsi="Times New Roman" w:cs="Times New Roman"/>
          <w:noProof/>
          <w:sz w:val="24"/>
          <w:szCs w:val="24"/>
          <w:lang w:val="es-MX"/>
        </w:rPr>
        <w:t>Este desequilibrio sistémico se manifiesta en la persona mediante una serie de dimenciones (síntomas), que se denominan de la siguiente manera:</w:t>
      </w:r>
    </w:p>
    <w:p w14:paraId="25A1525D"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w:t>
      </w:r>
      <w:r w:rsidRPr="00750575">
        <w:rPr>
          <w:rFonts w:ascii="Times New Roman" w:hAnsi="Times New Roman" w:cs="Times New Roman"/>
          <w:noProof/>
          <w:sz w:val="24"/>
          <w:szCs w:val="24"/>
          <w:lang w:val="es-MX"/>
        </w:rPr>
        <w:t>Físicos: se refiere a todos los sintomas que se generan en el cuerpo como lo es, el insomnio, cansancio, dolor de cabeza, problemas de digestión, morderse las uñas, temblores, etcétera.</w:t>
      </w:r>
      <w:r w:rsidRPr="00750575">
        <w:rPr>
          <w:rFonts w:ascii="Times New Roman" w:hAnsi="Times New Roman" w:cs="Times New Roman"/>
          <w:noProof/>
          <w:sz w:val="24"/>
          <w:szCs w:val="24"/>
        </w:rPr>
        <w:t xml:space="preserve"> </w:t>
      </w:r>
      <w:r w:rsidRPr="00750575">
        <w:rPr>
          <w:rFonts w:ascii="Times New Roman" w:hAnsi="Times New Roman" w:cs="Times New Roman"/>
          <w:noProof/>
          <w:sz w:val="24"/>
          <w:szCs w:val="24"/>
          <w:lang w:val="es-MX"/>
        </w:rPr>
        <w:t>Psicológicos: se habla desde el ambito cognitivo, palpamos la inquietud, tristeza, angustia, problemas de concentración, bloqueo mental, olvidos, etcétera.</w:t>
      </w:r>
      <w:r w:rsidRPr="00750575">
        <w:rPr>
          <w:rFonts w:ascii="Times New Roman" w:hAnsi="Times New Roman" w:cs="Times New Roman"/>
          <w:noProof/>
          <w:sz w:val="24"/>
          <w:szCs w:val="24"/>
        </w:rPr>
        <w:t xml:space="preserve"> Y </w:t>
      </w:r>
      <w:r w:rsidRPr="00750575">
        <w:rPr>
          <w:rFonts w:ascii="Times New Roman" w:hAnsi="Times New Roman" w:cs="Times New Roman"/>
          <w:noProof/>
          <w:sz w:val="24"/>
          <w:szCs w:val="24"/>
          <w:lang w:val="es-MX"/>
        </w:rPr>
        <w:t>comportamentales: se refiere a las conductas que tomamos frente a los conflictos, aislamiento, desgano, absentismo, ingestión de bebidas alcohólicas, etcétera. (Barraza, 2006)</w:t>
      </w:r>
    </w:p>
    <w:p w14:paraId="38E182C4" w14:textId="77777777" w:rsidR="004E3FF6" w:rsidRPr="00750575" w:rsidRDefault="004E3FF6" w:rsidP="00750575">
      <w:pPr>
        <w:spacing w:line="360" w:lineRule="auto"/>
        <w:jc w:val="both"/>
        <w:rPr>
          <w:rFonts w:ascii="Times New Roman" w:hAnsi="Times New Roman" w:cs="Times New Roman"/>
          <w:noProof/>
          <w:sz w:val="24"/>
          <w:szCs w:val="24"/>
          <w:lang w:val="es-MX"/>
        </w:rPr>
      </w:pPr>
      <w:r w:rsidRPr="00750575">
        <w:rPr>
          <w:rFonts w:ascii="Times New Roman" w:hAnsi="Times New Roman" w:cs="Times New Roman"/>
          <w:noProof/>
          <w:sz w:val="24"/>
          <w:szCs w:val="24"/>
          <w:lang w:val="es-MX"/>
        </w:rPr>
        <w:t xml:space="preserve">     Posterior Cuando no existe un equilibrio entre los sucesos considerados estresantes y los recursos que dispone la persona para enfrentarlos sobreviene, el estrés que obliga a la persona a utilizar diferentes estrategias de afrontamiento, estas son el conjunto de respuestas, cognitivas o conductuales, que la persona pone en juego ante el estrés con el objetivo de manejar o neutralizar la situación estresante o por lo menos para reducir de algún modo las cualidades aversivas de tal situación. (Barraza, 2006)</w:t>
      </w:r>
    </w:p>
    <w:p w14:paraId="3E626FE5"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Seguidamente los estudiantes universitarios por lo general, experimentan estrés en determinados momentos de la actividad académica, el cuál se da por diversos estresores el </w:t>
      </w:r>
      <w:r w:rsidRPr="00750575">
        <w:rPr>
          <w:rFonts w:ascii="Times New Roman" w:hAnsi="Times New Roman" w:cs="Times New Roman"/>
          <w:noProof/>
          <w:sz w:val="24"/>
          <w:szCs w:val="24"/>
        </w:rPr>
        <w:lastRenderedPageBreak/>
        <w:t xml:space="preserve">cual son, aquellos factores o estímulos del ámbito educativo como lo son eventos, demandas, entre otros, que presionan o sobrecargan de diferentes modo al estudiantes y estos se caracterizan por su vinculación con el aprendizaje es decir, es el individuo que se encuentra realizando estudios de nivel medio o superior en una institución académica. </w:t>
      </w:r>
      <w:sdt>
        <w:sdtPr>
          <w:rPr>
            <w:rFonts w:ascii="Times New Roman" w:hAnsi="Times New Roman" w:cs="Times New Roman"/>
            <w:noProof/>
            <w:sz w:val="24"/>
            <w:szCs w:val="24"/>
          </w:rPr>
          <w:id w:val="-341089542"/>
          <w:citation/>
        </w:sdtPr>
        <w:sdtEndPr/>
        <w:sdtContent>
          <w:r w:rsidRPr="00750575">
            <w:rPr>
              <w:rFonts w:ascii="Times New Roman" w:hAnsi="Times New Roman" w:cs="Times New Roman"/>
              <w:noProof/>
              <w:sz w:val="24"/>
              <w:szCs w:val="24"/>
            </w:rPr>
            <w:fldChar w:fldCharType="begin"/>
          </w:r>
          <w:r w:rsidRPr="00750575">
            <w:rPr>
              <w:rFonts w:ascii="Times New Roman" w:hAnsi="Times New Roman" w:cs="Times New Roman"/>
              <w:noProof/>
              <w:sz w:val="24"/>
              <w:szCs w:val="24"/>
            </w:rPr>
            <w:instrText xml:space="preserve"> CITATION Sil10 \l 2058 </w:instrText>
          </w:r>
          <w:r w:rsidRPr="00750575">
            <w:rPr>
              <w:rFonts w:ascii="Times New Roman" w:hAnsi="Times New Roman" w:cs="Times New Roman"/>
              <w:noProof/>
              <w:sz w:val="24"/>
              <w:szCs w:val="24"/>
            </w:rPr>
            <w:fldChar w:fldCharType="separate"/>
          </w:r>
          <w:r w:rsidR="003F2FC0" w:rsidRPr="00750575">
            <w:rPr>
              <w:rFonts w:ascii="Times New Roman" w:hAnsi="Times New Roman" w:cs="Times New Roman"/>
              <w:noProof/>
              <w:sz w:val="24"/>
              <w:szCs w:val="24"/>
            </w:rPr>
            <w:t>(Silvina , 2010)</w:t>
          </w:r>
          <w:r w:rsidRPr="00750575">
            <w:rPr>
              <w:rFonts w:ascii="Times New Roman" w:hAnsi="Times New Roman" w:cs="Times New Roman"/>
              <w:noProof/>
              <w:sz w:val="24"/>
              <w:szCs w:val="24"/>
            </w:rPr>
            <w:fldChar w:fldCharType="end"/>
          </w:r>
        </w:sdtContent>
      </w:sdt>
    </w:p>
    <w:p w14:paraId="616B8419" w14:textId="77777777" w:rsidR="004E3FF6" w:rsidRPr="00750575" w:rsidRDefault="004E3FF6" w:rsidP="00750575">
      <w:p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Posteriormente la deserción estudiantil es un proceso de abandono voluntario o forzoso de la carrera en que se matricula un estudiante, por la influencia positiva o negativa, de circunstancias internas o externas a él, este abandono puede ser temporal o definitivo y tiene varias etapas denomidas precoz, temprana y tardía, teniendo encuenta los indicadores se evalua un rango, muy bajo, bajo, medio y alto. Por ende se le denomina desertores a los individuos que siendo estudiantes de una institución de Educación superior se ven obligados renunciar a sus estudios, o por el contrario deciden iniciar una nueva carrera universitaria. (Castañeda, 2013)</w:t>
      </w:r>
    </w:p>
    <w:p w14:paraId="74B7A01A" w14:textId="77777777" w:rsidR="003F5B5F" w:rsidRPr="00750575" w:rsidRDefault="004E3FF6" w:rsidP="00750575">
      <w:pPr>
        <w:spacing w:line="360" w:lineRule="auto"/>
        <w:jc w:val="both"/>
        <w:rPr>
          <w:rFonts w:ascii="Times New Roman" w:hAnsi="Times New Roman" w:cs="Times New Roman"/>
          <w:noProof/>
          <w:sz w:val="24"/>
          <w:szCs w:val="24"/>
          <w:lang w:val="es-MX"/>
        </w:rPr>
      </w:pPr>
      <w:r w:rsidRPr="00750575">
        <w:rPr>
          <w:rFonts w:ascii="Times New Roman" w:hAnsi="Times New Roman" w:cs="Times New Roman"/>
          <w:noProof/>
          <w:sz w:val="24"/>
          <w:szCs w:val="24"/>
        </w:rPr>
        <w:t xml:space="preserve">     Finalmente los alumnos decertores son aquellos que estan inmersos en situaciónes que se encuentran  influenciada por factores que afectan el trascurso del estudiante en el contexto académico, palpando así las dimenciones se encuentran en tres grupos. Los socioeconómicos, como el ingreso económico en el hogar, la influencia familiar, el número de hermanos, la edad del estudiante o su estado civil, seguido los factores académicos, entre estos están el grado de preparación y conocimientos del estudiante al ingresar en la educación superior y el desempeño dentro de la universidad y en el último grupo se tienen los factores institucionales, entre los cuales se encuentran el apoyo económico a estudiantes y la cultura organizacional. </w:t>
      </w:r>
      <w:r w:rsidRPr="00750575">
        <w:rPr>
          <w:rFonts w:ascii="Times New Roman" w:hAnsi="Times New Roman" w:cs="Times New Roman"/>
          <w:noProof/>
          <w:sz w:val="24"/>
          <w:szCs w:val="24"/>
          <w:lang w:val="es-MX"/>
        </w:rPr>
        <w:t>( Raúl, Acevedo, y Martelo, 2017)</w:t>
      </w:r>
    </w:p>
    <w:p w14:paraId="12D88AFA" w14:textId="3BD856D9" w:rsidR="00352042" w:rsidRDefault="00352042" w:rsidP="00750575">
      <w:pPr>
        <w:spacing w:line="360" w:lineRule="auto"/>
        <w:jc w:val="both"/>
        <w:rPr>
          <w:rFonts w:ascii="Times New Roman" w:hAnsi="Times New Roman" w:cs="Times New Roman"/>
          <w:noProof/>
          <w:sz w:val="24"/>
          <w:szCs w:val="24"/>
        </w:rPr>
      </w:pPr>
    </w:p>
    <w:p w14:paraId="75888EE2" w14:textId="34C46B31" w:rsidR="00AA4989" w:rsidRDefault="00AA4989" w:rsidP="00750575">
      <w:pPr>
        <w:spacing w:line="360" w:lineRule="auto"/>
        <w:jc w:val="both"/>
        <w:rPr>
          <w:rFonts w:ascii="Times New Roman" w:hAnsi="Times New Roman" w:cs="Times New Roman"/>
          <w:noProof/>
          <w:sz w:val="24"/>
          <w:szCs w:val="24"/>
        </w:rPr>
      </w:pPr>
    </w:p>
    <w:p w14:paraId="6E511163" w14:textId="41E4F0CB" w:rsidR="00AA4989" w:rsidRDefault="00AA4989" w:rsidP="00750575">
      <w:pPr>
        <w:spacing w:line="360" w:lineRule="auto"/>
        <w:jc w:val="both"/>
        <w:rPr>
          <w:rFonts w:ascii="Times New Roman" w:hAnsi="Times New Roman" w:cs="Times New Roman"/>
          <w:noProof/>
          <w:sz w:val="24"/>
          <w:szCs w:val="24"/>
        </w:rPr>
      </w:pPr>
    </w:p>
    <w:p w14:paraId="06F66734" w14:textId="77777777" w:rsidR="00AA4989" w:rsidRPr="00750575" w:rsidRDefault="00AA4989" w:rsidP="00750575">
      <w:pPr>
        <w:spacing w:line="360" w:lineRule="auto"/>
        <w:jc w:val="both"/>
        <w:rPr>
          <w:rFonts w:ascii="Times New Roman" w:hAnsi="Times New Roman" w:cs="Times New Roman"/>
          <w:noProof/>
          <w:sz w:val="24"/>
          <w:szCs w:val="24"/>
        </w:rPr>
      </w:pPr>
    </w:p>
    <w:p w14:paraId="185847BA" w14:textId="77777777" w:rsidR="00352042" w:rsidRPr="00750575" w:rsidRDefault="00352042" w:rsidP="00750575">
      <w:pPr>
        <w:spacing w:line="360" w:lineRule="auto"/>
        <w:jc w:val="both"/>
        <w:rPr>
          <w:rFonts w:ascii="Times New Roman" w:hAnsi="Times New Roman" w:cs="Times New Roman"/>
          <w:noProof/>
          <w:sz w:val="24"/>
          <w:szCs w:val="24"/>
        </w:rPr>
      </w:pPr>
    </w:p>
    <w:p w14:paraId="3DF0E58C" w14:textId="77777777" w:rsidR="00D01996" w:rsidRPr="00750575" w:rsidRDefault="00D01996" w:rsidP="00750575">
      <w:pPr>
        <w:spacing w:line="360" w:lineRule="auto"/>
        <w:jc w:val="both"/>
        <w:rPr>
          <w:rFonts w:ascii="Times New Roman" w:hAnsi="Times New Roman" w:cs="Times New Roman"/>
          <w:noProof/>
          <w:sz w:val="24"/>
          <w:szCs w:val="24"/>
        </w:rPr>
      </w:pPr>
    </w:p>
    <w:p w14:paraId="5DA30A0B" w14:textId="77777777" w:rsidR="00D01996" w:rsidRPr="00750575" w:rsidRDefault="00D01996" w:rsidP="00750575">
      <w:pPr>
        <w:spacing w:line="360" w:lineRule="auto"/>
        <w:jc w:val="both"/>
        <w:rPr>
          <w:rFonts w:ascii="Times New Roman" w:hAnsi="Times New Roman" w:cs="Times New Roman"/>
          <w:noProof/>
          <w:sz w:val="24"/>
          <w:szCs w:val="24"/>
        </w:rPr>
      </w:pPr>
    </w:p>
    <w:p w14:paraId="52C52E33" w14:textId="77777777" w:rsidR="00D01996" w:rsidRPr="00750575" w:rsidRDefault="00D01996" w:rsidP="00750575">
      <w:pPr>
        <w:spacing w:line="360" w:lineRule="auto"/>
        <w:jc w:val="both"/>
        <w:rPr>
          <w:rFonts w:ascii="Times New Roman" w:hAnsi="Times New Roman" w:cs="Times New Roman"/>
          <w:noProof/>
          <w:sz w:val="24"/>
          <w:szCs w:val="24"/>
        </w:rPr>
      </w:pPr>
    </w:p>
    <w:p w14:paraId="718A2B13" w14:textId="77777777" w:rsidR="00D01996" w:rsidRPr="00750575" w:rsidRDefault="00D01996" w:rsidP="00750575">
      <w:pPr>
        <w:spacing w:line="360" w:lineRule="auto"/>
        <w:jc w:val="both"/>
        <w:rPr>
          <w:rFonts w:ascii="Times New Roman" w:hAnsi="Times New Roman" w:cs="Times New Roman"/>
          <w:noProof/>
          <w:sz w:val="24"/>
          <w:szCs w:val="24"/>
        </w:rPr>
      </w:pPr>
    </w:p>
    <w:p w14:paraId="5CA35BDB" w14:textId="77777777" w:rsidR="00D01996" w:rsidRPr="00750575" w:rsidRDefault="00D01996" w:rsidP="00750575">
      <w:pPr>
        <w:spacing w:line="360" w:lineRule="auto"/>
        <w:jc w:val="both"/>
        <w:rPr>
          <w:rFonts w:ascii="Times New Roman" w:hAnsi="Times New Roman" w:cs="Times New Roman"/>
          <w:noProof/>
          <w:sz w:val="24"/>
          <w:szCs w:val="24"/>
        </w:rPr>
      </w:pPr>
    </w:p>
    <w:p w14:paraId="74F6FCB6" w14:textId="0471F312" w:rsidR="00E9194F" w:rsidRDefault="00D01996" w:rsidP="00750575">
      <w:pPr>
        <w:pStyle w:val="Ttulo1"/>
        <w:spacing w:line="360" w:lineRule="auto"/>
        <w:jc w:val="both"/>
        <w:rPr>
          <w:rFonts w:ascii="Times New Roman" w:hAnsi="Times New Roman" w:cs="Times New Roman"/>
          <w:b/>
          <w:color w:val="auto"/>
          <w:sz w:val="24"/>
          <w:szCs w:val="24"/>
        </w:rPr>
      </w:pPr>
      <w:bookmarkStart w:id="41" w:name="_Toc42459597"/>
      <w:r w:rsidRPr="00750575">
        <w:rPr>
          <w:rFonts w:ascii="Times New Roman" w:hAnsi="Times New Roman" w:cs="Times New Roman"/>
          <w:b/>
          <w:color w:val="auto"/>
          <w:sz w:val="24"/>
          <w:szCs w:val="24"/>
        </w:rPr>
        <w:t>CAPÍTULO III</w:t>
      </w:r>
      <w:bookmarkEnd w:id="41"/>
      <w:r w:rsidR="005B6580">
        <w:rPr>
          <w:rFonts w:ascii="Times New Roman" w:hAnsi="Times New Roman" w:cs="Times New Roman"/>
          <w:b/>
          <w:color w:val="auto"/>
          <w:sz w:val="24"/>
          <w:szCs w:val="24"/>
        </w:rPr>
        <w:t xml:space="preserve">. </w:t>
      </w:r>
      <w:r w:rsidRPr="00750575">
        <w:rPr>
          <w:rFonts w:ascii="Times New Roman" w:hAnsi="Times New Roman" w:cs="Times New Roman"/>
          <w:b/>
          <w:color w:val="auto"/>
          <w:sz w:val="24"/>
          <w:szCs w:val="24"/>
        </w:rPr>
        <w:t xml:space="preserve"> </w:t>
      </w:r>
      <w:bookmarkStart w:id="42" w:name="_Toc42459598"/>
      <w:r w:rsidRPr="00750575">
        <w:rPr>
          <w:rFonts w:ascii="Times New Roman" w:hAnsi="Times New Roman" w:cs="Times New Roman"/>
          <w:b/>
          <w:color w:val="auto"/>
          <w:sz w:val="24"/>
          <w:szCs w:val="24"/>
        </w:rPr>
        <w:t>MARCO METODOLÓGICO.</w:t>
      </w:r>
      <w:bookmarkEnd w:id="42"/>
    </w:p>
    <w:p w14:paraId="4C2CCAE3" w14:textId="77777777" w:rsidR="008A6E0C" w:rsidRPr="008A6E0C" w:rsidRDefault="008A6E0C" w:rsidP="008A6E0C">
      <w:pPr>
        <w:rPr>
          <w:lang w:eastAsia="es-CO"/>
        </w:rPr>
      </w:pPr>
    </w:p>
    <w:p w14:paraId="4249DB3C" w14:textId="1F27CEF8" w:rsidR="00E9194F" w:rsidRDefault="00D01996" w:rsidP="00750575">
      <w:pPr>
        <w:pStyle w:val="Ttulo2"/>
        <w:spacing w:line="360" w:lineRule="auto"/>
        <w:jc w:val="both"/>
        <w:rPr>
          <w:rFonts w:ascii="Times New Roman" w:hAnsi="Times New Roman" w:cs="Times New Roman"/>
          <w:b/>
          <w:color w:val="auto"/>
          <w:sz w:val="24"/>
          <w:szCs w:val="24"/>
        </w:rPr>
      </w:pPr>
      <w:bookmarkStart w:id="43" w:name="_Toc42459599"/>
      <w:r w:rsidRPr="00750575">
        <w:rPr>
          <w:rFonts w:ascii="Times New Roman" w:hAnsi="Times New Roman" w:cs="Times New Roman"/>
          <w:b/>
          <w:color w:val="auto"/>
          <w:sz w:val="24"/>
          <w:szCs w:val="24"/>
        </w:rPr>
        <w:t>Enfoque de I</w:t>
      </w:r>
      <w:r w:rsidR="00E9194F" w:rsidRPr="00750575">
        <w:rPr>
          <w:rFonts w:ascii="Times New Roman" w:hAnsi="Times New Roman" w:cs="Times New Roman"/>
          <w:b/>
          <w:color w:val="auto"/>
          <w:sz w:val="24"/>
          <w:szCs w:val="24"/>
        </w:rPr>
        <w:t>nvestigación.</w:t>
      </w:r>
      <w:bookmarkEnd w:id="43"/>
    </w:p>
    <w:p w14:paraId="6D70321A" w14:textId="77777777" w:rsidR="008A6E0C" w:rsidRPr="008A6E0C" w:rsidRDefault="008A6E0C" w:rsidP="008A6E0C"/>
    <w:p w14:paraId="266C7639" w14:textId="77777777" w:rsidR="00E9194F" w:rsidRPr="00750575" w:rsidRDefault="00E9194F"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La investigación se trabaj</w:t>
      </w:r>
      <w:r w:rsidR="0003271D" w:rsidRPr="00750575">
        <w:rPr>
          <w:rFonts w:ascii="Times New Roman" w:hAnsi="Times New Roman" w:cs="Times New Roman"/>
          <w:sz w:val="24"/>
          <w:szCs w:val="24"/>
        </w:rPr>
        <w:t>ó</w:t>
      </w:r>
      <w:r w:rsidRPr="00750575">
        <w:rPr>
          <w:rFonts w:ascii="Times New Roman" w:hAnsi="Times New Roman" w:cs="Times New Roman"/>
          <w:sz w:val="24"/>
          <w:szCs w:val="24"/>
        </w:rPr>
        <w:t xml:space="preserve"> bajo el paradigma cuantitativo, debido a que se </w:t>
      </w:r>
      <w:r w:rsidR="00A34722" w:rsidRPr="00750575">
        <w:rPr>
          <w:rFonts w:ascii="Times New Roman" w:hAnsi="Times New Roman" w:cs="Times New Roman"/>
          <w:sz w:val="24"/>
          <w:szCs w:val="24"/>
        </w:rPr>
        <w:t>realizó</w:t>
      </w:r>
      <w:r w:rsidRPr="00750575">
        <w:rPr>
          <w:rFonts w:ascii="Times New Roman" w:hAnsi="Times New Roman" w:cs="Times New Roman"/>
          <w:sz w:val="24"/>
          <w:szCs w:val="24"/>
        </w:rPr>
        <w:t xml:space="preserve"> de manera estructurada y organizada, esta se basa, de una metodología secuencial, en el que se debe ceñir a un patrón riguroso, todo esto  facilitará la cuantificación o la medición de una o más variables en un contexto específico de forma  objetiva, para tal propósito se </w:t>
      </w:r>
      <w:r w:rsidR="0003271D" w:rsidRPr="00750575">
        <w:rPr>
          <w:rFonts w:ascii="Times New Roman" w:hAnsi="Times New Roman" w:cs="Times New Roman"/>
          <w:sz w:val="24"/>
          <w:szCs w:val="24"/>
        </w:rPr>
        <w:t xml:space="preserve">hizo </w:t>
      </w:r>
      <w:r w:rsidRPr="00750575">
        <w:rPr>
          <w:rFonts w:ascii="Times New Roman" w:hAnsi="Times New Roman" w:cs="Times New Roman"/>
          <w:sz w:val="24"/>
          <w:szCs w:val="24"/>
        </w:rPr>
        <w:t xml:space="preserve">uso del instrumento llamado SISCO para medir el estrés académico en estudiantes universitarios de primer y segundo semestre del programa  de Psicología de la Universidad Popular del Cesar 2019-2, para luego ser analizados y relacionarlo con deserción, que son las temáticas ejes en la indagación.     </w:t>
      </w:r>
    </w:p>
    <w:p w14:paraId="2A0031FD" w14:textId="77777777" w:rsidR="005A069C" w:rsidRDefault="00E9194F"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Es más, los planteamientos que se investigar</w:t>
      </w:r>
      <w:r w:rsidR="0003271D" w:rsidRPr="00750575">
        <w:rPr>
          <w:rFonts w:ascii="Times New Roman" w:hAnsi="Times New Roman" w:cs="Times New Roman"/>
          <w:sz w:val="24"/>
          <w:szCs w:val="24"/>
        </w:rPr>
        <w:t>on</w:t>
      </w:r>
      <w:r w:rsidRPr="00750575">
        <w:rPr>
          <w:rFonts w:ascii="Times New Roman" w:hAnsi="Times New Roman" w:cs="Times New Roman"/>
          <w:sz w:val="24"/>
          <w:szCs w:val="24"/>
        </w:rPr>
        <w:t xml:space="preserve"> son específicos y delimitados desde el inicio de un estudio. Además, las hipótesis se establecen antes de recolectar y analizar los datos. Tal recolección se fundamenta en la medición y el análisis, en procedimientos estadísticos. Esta debe ser lo más “objetiva” posible, evitando que afecten las tendencias, del investigador u otras personas; Tales estudios cuantitativos siguen un patrón predecible y estructurado (el proceso). También, se pretende generalizar los resultados encontrados en un grupo (muestra) a una colectividad mayor (población); Su meta principal de es la formulación y la demostración de teorías, utilizando la lógica o razonamiento deductivo. (Hernández, 2014)</w:t>
      </w:r>
      <w:r w:rsidR="005202DE" w:rsidRPr="00750575">
        <w:rPr>
          <w:rFonts w:ascii="Times New Roman" w:hAnsi="Times New Roman" w:cs="Times New Roman"/>
          <w:sz w:val="24"/>
          <w:szCs w:val="24"/>
        </w:rPr>
        <w:t>.</w:t>
      </w:r>
    </w:p>
    <w:p w14:paraId="043F0A7B" w14:textId="77777777" w:rsidR="008A6E0C" w:rsidRPr="00750575" w:rsidRDefault="008A6E0C" w:rsidP="00750575">
      <w:pPr>
        <w:spacing w:line="360" w:lineRule="auto"/>
        <w:jc w:val="both"/>
        <w:rPr>
          <w:rFonts w:ascii="Times New Roman" w:hAnsi="Times New Roman" w:cs="Times New Roman"/>
          <w:sz w:val="24"/>
          <w:szCs w:val="24"/>
        </w:rPr>
      </w:pPr>
    </w:p>
    <w:p w14:paraId="6CAEAB85" w14:textId="77777777" w:rsidR="00352042" w:rsidRDefault="00E9194F" w:rsidP="00750575">
      <w:pPr>
        <w:pStyle w:val="Ttulo2"/>
        <w:spacing w:line="360" w:lineRule="auto"/>
        <w:rPr>
          <w:rFonts w:ascii="Times New Roman" w:hAnsi="Times New Roman" w:cs="Times New Roman"/>
          <w:b/>
          <w:color w:val="auto"/>
          <w:sz w:val="24"/>
          <w:szCs w:val="24"/>
        </w:rPr>
      </w:pPr>
      <w:bookmarkStart w:id="44" w:name="_Toc42459600"/>
      <w:r w:rsidRPr="00750575">
        <w:rPr>
          <w:rFonts w:ascii="Times New Roman" w:hAnsi="Times New Roman" w:cs="Times New Roman"/>
          <w:b/>
          <w:color w:val="auto"/>
          <w:sz w:val="24"/>
          <w:szCs w:val="24"/>
        </w:rPr>
        <w:t>Diseño de Investigación.</w:t>
      </w:r>
      <w:bookmarkEnd w:id="44"/>
    </w:p>
    <w:p w14:paraId="0181CE0E" w14:textId="77777777" w:rsidR="008A6E0C" w:rsidRPr="008A6E0C" w:rsidRDefault="008A6E0C" w:rsidP="008A6E0C"/>
    <w:p w14:paraId="03F70A73" w14:textId="77777777" w:rsidR="00E9194F" w:rsidRPr="00750575" w:rsidRDefault="00E9194F" w:rsidP="00750575">
      <w:pPr>
        <w:spacing w:line="360" w:lineRule="auto"/>
        <w:jc w:val="both"/>
        <w:rPr>
          <w:rFonts w:ascii="Times New Roman" w:hAnsi="Times New Roman" w:cs="Times New Roman"/>
          <w:b/>
          <w:sz w:val="24"/>
          <w:szCs w:val="24"/>
        </w:rPr>
      </w:pPr>
      <w:r w:rsidRPr="00750575">
        <w:rPr>
          <w:rFonts w:ascii="Times New Roman" w:hAnsi="Times New Roman" w:cs="Times New Roman"/>
          <w:sz w:val="24"/>
          <w:szCs w:val="24"/>
        </w:rPr>
        <w:lastRenderedPageBreak/>
        <w:t xml:space="preserve">    Cabe destacar que la investigación es cuantitativa, de diseño no experimental,</w:t>
      </w:r>
      <w:r w:rsidR="00D2113C" w:rsidRPr="00750575">
        <w:rPr>
          <w:rFonts w:ascii="Times New Roman" w:hAnsi="Times New Roman" w:cs="Times New Roman"/>
          <w:sz w:val="24"/>
          <w:szCs w:val="24"/>
        </w:rPr>
        <w:t xml:space="preserve"> transversal </w:t>
      </w:r>
      <w:r w:rsidRPr="00750575">
        <w:rPr>
          <w:rFonts w:ascii="Times New Roman" w:hAnsi="Times New Roman" w:cs="Times New Roman"/>
          <w:sz w:val="24"/>
          <w:szCs w:val="24"/>
        </w:rPr>
        <w:t>porque los investigadores no manipula</w:t>
      </w:r>
      <w:r w:rsidR="0003271D" w:rsidRPr="00750575">
        <w:rPr>
          <w:rFonts w:ascii="Times New Roman" w:hAnsi="Times New Roman" w:cs="Times New Roman"/>
          <w:sz w:val="24"/>
          <w:szCs w:val="24"/>
        </w:rPr>
        <w:t>ron</w:t>
      </w:r>
      <w:r w:rsidRPr="00750575">
        <w:rPr>
          <w:rFonts w:ascii="Times New Roman" w:hAnsi="Times New Roman" w:cs="Times New Roman"/>
          <w:sz w:val="24"/>
          <w:szCs w:val="24"/>
        </w:rPr>
        <w:t xml:space="preserve"> las variables dependiente e independiente, simplemente se realiza una indagación de manera natural, es decir, se mide los fenómenos tal y como se dan, sin interferir en ella. </w:t>
      </w:r>
    </w:p>
    <w:p w14:paraId="6BCA997E" w14:textId="77777777" w:rsidR="008A6E0C" w:rsidRDefault="00D2113C"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Seguidamente es transversal, porque se hace en un momento específico y con una población delimitada (estudiantes de primer y segundo semestre del programa de Psicología de la Universidad Popular del Cesar-2019-2) y así poder comprender la realidad de forma objetiva, integral y contextualizada. (Hernández, 2014)</w:t>
      </w:r>
      <w:r w:rsidR="00E9194F" w:rsidRPr="00750575">
        <w:rPr>
          <w:rFonts w:ascii="Times New Roman" w:hAnsi="Times New Roman" w:cs="Times New Roman"/>
          <w:sz w:val="24"/>
          <w:szCs w:val="24"/>
        </w:rPr>
        <w:t xml:space="preserve">  </w:t>
      </w:r>
    </w:p>
    <w:p w14:paraId="37589E71" w14:textId="566F6FA2" w:rsidR="00E9194F" w:rsidRPr="00750575" w:rsidRDefault="00E9194F"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w:t>
      </w:r>
    </w:p>
    <w:p w14:paraId="5DC32586" w14:textId="2148F179" w:rsidR="00E9194F" w:rsidRDefault="00D01996" w:rsidP="00750575">
      <w:pPr>
        <w:pStyle w:val="Ttulo2"/>
        <w:spacing w:line="360" w:lineRule="auto"/>
        <w:rPr>
          <w:rFonts w:ascii="Times New Roman" w:hAnsi="Times New Roman" w:cs="Times New Roman"/>
          <w:b/>
          <w:color w:val="auto"/>
          <w:sz w:val="24"/>
          <w:szCs w:val="24"/>
        </w:rPr>
      </w:pPr>
      <w:bookmarkStart w:id="45" w:name="_Toc42459601"/>
      <w:r w:rsidRPr="00750575">
        <w:rPr>
          <w:rFonts w:ascii="Times New Roman" w:hAnsi="Times New Roman" w:cs="Times New Roman"/>
          <w:b/>
          <w:color w:val="auto"/>
          <w:sz w:val="24"/>
          <w:szCs w:val="24"/>
        </w:rPr>
        <w:t>Tipo y Diseño</w:t>
      </w:r>
      <w:r w:rsidR="00E9194F" w:rsidRPr="00750575">
        <w:rPr>
          <w:rFonts w:ascii="Times New Roman" w:hAnsi="Times New Roman" w:cs="Times New Roman"/>
          <w:b/>
          <w:color w:val="auto"/>
          <w:sz w:val="24"/>
          <w:szCs w:val="24"/>
        </w:rPr>
        <w:t>.</w:t>
      </w:r>
      <w:bookmarkEnd w:id="45"/>
    </w:p>
    <w:p w14:paraId="0C1A7EC9" w14:textId="77777777" w:rsidR="008A6E0C" w:rsidRPr="008A6E0C" w:rsidRDefault="008A6E0C" w:rsidP="008A6E0C"/>
    <w:p w14:paraId="228362AB" w14:textId="3C8F9EF6" w:rsidR="00E9194F" w:rsidRDefault="00D01996" w:rsidP="00750575">
      <w:p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Según el tipo y diseño</w:t>
      </w:r>
      <w:r w:rsidR="00E9194F" w:rsidRPr="00750575">
        <w:rPr>
          <w:rFonts w:ascii="Times New Roman" w:hAnsi="Times New Roman" w:cs="Times New Roman"/>
          <w:sz w:val="24"/>
          <w:szCs w:val="24"/>
        </w:rPr>
        <w:t xml:space="preserve"> de </w:t>
      </w:r>
      <w:r w:rsidR="00D2113C" w:rsidRPr="00750575">
        <w:rPr>
          <w:rFonts w:ascii="Times New Roman" w:hAnsi="Times New Roman" w:cs="Times New Roman"/>
          <w:sz w:val="24"/>
          <w:szCs w:val="24"/>
        </w:rPr>
        <w:t>esta</w:t>
      </w:r>
      <w:r w:rsidR="00E9194F" w:rsidRPr="00750575">
        <w:rPr>
          <w:rFonts w:ascii="Times New Roman" w:hAnsi="Times New Roman" w:cs="Times New Roman"/>
          <w:sz w:val="24"/>
          <w:szCs w:val="24"/>
        </w:rPr>
        <w:t>, es de carácter correlacional, porque tiene como finalidad conocer la relación o grado de asociación que exista entre dos o más conceptos, categorías o variables en una muestra o contexto en particular. Para ello, se debe medir cada una por separado, es decir, estrés y deserción en estudiantes universitarios del programa de Psicología de la Universidad Popular del cesar, para luego ser cuantificadas, analizadas y establecer las vinculaciones existentes y para poder sustentar las hipótesis que se han generado en el desarrollo de la investigación. (Hernández, 2014)</w:t>
      </w:r>
    </w:p>
    <w:p w14:paraId="6F7E8BD4" w14:textId="77777777" w:rsidR="008A6E0C" w:rsidRPr="00750575" w:rsidRDefault="008A6E0C" w:rsidP="00750575">
      <w:pPr>
        <w:spacing w:line="360" w:lineRule="auto"/>
        <w:jc w:val="both"/>
        <w:rPr>
          <w:rFonts w:ascii="Times New Roman" w:hAnsi="Times New Roman" w:cs="Times New Roman"/>
          <w:sz w:val="24"/>
          <w:szCs w:val="24"/>
        </w:rPr>
      </w:pPr>
    </w:p>
    <w:p w14:paraId="256CFD8F" w14:textId="77777777" w:rsidR="001C0060" w:rsidRDefault="00CD3C36" w:rsidP="00750575">
      <w:pPr>
        <w:pStyle w:val="Ttulo2"/>
        <w:spacing w:line="360" w:lineRule="auto"/>
        <w:rPr>
          <w:rFonts w:ascii="Times New Roman" w:hAnsi="Times New Roman" w:cs="Times New Roman"/>
          <w:b/>
          <w:color w:val="auto"/>
          <w:sz w:val="24"/>
          <w:szCs w:val="24"/>
        </w:rPr>
      </w:pPr>
      <w:bookmarkStart w:id="46" w:name="_Toc42459602"/>
      <w:r w:rsidRPr="00750575">
        <w:rPr>
          <w:rFonts w:ascii="Times New Roman" w:hAnsi="Times New Roman" w:cs="Times New Roman"/>
          <w:b/>
          <w:color w:val="auto"/>
          <w:sz w:val="24"/>
          <w:szCs w:val="24"/>
        </w:rPr>
        <w:t>Población y Muestra</w:t>
      </w:r>
      <w:r w:rsidR="00BC01E4" w:rsidRPr="00750575">
        <w:rPr>
          <w:rFonts w:ascii="Times New Roman" w:hAnsi="Times New Roman" w:cs="Times New Roman"/>
          <w:b/>
          <w:color w:val="auto"/>
          <w:sz w:val="24"/>
          <w:szCs w:val="24"/>
        </w:rPr>
        <w:t>.</w:t>
      </w:r>
      <w:bookmarkEnd w:id="46"/>
    </w:p>
    <w:p w14:paraId="64C747AA" w14:textId="77777777" w:rsidR="008A6E0C" w:rsidRPr="008A6E0C" w:rsidRDefault="008A6E0C" w:rsidP="008A6E0C"/>
    <w:p w14:paraId="61481CB5" w14:textId="77777777" w:rsidR="002A5E76" w:rsidRPr="00750575" w:rsidRDefault="00EE406C" w:rsidP="00750575">
      <w:pPr>
        <w:autoSpaceDE w:val="0"/>
        <w:autoSpaceDN w:val="0"/>
        <w:adjustRightInd w:val="0"/>
        <w:spacing w:after="0" w:line="360" w:lineRule="auto"/>
        <w:jc w:val="both"/>
        <w:rPr>
          <w:rFonts w:ascii="Times New Roman" w:hAnsi="Times New Roman" w:cs="Times New Roman"/>
          <w:bCs/>
          <w:sz w:val="24"/>
          <w:szCs w:val="24"/>
        </w:rPr>
      </w:pPr>
      <w:r w:rsidRPr="00750575">
        <w:rPr>
          <w:rFonts w:ascii="Times New Roman" w:hAnsi="Times New Roman" w:cs="Times New Roman"/>
          <w:bCs/>
          <w:sz w:val="24"/>
          <w:szCs w:val="24"/>
        </w:rPr>
        <w:t xml:space="preserve">     </w:t>
      </w:r>
      <w:r w:rsidR="002A5E76" w:rsidRPr="00750575">
        <w:rPr>
          <w:rFonts w:ascii="Times New Roman" w:hAnsi="Times New Roman" w:cs="Times New Roman"/>
          <w:bCs/>
          <w:sz w:val="24"/>
          <w:szCs w:val="24"/>
        </w:rPr>
        <w:t>Población: es el conjunto de todos los casos que concuerdan con</w:t>
      </w:r>
      <w:r w:rsidR="005A069C" w:rsidRPr="00750575">
        <w:rPr>
          <w:rFonts w:ascii="Times New Roman" w:hAnsi="Times New Roman" w:cs="Times New Roman"/>
          <w:bCs/>
          <w:sz w:val="24"/>
          <w:szCs w:val="24"/>
        </w:rPr>
        <w:t xml:space="preserve"> </w:t>
      </w:r>
      <w:r w:rsidR="002A5E76" w:rsidRPr="00750575">
        <w:rPr>
          <w:rFonts w:ascii="Times New Roman" w:hAnsi="Times New Roman" w:cs="Times New Roman"/>
          <w:bCs/>
          <w:sz w:val="24"/>
          <w:szCs w:val="24"/>
        </w:rPr>
        <w:t xml:space="preserve">una serie de especificaciones </w:t>
      </w:r>
      <w:r w:rsidR="002A5E76" w:rsidRPr="00750575">
        <w:rPr>
          <w:rFonts w:ascii="Times New Roman" w:hAnsi="Times New Roman" w:cs="Times New Roman"/>
          <w:noProof/>
          <w:sz w:val="24"/>
          <w:szCs w:val="24"/>
        </w:rPr>
        <w:t>(Hernández, 2014)</w:t>
      </w:r>
      <w:r w:rsidR="002A5E76" w:rsidRPr="00750575">
        <w:rPr>
          <w:rFonts w:ascii="Times New Roman" w:hAnsi="Times New Roman" w:cs="Times New Roman"/>
          <w:bCs/>
          <w:sz w:val="24"/>
          <w:szCs w:val="24"/>
        </w:rPr>
        <w:t xml:space="preserve"> </w:t>
      </w:r>
    </w:p>
    <w:p w14:paraId="268229B7" w14:textId="77777777" w:rsidR="002A5E76" w:rsidRPr="00750575" w:rsidRDefault="002A5E76" w:rsidP="00750575">
      <w:p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sz w:val="24"/>
          <w:szCs w:val="24"/>
        </w:rPr>
        <w:t>La población objeto de estudio fueron:</w:t>
      </w:r>
      <w:r w:rsidR="00CF47C4" w:rsidRPr="00750575">
        <w:rPr>
          <w:rFonts w:ascii="Times New Roman" w:hAnsi="Times New Roman" w:cs="Times New Roman"/>
          <w:sz w:val="24"/>
          <w:szCs w:val="24"/>
        </w:rPr>
        <w:t xml:space="preserve"> 215 estudiantes de psicología de la Universidad Popular del </w:t>
      </w:r>
      <w:r w:rsidR="00352042" w:rsidRPr="00750575">
        <w:rPr>
          <w:rFonts w:ascii="Times New Roman" w:hAnsi="Times New Roman" w:cs="Times New Roman"/>
          <w:sz w:val="24"/>
          <w:szCs w:val="24"/>
        </w:rPr>
        <w:t>Cesar,</w:t>
      </w:r>
      <w:r w:rsidR="00CF47C4" w:rsidRPr="00750575">
        <w:rPr>
          <w:rFonts w:ascii="Times New Roman" w:hAnsi="Times New Roman" w:cs="Times New Roman"/>
          <w:sz w:val="24"/>
          <w:szCs w:val="24"/>
        </w:rPr>
        <w:t xml:space="preserve"> distribuidos de la siguiente manera: 95 de</w:t>
      </w:r>
      <w:r w:rsidR="003614D9" w:rsidRPr="00750575">
        <w:rPr>
          <w:rFonts w:ascii="Times New Roman" w:hAnsi="Times New Roman" w:cs="Times New Roman"/>
          <w:sz w:val="24"/>
          <w:szCs w:val="24"/>
        </w:rPr>
        <w:t xml:space="preserve"> 1er semestre y 120 del segundo semestre, correspondiente al periodo 2019-1.</w:t>
      </w:r>
    </w:p>
    <w:p w14:paraId="6A8722C7" w14:textId="7C3665EB" w:rsidR="00B6264E" w:rsidRPr="00750575" w:rsidRDefault="00B6264E" w:rsidP="00750575">
      <w:pPr>
        <w:autoSpaceDE w:val="0"/>
        <w:autoSpaceDN w:val="0"/>
        <w:adjustRightInd w:val="0"/>
        <w:spacing w:after="0" w:line="360" w:lineRule="auto"/>
        <w:jc w:val="both"/>
        <w:rPr>
          <w:rFonts w:ascii="Times New Roman" w:hAnsi="Times New Roman" w:cs="Times New Roman"/>
          <w:sz w:val="24"/>
          <w:szCs w:val="24"/>
        </w:rPr>
      </w:pPr>
    </w:p>
    <w:p w14:paraId="5D4E0934" w14:textId="02BF42F7" w:rsidR="002A5E76" w:rsidRPr="006B3E9A" w:rsidRDefault="006B3E9A" w:rsidP="006B3E9A">
      <w:pPr>
        <w:pStyle w:val="Descripcin"/>
        <w:rPr>
          <w:rFonts w:ascii="Times New Roman" w:hAnsi="Times New Roman" w:cs="Times New Roman"/>
          <w:color w:val="auto"/>
          <w:sz w:val="24"/>
          <w:szCs w:val="24"/>
        </w:rPr>
      </w:pPr>
      <w:bookmarkStart w:id="47" w:name="_Toc43650971"/>
      <w:r w:rsidRPr="006B3E9A">
        <w:rPr>
          <w:rFonts w:ascii="Times New Roman" w:hAnsi="Times New Roman" w:cs="Times New Roman"/>
          <w:color w:val="auto"/>
          <w:sz w:val="24"/>
          <w:szCs w:val="24"/>
        </w:rPr>
        <w:t xml:space="preserve">Figura </w:t>
      </w:r>
      <w:r w:rsidRPr="006B3E9A">
        <w:rPr>
          <w:rFonts w:ascii="Times New Roman" w:hAnsi="Times New Roman" w:cs="Times New Roman"/>
          <w:color w:val="auto"/>
          <w:sz w:val="24"/>
          <w:szCs w:val="24"/>
        </w:rPr>
        <w:fldChar w:fldCharType="begin"/>
      </w:r>
      <w:r w:rsidRPr="006B3E9A">
        <w:rPr>
          <w:rFonts w:ascii="Times New Roman" w:hAnsi="Times New Roman" w:cs="Times New Roman"/>
          <w:color w:val="auto"/>
          <w:sz w:val="24"/>
          <w:szCs w:val="24"/>
        </w:rPr>
        <w:instrText xml:space="preserve"> SEQ Figura \* ARABIC </w:instrText>
      </w:r>
      <w:r w:rsidRPr="006B3E9A">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9</w:t>
      </w:r>
      <w:r w:rsidRPr="006B3E9A">
        <w:rPr>
          <w:rFonts w:ascii="Times New Roman" w:hAnsi="Times New Roman" w:cs="Times New Roman"/>
          <w:color w:val="auto"/>
          <w:sz w:val="24"/>
          <w:szCs w:val="24"/>
        </w:rPr>
        <w:fldChar w:fldCharType="end"/>
      </w:r>
      <w:r w:rsidRPr="006B3E9A">
        <w:rPr>
          <w:rFonts w:ascii="Times New Roman" w:hAnsi="Times New Roman" w:cs="Times New Roman"/>
          <w:color w:val="auto"/>
          <w:sz w:val="24"/>
          <w:szCs w:val="24"/>
        </w:rPr>
        <w:t xml:space="preserve"> </w:t>
      </w:r>
      <w:r w:rsidR="002A5E76" w:rsidRPr="006B3E9A">
        <w:rPr>
          <w:rFonts w:ascii="Times New Roman" w:hAnsi="Times New Roman" w:cs="Times New Roman"/>
          <w:i/>
          <w:color w:val="auto"/>
          <w:sz w:val="24"/>
          <w:szCs w:val="24"/>
        </w:rPr>
        <w:t>Descripción de la población según el semestre</w:t>
      </w:r>
      <w:r w:rsidR="002A5E76" w:rsidRPr="006B3E9A">
        <w:rPr>
          <w:rFonts w:ascii="Times New Roman" w:hAnsi="Times New Roman" w:cs="Times New Roman"/>
          <w:color w:val="auto"/>
          <w:sz w:val="24"/>
          <w:szCs w:val="24"/>
        </w:rPr>
        <w:t>.</w:t>
      </w:r>
      <w:bookmarkEnd w:id="47"/>
    </w:p>
    <w:tbl>
      <w:tblPr>
        <w:tblStyle w:val="Tablaconcuadrcula"/>
        <w:tblW w:w="0" w:type="auto"/>
        <w:tblLook w:val="04A0" w:firstRow="1" w:lastRow="0" w:firstColumn="1" w:lastColumn="0" w:noHBand="0" w:noVBand="1"/>
      </w:tblPr>
      <w:tblGrid>
        <w:gridCol w:w="4414"/>
        <w:gridCol w:w="4414"/>
      </w:tblGrid>
      <w:tr w:rsidR="002A5E76" w:rsidRPr="00750575" w14:paraId="4ABCC294" w14:textId="77777777" w:rsidTr="009345E8">
        <w:tc>
          <w:tcPr>
            <w:tcW w:w="4414" w:type="dxa"/>
            <w:shd w:val="clear" w:color="auto" w:fill="4472C4" w:themeFill="accent1"/>
          </w:tcPr>
          <w:p w14:paraId="15C3F2B9" w14:textId="77777777" w:rsidR="002A5E76" w:rsidRPr="00750575" w:rsidRDefault="002A5E76" w:rsidP="00750575">
            <w:pPr>
              <w:autoSpaceDE w:val="0"/>
              <w:autoSpaceDN w:val="0"/>
              <w:adjustRightInd w:val="0"/>
              <w:spacing w:line="360" w:lineRule="auto"/>
              <w:jc w:val="center"/>
              <w:rPr>
                <w:rFonts w:ascii="Times New Roman" w:hAnsi="Times New Roman" w:cs="Times New Roman"/>
                <w:b/>
                <w:sz w:val="24"/>
                <w:szCs w:val="24"/>
              </w:rPr>
            </w:pPr>
            <w:r w:rsidRPr="00750575">
              <w:rPr>
                <w:rFonts w:ascii="Times New Roman" w:hAnsi="Times New Roman" w:cs="Times New Roman"/>
                <w:b/>
                <w:sz w:val="24"/>
                <w:szCs w:val="24"/>
              </w:rPr>
              <w:t>Semestre</w:t>
            </w:r>
            <w:r w:rsidR="009345E8" w:rsidRPr="00750575">
              <w:rPr>
                <w:rFonts w:ascii="Times New Roman" w:hAnsi="Times New Roman" w:cs="Times New Roman"/>
                <w:b/>
                <w:sz w:val="24"/>
                <w:szCs w:val="24"/>
              </w:rPr>
              <w:t>.</w:t>
            </w:r>
          </w:p>
        </w:tc>
        <w:tc>
          <w:tcPr>
            <w:tcW w:w="4414" w:type="dxa"/>
            <w:shd w:val="clear" w:color="auto" w:fill="4472C4" w:themeFill="accent1"/>
          </w:tcPr>
          <w:p w14:paraId="19436D17" w14:textId="77777777" w:rsidR="002A5E76" w:rsidRPr="00750575" w:rsidRDefault="002A5E76" w:rsidP="00750575">
            <w:pPr>
              <w:autoSpaceDE w:val="0"/>
              <w:autoSpaceDN w:val="0"/>
              <w:adjustRightInd w:val="0"/>
              <w:spacing w:line="360" w:lineRule="auto"/>
              <w:jc w:val="center"/>
              <w:rPr>
                <w:rFonts w:ascii="Times New Roman" w:hAnsi="Times New Roman" w:cs="Times New Roman"/>
                <w:b/>
                <w:sz w:val="24"/>
                <w:szCs w:val="24"/>
              </w:rPr>
            </w:pPr>
            <w:r w:rsidRPr="00750575">
              <w:rPr>
                <w:rFonts w:ascii="Times New Roman" w:hAnsi="Times New Roman" w:cs="Times New Roman"/>
                <w:b/>
                <w:sz w:val="24"/>
                <w:szCs w:val="24"/>
              </w:rPr>
              <w:t>Número de estudiantes</w:t>
            </w:r>
            <w:r w:rsidR="009345E8" w:rsidRPr="00750575">
              <w:rPr>
                <w:rFonts w:ascii="Times New Roman" w:hAnsi="Times New Roman" w:cs="Times New Roman"/>
                <w:b/>
                <w:sz w:val="24"/>
                <w:szCs w:val="24"/>
              </w:rPr>
              <w:t>.</w:t>
            </w:r>
          </w:p>
        </w:tc>
      </w:tr>
      <w:tr w:rsidR="002A5E76" w:rsidRPr="00750575" w14:paraId="2B6A07E6" w14:textId="77777777" w:rsidTr="009643E7">
        <w:tc>
          <w:tcPr>
            <w:tcW w:w="4414" w:type="dxa"/>
            <w:shd w:val="clear" w:color="auto" w:fill="B4C6E7" w:themeFill="accent1" w:themeFillTint="66"/>
          </w:tcPr>
          <w:p w14:paraId="46817C96" w14:textId="77777777" w:rsidR="002A5E76" w:rsidRPr="00750575" w:rsidRDefault="002A5E76" w:rsidP="00750575">
            <w:pPr>
              <w:autoSpaceDE w:val="0"/>
              <w:autoSpaceDN w:val="0"/>
              <w:adjustRightInd w:val="0"/>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lastRenderedPageBreak/>
              <w:t>I</w:t>
            </w:r>
          </w:p>
        </w:tc>
        <w:tc>
          <w:tcPr>
            <w:tcW w:w="4414" w:type="dxa"/>
            <w:shd w:val="clear" w:color="auto" w:fill="B4C6E7" w:themeFill="accent1" w:themeFillTint="66"/>
          </w:tcPr>
          <w:p w14:paraId="709551A5" w14:textId="77777777" w:rsidR="002A5E76" w:rsidRPr="00750575" w:rsidRDefault="002A5E76" w:rsidP="00750575">
            <w:pPr>
              <w:autoSpaceDE w:val="0"/>
              <w:autoSpaceDN w:val="0"/>
              <w:adjustRightInd w:val="0"/>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95</w:t>
            </w:r>
          </w:p>
        </w:tc>
      </w:tr>
      <w:tr w:rsidR="002A5E76" w:rsidRPr="00750575" w14:paraId="1A92168E" w14:textId="77777777" w:rsidTr="009643E7">
        <w:tc>
          <w:tcPr>
            <w:tcW w:w="4414" w:type="dxa"/>
            <w:shd w:val="clear" w:color="auto" w:fill="B4C6E7" w:themeFill="accent1" w:themeFillTint="66"/>
          </w:tcPr>
          <w:p w14:paraId="1DBDDE32" w14:textId="77777777" w:rsidR="002A5E76" w:rsidRPr="00750575" w:rsidRDefault="002A5E76" w:rsidP="00750575">
            <w:pPr>
              <w:autoSpaceDE w:val="0"/>
              <w:autoSpaceDN w:val="0"/>
              <w:adjustRightInd w:val="0"/>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II</w:t>
            </w:r>
          </w:p>
        </w:tc>
        <w:tc>
          <w:tcPr>
            <w:tcW w:w="4414" w:type="dxa"/>
            <w:shd w:val="clear" w:color="auto" w:fill="B4C6E7" w:themeFill="accent1" w:themeFillTint="66"/>
          </w:tcPr>
          <w:p w14:paraId="1801DD43" w14:textId="77777777" w:rsidR="002A5E76" w:rsidRPr="00750575" w:rsidRDefault="002A5E76" w:rsidP="00750575">
            <w:pPr>
              <w:autoSpaceDE w:val="0"/>
              <w:autoSpaceDN w:val="0"/>
              <w:adjustRightInd w:val="0"/>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120</w:t>
            </w:r>
          </w:p>
        </w:tc>
      </w:tr>
      <w:tr w:rsidR="002A5E76" w:rsidRPr="00750575" w14:paraId="0F377057" w14:textId="77777777" w:rsidTr="009643E7">
        <w:tc>
          <w:tcPr>
            <w:tcW w:w="4414" w:type="dxa"/>
            <w:shd w:val="clear" w:color="auto" w:fill="B4C6E7" w:themeFill="accent1" w:themeFillTint="66"/>
          </w:tcPr>
          <w:p w14:paraId="7177F670" w14:textId="77777777" w:rsidR="002A5E76" w:rsidRPr="00750575" w:rsidRDefault="002A5E76" w:rsidP="00750575">
            <w:pPr>
              <w:autoSpaceDE w:val="0"/>
              <w:autoSpaceDN w:val="0"/>
              <w:adjustRightInd w:val="0"/>
              <w:spacing w:line="360" w:lineRule="auto"/>
              <w:jc w:val="both"/>
              <w:rPr>
                <w:rFonts w:ascii="Times New Roman" w:hAnsi="Times New Roman" w:cs="Times New Roman"/>
                <w:b/>
                <w:sz w:val="24"/>
                <w:szCs w:val="24"/>
              </w:rPr>
            </w:pPr>
            <w:r w:rsidRPr="00750575">
              <w:rPr>
                <w:rFonts w:ascii="Times New Roman" w:hAnsi="Times New Roman" w:cs="Times New Roman"/>
                <w:b/>
                <w:sz w:val="24"/>
                <w:szCs w:val="24"/>
              </w:rPr>
              <w:t>Total</w:t>
            </w:r>
          </w:p>
        </w:tc>
        <w:tc>
          <w:tcPr>
            <w:tcW w:w="4414" w:type="dxa"/>
            <w:shd w:val="clear" w:color="auto" w:fill="B4C6E7" w:themeFill="accent1" w:themeFillTint="66"/>
          </w:tcPr>
          <w:p w14:paraId="22361103" w14:textId="77777777" w:rsidR="002A5E76" w:rsidRPr="00750575" w:rsidRDefault="002A5E76" w:rsidP="00750575">
            <w:pPr>
              <w:autoSpaceDE w:val="0"/>
              <w:autoSpaceDN w:val="0"/>
              <w:adjustRightInd w:val="0"/>
              <w:spacing w:line="360" w:lineRule="auto"/>
              <w:jc w:val="both"/>
              <w:rPr>
                <w:rFonts w:ascii="Times New Roman" w:hAnsi="Times New Roman" w:cs="Times New Roman"/>
                <w:b/>
                <w:sz w:val="24"/>
                <w:szCs w:val="24"/>
              </w:rPr>
            </w:pPr>
            <w:r w:rsidRPr="00750575">
              <w:rPr>
                <w:rFonts w:ascii="Times New Roman" w:hAnsi="Times New Roman" w:cs="Times New Roman"/>
                <w:b/>
                <w:sz w:val="24"/>
                <w:szCs w:val="24"/>
              </w:rPr>
              <w:t>215</w:t>
            </w:r>
          </w:p>
        </w:tc>
      </w:tr>
    </w:tbl>
    <w:p w14:paraId="5CDD81AF" w14:textId="77777777" w:rsidR="002A5E76" w:rsidRPr="00750575" w:rsidRDefault="00DE447B" w:rsidP="00750575">
      <w:p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w:t>
      </w:r>
      <w:r w:rsidR="002A5E76" w:rsidRPr="00750575">
        <w:rPr>
          <w:rFonts w:ascii="Times New Roman" w:hAnsi="Times New Roman" w:cs="Times New Roman"/>
          <w:sz w:val="24"/>
          <w:szCs w:val="24"/>
        </w:rPr>
        <w:t xml:space="preserve">Fuente: Oficina de Registro y Control </w:t>
      </w:r>
    </w:p>
    <w:p w14:paraId="38C50CBD" w14:textId="77777777" w:rsidR="007D6640" w:rsidRDefault="002A5E76" w:rsidP="00750575">
      <w:pPr>
        <w:pStyle w:val="Ttulo2"/>
        <w:spacing w:line="360" w:lineRule="auto"/>
        <w:jc w:val="both"/>
        <w:rPr>
          <w:rFonts w:ascii="Times New Roman" w:hAnsi="Times New Roman" w:cs="Times New Roman"/>
          <w:b/>
          <w:color w:val="auto"/>
          <w:sz w:val="24"/>
          <w:szCs w:val="24"/>
        </w:rPr>
      </w:pPr>
      <w:bookmarkStart w:id="48" w:name="_Toc42459603"/>
      <w:r w:rsidRPr="00750575">
        <w:rPr>
          <w:rFonts w:ascii="Times New Roman" w:hAnsi="Times New Roman" w:cs="Times New Roman"/>
          <w:b/>
          <w:color w:val="auto"/>
          <w:sz w:val="24"/>
          <w:szCs w:val="24"/>
        </w:rPr>
        <w:t>Muestra</w:t>
      </w:r>
      <w:r w:rsidR="00BC01E4" w:rsidRPr="00750575">
        <w:rPr>
          <w:rFonts w:ascii="Times New Roman" w:hAnsi="Times New Roman" w:cs="Times New Roman"/>
          <w:b/>
          <w:color w:val="auto"/>
          <w:sz w:val="24"/>
          <w:szCs w:val="24"/>
        </w:rPr>
        <w:t>.</w:t>
      </w:r>
      <w:bookmarkEnd w:id="48"/>
    </w:p>
    <w:p w14:paraId="4C152424" w14:textId="77777777" w:rsidR="008A6E0C" w:rsidRPr="008A6E0C" w:rsidRDefault="008A6E0C" w:rsidP="008A6E0C"/>
    <w:p w14:paraId="62185BAF" w14:textId="77777777" w:rsidR="008A6E0C" w:rsidRDefault="002A5E76" w:rsidP="00750575">
      <w:p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bCs/>
          <w:sz w:val="24"/>
          <w:szCs w:val="24"/>
        </w:rPr>
        <w:t xml:space="preserve">     Es</w:t>
      </w:r>
      <w:r w:rsidR="00410035" w:rsidRPr="00750575">
        <w:rPr>
          <w:rFonts w:ascii="Times New Roman" w:hAnsi="Times New Roman" w:cs="Times New Roman"/>
          <w:bCs/>
          <w:sz w:val="24"/>
          <w:szCs w:val="24"/>
        </w:rPr>
        <w:t>te término hace referencia</w:t>
      </w:r>
      <w:r w:rsidRPr="00750575">
        <w:rPr>
          <w:rFonts w:ascii="Times New Roman" w:hAnsi="Times New Roman" w:cs="Times New Roman"/>
          <w:bCs/>
          <w:sz w:val="24"/>
          <w:szCs w:val="24"/>
        </w:rPr>
        <w:t xml:space="preserve"> </w:t>
      </w:r>
      <w:r w:rsidR="00410035" w:rsidRPr="00750575">
        <w:rPr>
          <w:rFonts w:ascii="Times New Roman" w:hAnsi="Times New Roman" w:cs="Times New Roman"/>
          <w:bCs/>
          <w:sz w:val="24"/>
          <w:szCs w:val="24"/>
        </w:rPr>
        <w:t xml:space="preserve">a </w:t>
      </w:r>
      <w:r w:rsidRPr="00750575">
        <w:rPr>
          <w:rFonts w:ascii="Times New Roman" w:hAnsi="Times New Roman" w:cs="Times New Roman"/>
          <w:bCs/>
          <w:sz w:val="24"/>
          <w:szCs w:val="24"/>
        </w:rPr>
        <w:t xml:space="preserve">un subconjunto de elementos que pertenecen a ese conjunto definido en sus características al que llamamos población. </w:t>
      </w:r>
      <w:r w:rsidRPr="00750575">
        <w:rPr>
          <w:rFonts w:ascii="Times New Roman" w:hAnsi="Times New Roman" w:cs="Times New Roman"/>
          <w:noProof/>
          <w:sz w:val="24"/>
          <w:szCs w:val="24"/>
        </w:rPr>
        <w:t>(Hernández, 2014)</w:t>
      </w:r>
      <w:r w:rsidR="00410035" w:rsidRPr="00750575">
        <w:rPr>
          <w:rFonts w:ascii="Times New Roman" w:hAnsi="Times New Roman" w:cs="Times New Roman"/>
          <w:noProof/>
          <w:sz w:val="24"/>
          <w:szCs w:val="24"/>
        </w:rPr>
        <w:t>,</w:t>
      </w:r>
      <w:r w:rsidR="005A069C" w:rsidRPr="00750575">
        <w:rPr>
          <w:rFonts w:ascii="Times New Roman" w:hAnsi="Times New Roman" w:cs="Times New Roman"/>
          <w:noProof/>
          <w:sz w:val="24"/>
          <w:szCs w:val="24"/>
        </w:rPr>
        <w:t xml:space="preserve"> </w:t>
      </w:r>
      <w:r w:rsidR="00410035" w:rsidRPr="00750575">
        <w:rPr>
          <w:rFonts w:ascii="Times New Roman" w:hAnsi="Times New Roman" w:cs="Times New Roman"/>
          <w:bCs/>
          <w:sz w:val="24"/>
          <w:szCs w:val="24"/>
        </w:rPr>
        <w:t>el cual estuvo constituido</w:t>
      </w:r>
      <w:r w:rsidRPr="00750575">
        <w:rPr>
          <w:rFonts w:ascii="Times New Roman" w:hAnsi="Times New Roman" w:cs="Times New Roman"/>
          <w:bCs/>
          <w:sz w:val="24"/>
          <w:szCs w:val="24"/>
        </w:rPr>
        <w:t xml:space="preserve"> por el </w:t>
      </w:r>
      <w:r w:rsidR="00DE447B" w:rsidRPr="00750575">
        <w:rPr>
          <w:rFonts w:ascii="Times New Roman" w:hAnsi="Times New Roman" w:cs="Times New Roman"/>
          <w:bCs/>
          <w:sz w:val="24"/>
          <w:szCs w:val="24"/>
        </w:rPr>
        <w:t>7</w:t>
      </w:r>
      <w:r w:rsidRPr="00750575">
        <w:rPr>
          <w:rFonts w:ascii="Times New Roman" w:hAnsi="Times New Roman" w:cs="Times New Roman"/>
          <w:bCs/>
          <w:sz w:val="24"/>
          <w:szCs w:val="24"/>
        </w:rPr>
        <w:t>0% por ciento, de los sujetos de primer y segundo semestre del programa de Psicología de la Universidad Popular del Cesar</w:t>
      </w:r>
      <w:r w:rsidR="00410035" w:rsidRPr="00750575">
        <w:rPr>
          <w:rFonts w:ascii="Times New Roman" w:hAnsi="Times New Roman" w:cs="Times New Roman"/>
          <w:bCs/>
          <w:sz w:val="24"/>
          <w:szCs w:val="24"/>
        </w:rPr>
        <w:t xml:space="preserve">, periodo 2019-1; arrojando un tamaño óptimo de la misma de </w:t>
      </w:r>
      <w:r w:rsidR="0092321F" w:rsidRPr="00750575">
        <w:rPr>
          <w:rFonts w:ascii="Times New Roman" w:hAnsi="Times New Roman" w:cs="Times New Roman"/>
          <w:bCs/>
          <w:sz w:val="24"/>
          <w:szCs w:val="24"/>
        </w:rPr>
        <w:t xml:space="preserve">150 </w:t>
      </w:r>
      <w:r w:rsidR="00AC3884" w:rsidRPr="00750575">
        <w:rPr>
          <w:rFonts w:ascii="Times New Roman" w:hAnsi="Times New Roman" w:cs="Times New Roman"/>
          <w:bCs/>
          <w:sz w:val="24"/>
          <w:szCs w:val="24"/>
        </w:rPr>
        <w:t>estudiantes,</w:t>
      </w:r>
      <w:r w:rsidR="00410035" w:rsidRPr="00750575">
        <w:rPr>
          <w:rFonts w:ascii="Times New Roman" w:hAnsi="Times New Roman" w:cs="Times New Roman"/>
          <w:bCs/>
          <w:sz w:val="24"/>
          <w:szCs w:val="24"/>
        </w:rPr>
        <w:t xml:space="preserve"> </w:t>
      </w:r>
      <w:r w:rsidR="0092321F" w:rsidRPr="00750575">
        <w:rPr>
          <w:rFonts w:ascii="Times New Roman" w:hAnsi="Times New Roman" w:cs="Times New Roman"/>
          <w:bCs/>
          <w:sz w:val="24"/>
          <w:szCs w:val="24"/>
        </w:rPr>
        <w:t xml:space="preserve"> con la cual se puede obtener </w:t>
      </w:r>
      <w:r w:rsidR="00AC3884" w:rsidRPr="00750575">
        <w:rPr>
          <w:rFonts w:ascii="Times New Roman" w:hAnsi="Times New Roman" w:cs="Times New Roman"/>
          <w:bCs/>
          <w:sz w:val="24"/>
          <w:szCs w:val="24"/>
        </w:rPr>
        <w:t xml:space="preserve"> </w:t>
      </w:r>
      <w:r w:rsidR="009D28FE" w:rsidRPr="00750575">
        <w:rPr>
          <w:rFonts w:ascii="Times New Roman" w:hAnsi="Times New Roman" w:cs="Times New Roman"/>
          <w:bCs/>
          <w:sz w:val="24"/>
          <w:szCs w:val="24"/>
        </w:rPr>
        <w:t xml:space="preserve">datos representativos de las variables a investigar, con </w:t>
      </w:r>
      <w:r w:rsidR="00AC3884" w:rsidRPr="00750575">
        <w:rPr>
          <w:rFonts w:ascii="Times New Roman" w:hAnsi="Times New Roman" w:cs="Times New Roman"/>
          <w:bCs/>
          <w:sz w:val="24"/>
          <w:szCs w:val="24"/>
        </w:rPr>
        <w:t>un margen de error del 5% y una confiabilidad del 95%</w:t>
      </w:r>
      <w:r w:rsidR="00410035" w:rsidRPr="00750575">
        <w:rPr>
          <w:rFonts w:ascii="Times New Roman" w:hAnsi="Times New Roman" w:cs="Times New Roman"/>
          <w:bCs/>
          <w:sz w:val="24"/>
          <w:szCs w:val="24"/>
        </w:rPr>
        <w:t>.</w:t>
      </w:r>
      <w:r w:rsidR="00D2113C" w:rsidRPr="00750575">
        <w:rPr>
          <w:rFonts w:ascii="Times New Roman" w:hAnsi="Times New Roman" w:cs="Times New Roman"/>
          <w:bCs/>
          <w:sz w:val="24"/>
          <w:szCs w:val="24"/>
        </w:rPr>
        <w:t xml:space="preserve"> </w:t>
      </w:r>
      <w:r w:rsidRPr="00750575">
        <w:rPr>
          <w:rFonts w:ascii="Times New Roman" w:hAnsi="Times New Roman" w:cs="Times New Roman"/>
          <w:sz w:val="24"/>
          <w:szCs w:val="24"/>
        </w:rPr>
        <w:t xml:space="preserve">  </w:t>
      </w:r>
    </w:p>
    <w:p w14:paraId="7A86734B" w14:textId="5B8223E9" w:rsidR="00D2113C" w:rsidRPr="00750575" w:rsidRDefault="002A5E76" w:rsidP="00750575">
      <w:p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w:t>
      </w:r>
      <w:r w:rsidR="00D2113C" w:rsidRPr="00750575">
        <w:rPr>
          <w:rFonts w:ascii="Times New Roman" w:hAnsi="Times New Roman" w:cs="Times New Roman"/>
          <w:sz w:val="24"/>
          <w:szCs w:val="24"/>
        </w:rPr>
        <w:t xml:space="preserve"> </w:t>
      </w:r>
    </w:p>
    <w:p w14:paraId="1301ECC6" w14:textId="77777777" w:rsidR="007A1C2A" w:rsidRDefault="00D2113C" w:rsidP="00750575">
      <w:pPr>
        <w:autoSpaceDE w:val="0"/>
        <w:autoSpaceDN w:val="0"/>
        <w:adjustRightInd w:val="0"/>
        <w:spacing w:after="0" w:line="360" w:lineRule="auto"/>
        <w:jc w:val="both"/>
        <w:rPr>
          <w:rFonts w:ascii="Times New Roman" w:hAnsi="Times New Roman" w:cs="Times New Roman"/>
          <w:noProof/>
          <w:sz w:val="24"/>
          <w:szCs w:val="24"/>
        </w:rPr>
      </w:pPr>
      <w:r w:rsidRPr="00750575">
        <w:rPr>
          <w:rFonts w:ascii="Times New Roman" w:hAnsi="Times New Roman" w:cs="Times New Roman"/>
          <w:sz w:val="24"/>
          <w:szCs w:val="24"/>
        </w:rPr>
        <w:t xml:space="preserve">      </w:t>
      </w:r>
      <w:bookmarkStart w:id="49" w:name="_Toc42459604"/>
      <w:r w:rsidR="002A5E76" w:rsidRPr="00750575">
        <w:rPr>
          <w:rStyle w:val="Ttulo3Car"/>
          <w:rFonts w:ascii="Times New Roman" w:hAnsi="Times New Roman" w:cs="Times New Roman"/>
          <w:b/>
          <w:color w:val="auto"/>
        </w:rPr>
        <w:t xml:space="preserve">Muestreo </w:t>
      </w:r>
      <w:r w:rsidR="00DE447B" w:rsidRPr="00750575">
        <w:rPr>
          <w:rStyle w:val="Ttulo3Car"/>
          <w:rFonts w:ascii="Times New Roman" w:hAnsi="Times New Roman" w:cs="Times New Roman"/>
          <w:b/>
          <w:color w:val="auto"/>
        </w:rPr>
        <w:t>aleatorio simple</w:t>
      </w:r>
      <w:bookmarkEnd w:id="49"/>
      <w:r w:rsidR="00DE447B" w:rsidRPr="00750575">
        <w:rPr>
          <w:rFonts w:ascii="Times New Roman" w:hAnsi="Times New Roman" w:cs="Times New Roman"/>
          <w:sz w:val="24"/>
          <w:szCs w:val="24"/>
        </w:rPr>
        <w:t xml:space="preserve">: </w:t>
      </w:r>
      <w:r w:rsidRPr="00750575">
        <w:rPr>
          <w:rFonts w:ascii="Times New Roman" w:hAnsi="Times New Roman" w:cs="Times New Roman"/>
          <w:sz w:val="24"/>
          <w:szCs w:val="24"/>
        </w:rPr>
        <w:t>S</w:t>
      </w:r>
      <w:r w:rsidR="00DE447B" w:rsidRPr="00750575">
        <w:rPr>
          <w:rFonts w:ascii="Times New Roman" w:hAnsi="Times New Roman" w:cs="Times New Roman"/>
          <w:sz w:val="24"/>
          <w:szCs w:val="24"/>
        </w:rPr>
        <w:t>e trata del procedimiento de muestreo menos complejo</w:t>
      </w:r>
      <w:r w:rsidRPr="00750575">
        <w:rPr>
          <w:rFonts w:ascii="Times New Roman" w:hAnsi="Times New Roman" w:cs="Times New Roman"/>
          <w:sz w:val="24"/>
          <w:szCs w:val="24"/>
        </w:rPr>
        <w:t>, es decir s</w:t>
      </w:r>
      <w:r w:rsidR="00DE447B" w:rsidRPr="00750575">
        <w:rPr>
          <w:rFonts w:ascii="Times New Roman" w:hAnsi="Times New Roman" w:cs="Times New Roman"/>
          <w:sz w:val="24"/>
          <w:szCs w:val="24"/>
        </w:rPr>
        <w:t xml:space="preserve">e tiene una población homogénea, se selecciona aleatoriamente la muestra representativa. Cuando todas las unidades de la población son conocidas y la probabilidad de ser seleccionadas es la misma. </w:t>
      </w:r>
      <w:r w:rsidR="00CD3C36" w:rsidRPr="00750575">
        <w:rPr>
          <w:rFonts w:ascii="Times New Roman" w:hAnsi="Times New Roman" w:cs="Times New Roman"/>
          <w:noProof/>
          <w:sz w:val="24"/>
          <w:szCs w:val="24"/>
        </w:rPr>
        <w:t>(Hernández, 2014)</w:t>
      </w:r>
      <w:r w:rsidR="00E013ED" w:rsidRPr="00750575">
        <w:rPr>
          <w:rFonts w:ascii="Times New Roman" w:hAnsi="Times New Roman" w:cs="Times New Roman"/>
          <w:noProof/>
          <w:sz w:val="24"/>
          <w:szCs w:val="24"/>
        </w:rPr>
        <w:t xml:space="preserve"> </w:t>
      </w:r>
    </w:p>
    <w:p w14:paraId="2AA88B98" w14:textId="77777777" w:rsidR="008A6E0C" w:rsidRPr="00750575" w:rsidRDefault="008A6E0C" w:rsidP="00750575">
      <w:pPr>
        <w:autoSpaceDE w:val="0"/>
        <w:autoSpaceDN w:val="0"/>
        <w:adjustRightInd w:val="0"/>
        <w:spacing w:after="0" w:line="360" w:lineRule="auto"/>
        <w:jc w:val="both"/>
        <w:rPr>
          <w:rFonts w:ascii="Times New Roman" w:hAnsi="Times New Roman" w:cs="Times New Roman"/>
          <w:noProof/>
          <w:sz w:val="24"/>
          <w:szCs w:val="24"/>
        </w:rPr>
      </w:pPr>
    </w:p>
    <w:p w14:paraId="1F0019EA" w14:textId="77777777" w:rsidR="008A6E0C" w:rsidRDefault="008876B6" w:rsidP="00750575">
      <w:pPr>
        <w:pStyle w:val="Ttulo1"/>
        <w:spacing w:line="360" w:lineRule="auto"/>
        <w:rPr>
          <w:rFonts w:ascii="Times New Roman" w:hAnsi="Times New Roman" w:cs="Times New Roman"/>
          <w:b/>
          <w:color w:val="auto"/>
          <w:sz w:val="24"/>
          <w:szCs w:val="24"/>
        </w:rPr>
      </w:pPr>
      <w:bookmarkStart w:id="50" w:name="_Toc42459605"/>
      <w:r w:rsidRPr="00750575">
        <w:rPr>
          <w:rFonts w:ascii="Times New Roman" w:hAnsi="Times New Roman" w:cs="Times New Roman"/>
          <w:b/>
          <w:color w:val="auto"/>
          <w:sz w:val="24"/>
          <w:szCs w:val="24"/>
        </w:rPr>
        <w:t xml:space="preserve">Técnicas e </w:t>
      </w:r>
      <w:r w:rsidR="002A5E76" w:rsidRPr="00750575">
        <w:rPr>
          <w:rFonts w:ascii="Times New Roman" w:hAnsi="Times New Roman" w:cs="Times New Roman"/>
          <w:b/>
          <w:color w:val="auto"/>
          <w:sz w:val="24"/>
          <w:szCs w:val="24"/>
        </w:rPr>
        <w:t>Instrumentos</w:t>
      </w:r>
      <w:r w:rsidRPr="00750575">
        <w:rPr>
          <w:rFonts w:ascii="Times New Roman" w:hAnsi="Times New Roman" w:cs="Times New Roman"/>
          <w:b/>
          <w:color w:val="auto"/>
          <w:sz w:val="24"/>
          <w:szCs w:val="24"/>
        </w:rPr>
        <w:t xml:space="preserve"> de Recolección de Datos</w:t>
      </w:r>
      <w:r w:rsidR="007D6640" w:rsidRPr="00750575">
        <w:rPr>
          <w:rFonts w:ascii="Times New Roman" w:hAnsi="Times New Roman" w:cs="Times New Roman"/>
          <w:b/>
          <w:color w:val="auto"/>
          <w:sz w:val="24"/>
          <w:szCs w:val="24"/>
        </w:rPr>
        <w:t>.</w:t>
      </w:r>
      <w:bookmarkEnd w:id="50"/>
      <w:r w:rsidR="007A1C2A" w:rsidRPr="00750575">
        <w:rPr>
          <w:rFonts w:ascii="Times New Roman" w:hAnsi="Times New Roman" w:cs="Times New Roman"/>
          <w:b/>
          <w:color w:val="auto"/>
          <w:sz w:val="24"/>
          <w:szCs w:val="24"/>
        </w:rPr>
        <w:t xml:space="preserve">   </w:t>
      </w:r>
    </w:p>
    <w:p w14:paraId="4BE52A64" w14:textId="61EEFBB9" w:rsidR="0092321F" w:rsidRPr="00750575" w:rsidRDefault="007A1C2A" w:rsidP="00750575">
      <w:pPr>
        <w:pStyle w:val="Ttulo1"/>
        <w:spacing w:line="360" w:lineRule="auto"/>
        <w:rPr>
          <w:rFonts w:ascii="Times New Roman" w:hAnsi="Times New Roman" w:cs="Times New Roman"/>
          <w:b/>
          <w:color w:val="auto"/>
          <w:sz w:val="24"/>
          <w:szCs w:val="24"/>
        </w:rPr>
      </w:pPr>
      <w:r w:rsidRPr="00750575">
        <w:rPr>
          <w:rFonts w:ascii="Times New Roman" w:hAnsi="Times New Roman" w:cs="Times New Roman"/>
          <w:b/>
          <w:color w:val="auto"/>
          <w:sz w:val="24"/>
          <w:szCs w:val="24"/>
        </w:rPr>
        <w:t xml:space="preserve"> </w:t>
      </w:r>
    </w:p>
    <w:p w14:paraId="31981C97" w14:textId="77777777" w:rsidR="00CF47C4" w:rsidRDefault="0092321F" w:rsidP="00750575">
      <w:pPr>
        <w:pStyle w:val="Ttulo2"/>
        <w:spacing w:line="360" w:lineRule="auto"/>
        <w:rPr>
          <w:rFonts w:ascii="Times New Roman" w:hAnsi="Times New Roman" w:cs="Times New Roman"/>
          <w:b/>
          <w:color w:val="auto"/>
          <w:sz w:val="24"/>
          <w:szCs w:val="24"/>
        </w:rPr>
      </w:pPr>
      <w:bookmarkStart w:id="51" w:name="_Toc42459606"/>
      <w:r w:rsidRPr="00750575">
        <w:rPr>
          <w:rFonts w:ascii="Times New Roman" w:hAnsi="Times New Roman" w:cs="Times New Roman"/>
          <w:b/>
          <w:color w:val="auto"/>
          <w:sz w:val="24"/>
          <w:szCs w:val="24"/>
        </w:rPr>
        <w:t>Técnica</w:t>
      </w:r>
      <w:r w:rsidR="00CF47C4" w:rsidRPr="00750575">
        <w:rPr>
          <w:rFonts w:ascii="Times New Roman" w:hAnsi="Times New Roman" w:cs="Times New Roman"/>
          <w:b/>
          <w:color w:val="auto"/>
          <w:sz w:val="24"/>
          <w:szCs w:val="24"/>
        </w:rPr>
        <w:t>.</w:t>
      </w:r>
      <w:bookmarkEnd w:id="51"/>
    </w:p>
    <w:p w14:paraId="283BE09E" w14:textId="77777777" w:rsidR="008A6E0C" w:rsidRPr="008A6E0C" w:rsidRDefault="008A6E0C" w:rsidP="008A6E0C"/>
    <w:p w14:paraId="1C24E345" w14:textId="77777777" w:rsidR="008A6E0C" w:rsidRDefault="00CF47C4" w:rsidP="00750575">
      <w:pPr>
        <w:autoSpaceDE w:val="0"/>
        <w:autoSpaceDN w:val="0"/>
        <w:adjustRightInd w:val="0"/>
        <w:spacing w:after="0" w:line="360" w:lineRule="auto"/>
        <w:jc w:val="both"/>
        <w:rPr>
          <w:rFonts w:ascii="Times New Roman" w:hAnsi="Times New Roman" w:cs="Times New Roman"/>
          <w:noProof/>
          <w:sz w:val="24"/>
          <w:szCs w:val="24"/>
          <w:lang w:val="es-ES"/>
        </w:rPr>
      </w:pPr>
      <w:r w:rsidRPr="00750575">
        <w:rPr>
          <w:rFonts w:ascii="Times New Roman" w:hAnsi="Times New Roman" w:cs="Times New Roman"/>
          <w:sz w:val="24"/>
          <w:szCs w:val="24"/>
        </w:rPr>
        <w:t xml:space="preserve">     </w:t>
      </w:r>
      <w:r w:rsidR="00141062" w:rsidRPr="00750575">
        <w:rPr>
          <w:rFonts w:ascii="Times New Roman" w:hAnsi="Times New Roman" w:cs="Times New Roman"/>
          <w:sz w:val="24"/>
          <w:szCs w:val="24"/>
        </w:rPr>
        <w:t>H</w:t>
      </w:r>
      <w:r w:rsidR="009D28FE" w:rsidRPr="00750575">
        <w:rPr>
          <w:rFonts w:ascii="Times New Roman" w:hAnsi="Times New Roman" w:cs="Times New Roman"/>
          <w:sz w:val="24"/>
          <w:szCs w:val="24"/>
        </w:rPr>
        <w:t>erramientas</w:t>
      </w:r>
      <w:r w:rsidR="003F2FC0" w:rsidRPr="00750575">
        <w:rPr>
          <w:rFonts w:ascii="Times New Roman" w:hAnsi="Times New Roman" w:cs="Times New Roman"/>
          <w:sz w:val="24"/>
          <w:szCs w:val="24"/>
        </w:rPr>
        <w:t xml:space="preserve"> o instrumentos</w:t>
      </w:r>
      <w:r w:rsidR="009D28FE" w:rsidRPr="00750575">
        <w:rPr>
          <w:rFonts w:ascii="Times New Roman" w:hAnsi="Times New Roman" w:cs="Times New Roman"/>
          <w:sz w:val="24"/>
          <w:szCs w:val="24"/>
        </w:rPr>
        <w:t xml:space="preserve"> </w:t>
      </w:r>
      <w:r w:rsidR="00141062" w:rsidRPr="00750575">
        <w:rPr>
          <w:rFonts w:ascii="Times New Roman" w:hAnsi="Times New Roman" w:cs="Times New Roman"/>
          <w:sz w:val="24"/>
          <w:szCs w:val="24"/>
        </w:rPr>
        <w:t xml:space="preserve">que </w:t>
      </w:r>
      <w:r w:rsidR="003F2FC0" w:rsidRPr="00750575">
        <w:rPr>
          <w:rFonts w:ascii="Times New Roman" w:hAnsi="Times New Roman" w:cs="Times New Roman"/>
          <w:sz w:val="24"/>
          <w:szCs w:val="24"/>
        </w:rPr>
        <w:t xml:space="preserve">facilitan o </w:t>
      </w:r>
      <w:r w:rsidR="00141062" w:rsidRPr="00750575">
        <w:rPr>
          <w:rFonts w:ascii="Times New Roman" w:hAnsi="Times New Roman" w:cs="Times New Roman"/>
          <w:sz w:val="24"/>
          <w:szCs w:val="24"/>
        </w:rPr>
        <w:t xml:space="preserve">permiten </w:t>
      </w:r>
      <w:r w:rsidR="003F2FC0" w:rsidRPr="00750575">
        <w:rPr>
          <w:rFonts w:ascii="Times New Roman" w:hAnsi="Times New Roman" w:cs="Times New Roman"/>
          <w:sz w:val="24"/>
          <w:szCs w:val="24"/>
        </w:rPr>
        <w:t xml:space="preserve">recolectar y </w:t>
      </w:r>
      <w:r w:rsidR="00141062" w:rsidRPr="00750575">
        <w:rPr>
          <w:rFonts w:ascii="Times New Roman" w:hAnsi="Times New Roman" w:cs="Times New Roman"/>
          <w:sz w:val="24"/>
          <w:szCs w:val="24"/>
        </w:rPr>
        <w:t>recabar información</w:t>
      </w:r>
      <w:r w:rsidR="003F2FC0" w:rsidRPr="00750575">
        <w:rPr>
          <w:rFonts w:ascii="Times New Roman" w:hAnsi="Times New Roman" w:cs="Times New Roman"/>
          <w:sz w:val="24"/>
          <w:szCs w:val="24"/>
        </w:rPr>
        <w:t xml:space="preserve"> relevante</w:t>
      </w:r>
      <w:r w:rsidR="00141062" w:rsidRPr="00750575">
        <w:rPr>
          <w:rFonts w:ascii="Times New Roman" w:hAnsi="Times New Roman" w:cs="Times New Roman"/>
          <w:sz w:val="24"/>
          <w:szCs w:val="24"/>
        </w:rPr>
        <w:t xml:space="preserve"> que debe ir en función de las características del estudio que se realiza, algunas de estas son: la investigación documental, consulta de sistemas de información, entrevistas, cuestionarios.</w:t>
      </w:r>
      <w:r w:rsidR="00141062" w:rsidRPr="00750575">
        <w:rPr>
          <w:rFonts w:ascii="Times New Roman" w:hAnsi="Times New Roman" w:cs="Times New Roman"/>
          <w:noProof/>
          <w:sz w:val="24"/>
          <w:szCs w:val="24"/>
          <w:lang w:val="es-ES"/>
        </w:rPr>
        <w:t xml:space="preserve"> (Hernández, 2014)   </w:t>
      </w:r>
    </w:p>
    <w:p w14:paraId="338D93AA" w14:textId="4E2F87B0" w:rsidR="00141062" w:rsidRPr="00750575" w:rsidRDefault="004A734A" w:rsidP="00750575">
      <w:pPr>
        <w:autoSpaceDE w:val="0"/>
        <w:autoSpaceDN w:val="0"/>
        <w:adjustRightInd w:val="0"/>
        <w:spacing w:after="0" w:line="360" w:lineRule="auto"/>
        <w:jc w:val="both"/>
        <w:rPr>
          <w:rFonts w:ascii="Times New Roman" w:hAnsi="Times New Roman" w:cs="Times New Roman"/>
          <w:noProof/>
          <w:sz w:val="24"/>
          <w:szCs w:val="24"/>
          <w:lang w:val="es-ES"/>
        </w:rPr>
      </w:pPr>
      <w:r w:rsidRPr="00750575">
        <w:rPr>
          <w:rFonts w:ascii="Times New Roman" w:hAnsi="Times New Roman" w:cs="Times New Roman"/>
          <w:noProof/>
          <w:sz w:val="24"/>
          <w:szCs w:val="24"/>
          <w:lang w:val="es-ES"/>
        </w:rPr>
        <w:t xml:space="preserve"> </w:t>
      </w:r>
    </w:p>
    <w:p w14:paraId="5966AD2F" w14:textId="77777777" w:rsidR="00CF47C4" w:rsidRDefault="00141062" w:rsidP="00750575">
      <w:pPr>
        <w:pStyle w:val="Ttulo2"/>
        <w:spacing w:line="360" w:lineRule="auto"/>
        <w:rPr>
          <w:rFonts w:ascii="Times New Roman" w:hAnsi="Times New Roman" w:cs="Times New Roman"/>
          <w:b/>
          <w:noProof/>
          <w:color w:val="auto"/>
          <w:sz w:val="24"/>
          <w:szCs w:val="24"/>
          <w:lang w:val="es-ES"/>
        </w:rPr>
      </w:pPr>
      <w:bookmarkStart w:id="52" w:name="_Toc42459607"/>
      <w:r w:rsidRPr="00750575">
        <w:rPr>
          <w:rFonts w:ascii="Times New Roman" w:hAnsi="Times New Roman" w:cs="Times New Roman"/>
          <w:b/>
          <w:noProof/>
          <w:color w:val="auto"/>
          <w:sz w:val="24"/>
          <w:szCs w:val="24"/>
          <w:lang w:val="es-ES"/>
        </w:rPr>
        <w:t>Entrevista semiestructurada</w:t>
      </w:r>
      <w:r w:rsidR="00CF47C4" w:rsidRPr="00750575">
        <w:rPr>
          <w:rFonts w:ascii="Times New Roman" w:hAnsi="Times New Roman" w:cs="Times New Roman"/>
          <w:b/>
          <w:noProof/>
          <w:color w:val="auto"/>
          <w:sz w:val="24"/>
          <w:szCs w:val="24"/>
          <w:lang w:val="es-ES"/>
        </w:rPr>
        <w:t>.</w:t>
      </w:r>
      <w:bookmarkEnd w:id="52"/>
    </w:p>
    <w:p w14:paraId="10753891" w14:textId="77777777" w:rsidR="008A6E0C" w:rsidRPr="008A6E0C" w:rsidRDefault="008A6E0C" w:rsidP="008A6E0C">
      <w:pPr>
        <w:rPr>
          <w:lang w:val="es-ES"/>
        </w:rPr>
      </w:pPr>
    </w:p>
    <w:p w14:paraId="530EC867" w14:textId="77777777" w:rsidR="003F2FC0" w:rsidRDefault="00CF47C4" w:rsidP="00750575">
      <w:pPr>
        <w:autoSpaceDE w:val="0"/>
        <w:autoSpaceDN w:val="0"/>
        <w:adjustRightInd w:val="0"/>
        <w:spacing w:after="0" w:line="360" w:lineRule="auto"/>
        <w:jc w:val="both"/>
        <w:rPr>
          <w:rFonts w:ascii="Times New Roman" w:hAnsi="Times New Roman" w:cs="Times New Roman"/>
          <w:noProof/>
          <w:sz w:val="24"/>
          <w:szCs w:val="24"/>
          <w:lang w:val="es-ES"/>
        </w:rPr>
      </w:pPr>
      <w:r w:rsidRPr="00750575">
        <w:rPr>
          <w:rFonts w:ascii="Times New Roman" w:hAnsi="Times New Roman" w:cs="Times New Roman"/>
          <w:noProof/>
          <w:sz w:val="24"/>
          <w:szCs w:val="24"/>
          <w:lang w:val="es-ES"/>
        </w:rPr>
        <w:lastRenderedPageBreak/>
        <w:t xml:space="preserve">     </w:t>
      </w:r>
      <w:r w:rsidR="00FB3C9E" w:rsidRPr="00750575">
        <w:rPr>
          <w:rFonts w:ascii="Times New Roman" w:hAnsi="Times New Roman" w:cs="Times New Roman"/>
          <w:noProof/>
          <w:sz w:val="24"/>
          <w:szCs w:val="24"/>
          <w:lang w:val="es-ES"/>
        </w:rPr>
        <w:t>Forma de encuentro, comunicación e interacción humana de carácter interpersonal e intergrupal (esto es, dos o más de dos personas), que se establece con la finalidad, muchas veces implícita, de intercambiar experiencias e información mediante el diálogo, la expresión de puntos de vista basados en la experiencia y el razonamiento, y el planteamiento de preguntas. Tiene objetivos prefijados y conocidos, al menos por el entrevistador. En la actual investigacion se hace uso especificamente de la</w:t>
      </w:r>
      <w:r w:rsidR="004A734A" w:rsidRPr="00750575">
        <w:rPr>
          <w:rFonts w:ascii="Times New Roman" w:hAnsi="Times New Roman" w:cs="Times New Roman"/>
          <w:noProof/>
          <w:sz w:val="24"/>
          <w:szCs w:val="24"/>
          <w:lang w:val="es-ES"/>
        </w:rPr>
        <w:t xml:space="preserve"> entrevista</w:t>
      </w:r>
      <w:r w:rsidR="00FB3C9E" w:rsidRPr="00750575">
        <w:rPr>
          <w:rFonts w:ascii="Times New Roman" w:hAnsi="Times New Roman" w:cs="Times New Roman"/>
          <w:noProof/>
          <w:sz w:val="24"/>
          <w:szCs w:val="24"/>
          <w:lang w:val="es-ES"/>
        </w:rPr>
        <w:t xml:space="preserve"> semiestucturada</w:t>
      </w:r>
      <w:r w:rsidR="004A734A" w:rsidRPr="00750575">
        <w:rPr>
          <w:rFonts w:ascii="Times New Roman" w:hAnsi="Times New Roman" w:cs="Times New Roman"/>
          <w:noProof/>
          <w:sz w:val="24"/>
          <w:szCs w:val="24"/>
          <w:lang w:val="es-ES"/>
        </w:rPr>
        <w:t>,</w:t>
      </w:r>
      <w:r w:rsidR="00FB3C9E" w:rsidRPr="00750575">
        <w:rPr>
          <w:rFonts w:ascii="Times New Roman" w:hAnsi="Times New Roman" w:cs="Times New Roman"/>
          <w:noProof/>
          <w:sz w:val="24"/>
          <w:szCs w:val="24"/>
          <w:lang w:val="es-ES"/>
        </w:rPr>
        <w:t xml:space="preserve"> en donde,</w:t>
      </w:r>
      <w:r w:rsidR="004A734A" w:rsidRPr="00750575">
        <w:rPr>
          <w:rFonts w:ascii="Times New Roman" w:hAnsi="Times New Roman" w:cs="Times New Roman"/>
          <w:noProof/>
          <w:sz w:val="24"/>
          <w:szCs w:val="24"/>
          <w:lang w:val="es-ES"/>
        </w:rPr>
        <w:t xml:space="preserve"> el entrevistador lleva un guion de preguntas básicas, pero el mismo tiene la libertad de cuestionar al entrevistado sobre aquellos temas que le interesen, o por el contrario, omitir algunos temas de acuerdo a su criterio.</w:t>
      </w:r>
      <w:r w:rsidR="00FB3C9E" w:rsidRPr="00750575">
        <w:rPr>
          <w:rFonts w:ascii="Times New Roman" w:hAnsi="Times New Roman" w:cs="Times New Roman"/>
          <w:noProof/>
          <w:sz w:val="24"/>
          <w:szCs w:val="24"/>
          <w:lang w:val="es-ES"/>
        </w:rPr>
        <w:t xml:space="preserve"> </w:t>
      </w:r>
      <w:r w:rsidR="004A734A" w:rsidRPr="00750575">
        <w:rPr>
          <w:rFonts w:ascii="Times New Roman" w:hAnsi="Times New Roman" w:cs="Times New Roman"/>
          <w:noProof/>
          <w:sz w:val="24"/>
          <w:szCs w:val="24"/>
          <w:lang w:val="es-ES"/>
        </w:rPr>
        <w:t>El objetivo de la entrevista semiestructurada consiste en invitar al entrevistado a tratar</w:t>
      </w:r>
      <w:r w:rsidR="00FB3C9E" w:rsidRPr="00750575">
        <w:rPr>
          <w:rFonts w:ascii="Times New Roman" w:hAnsi="Times New Roman" w:cs="Times New Roman"/>
          <w:noProof/>
          <w:sz w:val="24"/>
          <w:szCs w:val="24"/>
          <w:lang w:val="es-ES"/>
        </w:rPr>
        <w:t xml:space="preserve"> </w:t>
      </w:r>
      <w:r w:rsidR="004A734A" w:rsidRPr="00750575">
        <w:rPr>
          <w:rFonts w:ascii="Times New Roman" w:hAnsi="Times New Roman" w:cs="Times New Roman"/>
          <w:noProof/>
          <w:sz w:val="24"/>
          <w:szCs w:val="24"/>
          <w:lang w:val="es-ES"/>
        </w:rPr>
        <w:t>aspectos que no han quedado claros para el entrevistador y llenar lagunas de información</w:t>
      </w:r>
      <w:r w:rsidR="00FB3C9E" w:rsidRPr="00750575">
        <w:rPr>
          <w:rFonts w:ascii="Times New Roman" w:hAnsi="Times New Roman" w:cs="Times New Roman"/>
          <w:noProof/>
          <w:sz w:val="24"/>
          <w:szCs w:val="24"/>
          <w:lang w:val="es-ES"/>
        </w:rPr>
        <w:t xml:space="preserve">. </w:t>
      </w:r>
      <w:sdt>
        <w:sdtPr>
          <w:rPr>
            <w:rFonts w:ascii="Times New Roman" w:hAnsi="Times New Roman" w:cs="Times New Roman"/>
            <w:noProof/>
            <w:sz w:val="24"/>
            <w:szCs w:val="24"/>
            <w:lang w:val="es-ES"/>
          </w:rPr>
          <w:id w:val="431018278"/>
          <w:citation/>
        </w:sdtPr>
        <w:sdtEndPr/>
        <w:sdtContent>
          <w:r w:rsidR="00FB3C9E" w:rsidRPr="00750575">
            <w:rPr>
              <w:rFonts w:ascii="Times New Roman" w:hAnsi="Times New Roman" w:cs="Times New Roman"/>
              <w:noProof/>
              <w:sz w:val="24"/>
              <w:szCs w:val="24"/>
              <w:lang w:val="es-ES"/>
            </w:rPr>
            <w:fldChar w:fldCharType="begin"/>
          </w:r>
          <w:r w:rsidR="00FB3C9E" w:rsidRPr="00750575">
            <w:rPr>
              <w:rFonts w:ascii="Times New Roman" w:hAnsi="Times New Roman" w:cs="Times New Roman"/>
              <w:noProof/>
              <w:sz w:val="24"/>
              <w:szCs w:val="24"/>
              <w:lang w:val="es-ES"/>
            </w:rPr>
            <w:instrText xml:space="preserve"> CITATION Mor12 \l 3082 </w:instrText>
          </w:r>
          <w:r w:rsidR="00FB3C9E" w:rsidRPr="00750575">
            <w:rPr>
              <w:rFonts w:ascii="Times New Roman" w:hAnsi="Times New Roman" w:cs="Times New Roman"/>
              <w:noProof/>
              <w:sz w:val="24"/>
              <w:szCs w:val="24"/>
              <w:lang w:val="es-ES"/>
            </w:rPr>
            <w:fldChar w:fldCharType="separate"/>
          </w:r>
          <w:r w:rsidR="003F2FC0" w:rsidRPr="00750575">
            <w:rPr>
              <w:rFonts w:ascii="Times New Roman" w:hAnsi="Times New Roman" w:cs="Times New Roman"/>
              <w:noProof/>
              <w:sz w:val="24"/>
              <w:szCs w:val="24"/>
              <w:lang w:val="es-ES"/>
            </w:rPr>
            <w:t>(Morga, 2012)</w:t>
          </w:r>
          <w:r w:rsidR="00FB3C9E" w:rsidRPr="00750575">
            <w:rPr>
              <w:rFonts w:ascii="Times New Roman" w:hAnsi="Times New Roman" w:cs="Times New Roman"/>
              <w:noProof/>
              <w:sz w:val="24"/>
              <w:szCs w:val="24"/>
              <w:lang w:val="es-ES"/>
            </w:rPr>
            <w:fldChar w:fldCharType="end"/>
          </w:r>
        </w:sdtContent>
      </w:sdt>
    </w:p>
    <w:p w14:paraId="7C07CD0B" w14:textId="77777777" w:rsidR="008A6E0C" w:rsidRPr="00750575" w:rsidRDefault="008A6E0C" w:rsidP="00750575">
      <w:pPr>
        <w:autoSpaceDE w:val="0"/>
        <w:autoSpaceDN w:val="0"/>
        <w:adjustRightInd w:val="0"/>
        <w:spacing w:after="0" w:line="360" w:lineRule="auto"/>
        <w:jc w:val="both"/>
        <w:rPr>
          <w:rFonts w:ascii="Times New Roman" w:hAnsi="Times New Roman" w:cs="Times New Roman"/>
          <w:noProof/>
          <w:sz w:val="24"/>
          <w:szCs w:val="24"/>
          <w:lang w:val="es-ES"/>
        </w:rPr>
      </w:pPr>
    </w:p>
    <w:p w14:paraId="792AF992" w14:textId="77777777" w:rsidR="00CF47C4" w:rsidRDefault="00CF47C4" w:rsidP="00750575">
      <w:pPr>
        <w:pStyle w:val="Ttulo2"/>
        <w:spacing w:line="360" w:lineRule="auto"/>
        <w:rPr>
          <w:rFonts w:ascii="Times New Roman" w:hAnsi="Times New Roman" w:cs="Times New Roman"/>
          <w:b/>
          <w:color w:val="auto"/>
          <w:sz w:val="24"/>
          <w:szCs w:val="24"/>
        </w:rPr>
      </w:pPr>
      <w:bookmarkStart w:id="53" w:name="_Toc42459608"/>
      <w:r w:rsidRPr="00750575">
        <w:rPr>
          <w:rFonts w:ascii="Times New Roman" w:hAnsi="Times New Roman" w:cs="Times New Roman"/>
          <w:b/>
          <w:color w:val="auto"/>
          <w:sz w:val="24"/>
          <w:szCs w:val="24"/>
        </w:rPr>
        <w:t>Instrumento.</w:t>
      </w:r>
      <w:bookmarkEnd w:id="53"/>
    </w:p>
    <w:p w14:paraId="2ABA24C2" w14:textId="77777777" w:rsidR="008A6E0C" w:rsidRPr="008A6E0C" w:rsidRDefault="008A6E0C" w:rsidP="008A6E0C"/>
    <w:p w14:paraId="00B5544C" w14:textId="77777777" w:rsidR="002A5E76" w:rsidRPr="00750575" w:rsidRDefault="00CF47C4" w:rsidP="00750575">
      <w:p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b/>
          <w:sz w:val="24"/>
          <w:szCs w:val="24"/>
        </w:rPr>
        <w:t xml:space="preserve">     </w:t>
      </w:r>
      <w:r w:rsidR="003F2FC0" w:rsidRPr="00750575">
        <w:rPr>
          <w:rFonts w:ascii="Times New Roman" w:hAnsi="Times New Roman" w:cs="Times New Roman"/>
          <w:sz w:val="24"/>
          <w:szCs w:val="24"/>
        </w:rPr>
        <w:t>Para medir el</w:t>
      </w:r>
      <w:r w:rsidR="002A5E76" w:rsidRPr="00750575">
        <w:rPr>
          <w:rFonts w:ascii="Times New Roman" w:hAnsi="Times New Roman" w:cs="Times New Roman"/>
          <w:sz w:val="24"/>
          <w:szCs w:val="24"/>
        </w:rPr>
        <w:t xml:space="preserve"> estrés académico </w:t>
      </w:r>
      <w:r w:rsidR="003F2FC0" w:rsidRPr="00750575">
        <w:rPr>
          <w:rFonts w:ascii="Times New Roman" w:hAnsi="Times New Roman" w:cs="Times New Roman"/>
          <w:sz w:val="24"/>
          <w:szCs w:val="24"/>
        </w:rPr>
        <w:t xml:space="preserve">se realizó mediante el </w:t>
      </w:r>
      <w:r w:rsidR="00F10FB1" w:rsidRPr="00750575">
        <w:rPr>
          <w:rStyle w:val="Ttulo3Car"/>
          <w:rFonts w:ascii="Times New Roman" w:hAnsi="Times New Roman" w:cs="Times New Roman"/>
          <w:b/>
          <w:color w:val="auto"/>
        </w:rPr>
        <w:t>Cuestionario</w:t>
      </w:r>
      <w:r w:rsidR="003F2FC0" w:rsidRPr="00750575">
        <w:rPr>
          <w:rStyle w:val="Ttulo3Car"/>
          <w:rFonts w:ascii="Times New Roman" w:hAnsi="Times New Roman" w:cs="Times New Roman"/>
          <w:b/>
          <w:color w:val="auto"/>
        </w:rPr>
        <w:t xml:space="preserve"> </w:t>
      </w:r>
      <w:r w:rsidR="002A5E76" w:rsidRPr="00750575">
        <w:rPr>
          <w:rStyle w:val="Ttulo3Car"/>
          <w:rFonts w:ascii="Times New Roman" w:hAnsi="Times New Roman" w:cs="Times New Roman"/>
          <w:b/>
          <w:color w:val="auto"/>
        </w:rPr>
        <w:t>Inventario SISCO del Estrés Académico,</w:t>
      </w:r>
      <w:r w:rsidR="002A5E76" w:rsidRPr="00750575">
        <w:rPr>
          <w:rFonts w:ascii="Times New Roman" w:hAnsi="Times New Roman" w:cs="Times New Roman"/>
          <w:sz w:val="24"/>
          <w:szCs w:val="24"/>
        </w:rPr>
        <w:t xml:space="preserve"> este instrumento fue diseñado por Arturo Barraza Macías en México. Su aplicación es </w:t>
      </w:r>
      <w:r w:rsidR="005A069C" w:rsidRPr="00750575">
        <w:rPr>
          <w:rFonts w:ascii="Times New Roman" w:hAnsi="Times New Roman" w:cs="Times New Roman"/>
          <w:sz w:val="24"/>
          <w:szCs w:val="24"/>
        </w:rPr>
        <w:t>auto-administrada</w:t>
      </w:r>
      <w:r w:rsidR="002A5E76" w:rsidRPr="00750575">
        <w:rPr>
          <w:rFonts w:ascii="Times New Roman" w:hAnsi="Times New Roman" w:cs="Times New Roman"/>
          <w:sz w:val="24"/>
          <w:szCs w:val="24"/>
        </w:rPr>
        <w:t xml:space="preserve"> y se puede solicitar su llenado de manera individual o colectiva; su resolución no implica más de 10 minutos. Tiene una confiabilidad por mitades de 0.87 y una confiabilidad en alfa de Cronbach de 0.90. </w:t>
      </w:r>
      <w:r w:rsidR="005A069C" w:rsidRPr="00750575">
        <w:rPr>
          <w:rFonts w:ascii="Times New Roman" w:hAnsi="Times New Roman" w:cs="Times New Roman"/>
          <w:sz w:val="24"/>
          <w:szCs w:val="24"/>
        </w:rPr>
        <w:t>Para</w:t>
      </w:r>
      <w:r w:rsidR="002A5E76" w:rsidRPr="00750575">
        <w:rPr>
          <w:rFonts w:ascii="Times New Roman" w:hAnsi="Times New Roman" w:cs="Times New Roman"/>
          <w:sz w:val="24"/>
          <w:szCs w:val="24"/>
        </w:rPr>
        <w:t xml:space="preserve"> su validez se recolectó evidencia basada en la estructura interna a través de tres procedimientos, análisis factorial, análisis de consistencia interna y análisis de grupos contrastados. </w:t>
      </w:r>
      <w:sdt>
        <w:sdtPr>
          <w:rPr>
            <w:rFonts w:ascii="Times New Roman" w:hAnsi="Times New Roman" w:cs="Times New Roman"/>
            <w:sz w:val="24"/>
            <w:szCs w:val="24"/>
          </w:rPr>
          <w:id w:val="-841008429"/>
          <w:citation/>
        </w:sdtPr>
        <w:sdtEndPr/>
        <w:sdtContent>
          <w:r w:rsidR="002A5E76" w:rsidRPr="00750575">
            <w:rPr>
              <w:rFonts w:ascii="Times New Roman" w:hAnsi="Times New Roman" w:cs="Times New Roman"/>
              <w:sz w:val="24"/>
              <w:szCs w:val="24"/>
            </w:rPr>
            <w:fldChar w:fldCharType="begin"/>
          </w:r>
          <w:r w:rsidR="00CD3C36" w:rsidRPr="00750575">
            <w:rPr>
              <w:rFonts w:ascii="Times New Roman" w:hAnsi="Times New Roman" w:cs="Times New Roman"/>
              <w:sz w:val="24"/>
              <w:szCs w:val="24"/>
            </w:rPr>
            <w:instrText xml:space="preserve">CITATION Mac17 \l 2058 </w:instrText>
          </w:r>
          <w:r w:rsidR="002A5E76" w:rsidRPr="00750575">
            <w:rPr>
              <w:rFonts w:ascii="Times New Roman" w:hAnsi="Times New Roman" w:cs="Times New Roman"/>
              <w:sz w:val="24"/>
              <w:szCs w:val="24"/>
            </w:rPr>
            <w:fldChar w:fldCharType="separate"/>
          </w:r>
          <w:r w:rsidR="003F2FC0" w:rsidRPr="00750575">
            <w:rPr>
              <w:rFonts w:ascii="Times New Roman" w:hAnsi="Times New Roman" w:cs="Times New Roman"/>
              <w:noProof/>
              <w:sz w:val="24"/>
              <w:szCs w:val="24"/>
            </w:rPr>
            <w:t>(Barraza, 2007)</w:t>
          </w:r>
          <w:r w:rsidR="002A5E76" w:rsidRPr="00750575">
            <w:rPr>
              <w:rFonts w:ascii="Times New Roman" w:hAnsi="Times New Roman" w:cs="Times New Roman"/>
              <w:sz w:val="24"/>
              <w:szCs w:val="24"/>
            </w:rPr>
            <w:fldChar w:fldCharType="end"/>
          </w:r>
        </w:sdtContent>
      </w:sdt>
    </w:p>
    <w:p w14:paraId="476F9DA2" w14:textId="77777777" w:rsidR="002A5E76" w:rsidRPr="00750575" w:rsidRDefault="002A5E76" w:rsidP="00750575">
      <w:p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Este cuestionario se configura por 31 ítems distribuidos de la siguiente manera:  </w:t>
      </w:r>
    </w:p>
    <w:p w14:paraId="1FFF2845" w14:textId="77777777" w:rsidR="002A5E76" w:rsidRPr="00750575" w:rsidRDefault="002A5E76" w:rsidP="00750575">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sz w:val="24"/>
          <w:szCs w:val="24"/>
        </w:rPr>
        <w:t>Un ítem de filtro que, en términos dicotómicos (sí-no) permite determinar si el encuestado es candidato o no a contestar el inventario.</w:t>
      </w:r>
    </w:p>
    <w:p w14:paraId="1AB8AAE5" w14:textId="77777777" w:rsidR="002A5E76" w:rsidRPr="00750575" w:rsidRDefault="002A5E76" w:rsidP="00750575">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Un ítem que, en un escalamiento tipo </w:t>
      </w:r>
      <w:r w:rsidR="00BC01E4" w:rsidRPr="00750575">
        <w:rPr>
          <w:rFonts w:ascii="Times New Roman" w:hAnsi="Times New Roman" w:cs="Times New Roman"/>
          <w:sz w:val="24"/>
          <w:szCs w:val="24"/>
        </w:rPr>
        <w:t>Likert</w:t>
      </w:r>
      <w:r w:rsidRPr="00750575">
        <w:rPr>
          <w:rFonts w:ascii="Times New Roman" w:hAnsi="Times New Roman" w:cs="Times New Roman"/>
          <w:sz w:val="24"/>
          <w:szCs w:val="24"/>
        </w:rPr>
        <w:t xml:space="preserve"> de cinco valores numéricos (del 1 al 5 donde uno es poco y cinco mucho) permite identificar el nivel de intensidad del estrés académico.</w:t>
      </w:r>
    </w:p>
    <w:p w14:paraId="3980E623" w14:textId="77777777" w:rsidR="002A5E76" w:rsidRPr="00750575" w:rsidRDefault="002A5E76" w:rsidP="00750575">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Ocho ítems que, en un escalamiento tipo </w:t>
      </w:r>
      <w:r w:rsidR="00BC01E4" w:rsidRPr="00750575">
        <w:rPr>
          <w:rFonts w:ascii="Times New Roman" w:hAnsi="Times New Roman" w:cs="Times New Roman"/>
          <w:sz w:val="24"/>
          <w:szCs w:val="24"/>
        </w:rPr>
        <w:t>Likert</w:t>
      </w:r>
      <w:r w:rsidRPr="00750575">
        <w:rPr>
          <w:rFonts w:ascii="Times New Roman" w:hAnsi="Times New Roman" w:cs="Times New Roman"/>
          <w:sz w:val="24"/>
          <w:szCs w:val="24"/>
        </w:rPr>
        <w:t xml:space="preserve"> de cinco valores categoriales (nunca, rara vez, algunas veces, casi siempre y siempre) permiten identificar la frecuencia en que las demandas del entorno son valoradas como estímulos estresores.</w:t>
      </w:r>
    </w:p>
    <w:p w14:paraId="2109A97A" w14:textId="77777777" w:rsidR="002A5E76" w:rsidRPr="00750575" w:rsidRDefault="002A5E76" w:rsidP="00750575">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sz w:val="24"/>
          <w:szCs w:val="24"/>
        </w:rPr>
        <w:lastRenderedPageBreak/>
        <w:t xml:space="preserve">15 ítems que, en un escalamiento tipo </w:t>
      </w:r>
      <w:r w:rsidR="00BC01E4" w:rsidRPr="00750575">
        <w:rPr>
          <w:rFonts w:ascii="Times New Roman" w:hAnsi="Times New Roman" w:cs="Times New Roman"/>
          <w:sz w:val="24"/>
          <w:szCs w:val="24"/>
        </w:rPr>
        <w:t>Likert</w:t>
      </w:r>
      <w:r w:rsidRPr="00750575">
        <w:rPr>
          <w:rFonts w:ascii="Times New Roman" w:hAnsi="Times New Roman" w:cs="Times New Roman"/>
          <w:sz w:val="24"/>
          <w:szCs w:val="24"/>
        </w:rPr>
        <w:t xml:space="preserve"> de cinco valores categoriales (nunca, rara vez, algunas veces, casi siempre y siempre) permiten identificar la frecuencia con que se presentan los síntomas o reacciones al estímulo estresor.</w:t>
      </w:r>
    </w:p>
    <w:p w14:paraId="0AB78238" w14:textId="2B92CD0E" w:rsidR="00CD3C36" w:rsidRDefault="002A5E76" w:rsidP="00750575">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Seis ítems que, en un escalamiento tipo </w:t>
      </w:r>
      <w:r w:rsidR="00BC01E4" w:rsidRPr="00750575">
        <w:rPr>
          <w:rFonts w:ascii="Times New Roman" w:hAnsi="Times New Roman" w:cs="Times New Roman"/>
          <w:sz w:val="24"/>
          <w:szCs w:val="24"/>
        </w:rPr>
        <w:t>Likert</w:t>
      </w:r>
      <w:r w:rsidRPr="00750575">
        <w:rPr>
          <w:rFonts w:ascii="Times New Roman" w:hAnsi="Times New Roman" w:cs="Times New Roman"/>
          <w:sz w:val="24"/>
          <w:szCs w:val="24"/>
        </w:rPr>
        <w:t xml:space="preserve"> de cinco valores categoriales (nunca, rara vez, algunas veces, casi siempre y siempre) permiten identificar la frecuencia de uso de las estrategias de afrontamientos</w:t>
      </w:r>
      <w:r w:rsidR="00CD3C36" w:rsidRPr="00750575">
        <w:rPr>
          <w:rFonts w:ascii="Times New Roman" w:hAnsi="Times New Roman" w:cs="Times New Roman"/>
          <w:sz w:val="24"/>
          <w:szCs w:val="24"/>
        </w:rPr>
        <w:t>.</w:t>
      </w:r>
    </w:p>
    <w:p w14:paraId="39D14FFA" w14:textId="5B83E9D2" w:rsidR="00AA4989" w:rsidRDefault="00AA4989" w:rsidP="00AA4989">
      <w:pPr>
        <w:autoSpaceDE w:val="0"/>
        <w:autoSpaceDN w:val="0"/>
        <w:adjustRightInd w:val="0"/>
        <w:spacing w:after="0" w:line="360" w:lineRule="auto"/>
        <w:jc w:val="both"/>
        <w:rPr>
          <w:rFonts w:ascii="Times New Roman" w:hAnsi="Times New Roman" w:cs="Times New Roman"/>
          <w:sz w:val="24"/>
          <w:szCs w:val="24"/>
        </w:rPr>
      </w:pPr>
    </w:p>
    <w:p w14:paraId="6EADF7CD" w14:textId="124F1656" w:rsidR="00AA4989" w:rsidRDefault="00AA4989" w:rsidP="00AA4989">
      <w:pPr>
        <w:autoSpaceDE w:val="0"/>
        <w:autoSpaceDN w:val="0"/>
        <w:adjustRightInd w:val="0"/>
        <w:spacing w:after="0" w:line="360" w:lineRule="auto"/>
        <w:jc w:val="both"/>
        <w:rPr>
          <w:rFonts w:ascii="Times New Roman" w:hAnsi="Times New Roman" w:cs="Times New Roman"/>
          <w:sz w:val="24"/>
          <w:szCs w:val="24"/>
        </w:rPr>
      </w:pPr>
    </w:p>
    <w:p w14:paraId="7F18AC64" w14:textId="6E5AD404" w:rsidR="00AA4989" w:rsidRDefault="00AA4989" w:rsidP="00AA4989">
      <w:pPr>
        <w:autoSpaceDE w:val="0"/>
        <w:autoSpaceDN w:val="0"/>
        <w:adjustRightInd w:val="0"/>
        <w:spacing w:after="0" w:line="360" w:lineRule="auto"/>
        <w:jc w:val="both"/>
        <w:rPr>
          <w:rFonts w:ascii="Times New Roman" w:hAnsi="Times New Roman" w:cs="Times New Roman"/>
          <w:sz w:val="24"/>
          <w:szCs w:val="24"/>
        </w:rPr>
      </w:pPr>
    </w:p>
    <w:p w14:paraId="2D848202" w14:textId="77777777" w:rsidR="00AA4989" w:rsidRPr="00AA4989" w:rsidRDefault="00AA4989" w:rsidP="00AA4989">
      <w:pPr>
        <w:autoSpaceDE w:val="0"/>
        <w:autoSpaceDN w:val="0"/>
        <w:adjustRightInd w:val="0"/>
        <w:spacing w:after="0" w:line="360" w:lineRule="auto"/>
        <w:jc w:val="both"/>
        <w:rPr>
          <w:rFonts w:ascii="Times New Roman" w:hAnsi="Times New Roman" w:cs="Times New Roman"/>
          <w:sz w:val="24"/>
          <w:szCs w:val="24"/>
        </w:rPr>
      </w:pPr>
    </w:p>
    <w:p w14:paraId="2B826B9E" w14:textId="67665227" w:rsidR="00347C20" w:rsidRPr="006B3E9A" w:rsidRDefault="006B3E9A" w:rsidP="006B3E9A">
      <w:pPr>
        <w:pStyle w:val="Descripcin"/>
        <w:rPr>
          <w:rFonts w:ascii="Times New Roman" w:hAnsi="Times New Roman" w:cs="Times New Roman"/>
          <w:b w:val="0"/>
          <w:color w:val="auto"/>
          <w:sz w:val="24"/>
          <w:szCs w:val="24"/>
        </w:rPr>
      </w:pPr>
      <w:bookmarkStart w:id="54" w:name="_Toc43650972"/>
      <w:r w:rsidRPr="006B3E9A">
        <w:rPr>
          <w:rFonts w:ascii="Times New Roman" w:hAnsi="Times New Roman" w:cs="Times New Roman"/>
          <w:color w:val="auto"/>
          <w:sz w:val="24"/>
          <w:szCs w:val="24"/>
        </w:rPr>
        <w:t xml:space="preserve">Figura </w:t>
      </w:r>
      <w:r w:rsidRPr="006B3E9A">
        <w:rPr>
          <w:rFonts w:ascii="Times New Roman" w:hAnsi="Times New Roman" w:cs="Times New Roman"/>
          <w:color w:val="auto"/>
          <w:sz w:val="24"/>
          <w:szCs w:val="24"/>
        </w:rPr>
        <w:fldChar w:fldCharType="begin"/>
      </w:r>
      <w:r w:rsidRPr="006B3E9A">
        <w:rPr>
          <w:rFonts w:ascii="Times New Roman" w:hAnsi="Times New Roman" w:cs="Times New Roman"/>
          <w:color w:val="auto"/>
          <w:sz w:val="24"/>
          <w:szCs w:val="24"/>
        </w:rPr>
        <w:instrText xml:space="preserve"> SEQ Figura \* ARABIC </w:instrText>
      </w:r>
      <w:r w:rsidRPr="006B3E9A">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10</w:t>
      </w:r>
      <w:r w:rsidRPr="006B3E9A">
        <w:rPr>
          <w:rFonts w:ascii="Times New Roman" w:hAnsi="Times New Roman" w:cs="Times New Roman"/>
          <w:color w:val="auto"/>
          <w:sz w:val="24"/>
          <w:szCs w:val="24"/>
        </w:rPr>
        <w:fldChar w:fldCharType="end"/>
      </w:r>
      <w:r w:rsidRPr="006B3E9A">
        <w:rPr>
          <w:rFonts w:ascii="Times New Roman" w:hAnsi="Times New Roman" w:cs="Times New Roman"/>
          <w:color w:val="auto"/>
          <w:sz w:val="24"/>
          <w:szCs w:val="24"/>
        </w:rPr>
        <w:t xml:space="preserve"> </w:t>
      </w:r>
      <w:r w:rsidR="00197761" w:rsidRPr="006B3E9A">
        <w:rPr>
          <w:rFonts w:ascii="Times New Roman" w:hAnsi="Times New Roman" w:cs="Times New Roman"/>
          <w:b w:val="0"/>
          <w:color w:val="auto"/>
          <w:sz w:val="24"/>
          <w:szCs w:val="24"/>
        </w:rPr>
        <w:t>Cronograma.</w:t>
      </w:r>
      <w:bookmarkEnd w:id="54"/>
    </w:p>
    <w:p w14:paraId="4220FF44" w14:textId="77777777" w:rsidR="008A6E0C" w:rsidRPr="00750575" w:rsidRDefault="008A6E0C" w:rsidP="00750575">
      <w:pPr>
        <w:pStyle w:val="Prrafodelista"/>
        <w:autoSpaceDE w:val="0"/>
        <w:autoSpaceDN w:val="0"/>
        <w:adjustRightInd w:val="0"/>
        <w:spacing w:after="0" w:line="360" w:lineRule="auto"/>
        <w:ind w:left="60"/>
        <w:jc w:val="both"/>
        <w:rPr>
          <w:rFonts w:ascii="Times New Roman" w:hAnsi="Times New Roman" w:cs="Times New Roman"/>
          <w:b/>
          <w:sz w:val="24"/>
          <w:szCs w:val="24"/>
        </w:rPr>
      </w:pPr>
    </w:p>
    <w:tbl>
      <w:tblPr>
        <w:tblStyle w:val="Tablaconcuadrcula"/>
        <w:tblW w:w="8217" w:type="dxa"/>
        <w:tblInd w:w="-5" w:type="dxa"/>
        <w:tblLook w:val="04A0" w:firstRow="1" w:lastRow="0" w:firstColumn="1" w:lastColumn="0" w:noHBand="0" w:noVBand="1"/>
      </w:tblPr>
      <w:tblGrid>
        <w:gridCol w:w="2456"/>
        <w:gridCol w:w="477"/>
        <w:gridCol w:w="478"/>
        <w:gridCol w:w="481"/>
        <w:gridCol w:w="546"/>
        <w:gridCol w:w="471"/>
        <w:gridCol w:w="471"/>
        <w:gridCol w:w="471"/>
        <w:gridCol w:w="473"/>
        <w:gridCol w:w="472"/>
        <w:gridCol w:w="472"/>
        <w:gridCol w:w="472"/>
        <w:gridCol w:w="477"/>
      </w:tblGrid>
      <w:tr w:rsidR="00D01996" w:rsidRPr="00750575" w14:paraId="6D45F89C" w14:textId="77777777" w:rsidTr="00750575">
        <w:trPr>
          <w:trHeight w:val="617"/>
        </w:trPr>
        <w:tc>
          <w:tcPr>
            <w:tcW w:w="2456" w:type="dxa"/>
            <w:shd w:val="clear" w:color="auto" w:fill="CCC0D9"/>
          </w:tcPr>
          <w:p w14:paraId="067EC281"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Años y Meses</w:t>
            </w:r>
          </w:p>
        </w:tc>
        <w:tc>
          <w:tcPr>
            <w:tcW w:w="1982" w:type="dxa"/>
            <w:gridSpan w:val="4"/>
            <w:shd w:val="clear" w:color="auto" w:fill="CCC0D9"/>
          </w:tcPr>
          <w:p w14:paraId="47F88530"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Feb/Mayo</w:t>
            </w:r>
          </w:p>
          <w:p w14:paraId="241A505D"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2019-1</w:t>
            </w:r>
          </w:p>
        </w:tc>
        <w:tc>
          <w:tcPr>
            <w:tcW w:w="1886" w:type="dxa"/>
            <w:gridSpan w:val="4"/>
            <w:shd w:val="clear" w:color="auto" w:fill="CCC0D9"/>
          </w:tcPr>
          <w:p w14:paraId="2089D608" w14:textId="5E92DBEF"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Ag</w:t>
            </w:r>
            <w:r w:rsidR="00B62625">
              <w:rPr>
                <w:rFonts w:ascii="Times New Roman" w:eastAsia="Calibri" w:hAnsi="Times New Roman" w:cs="Times New Roman"/>
                <w:b/>
                <w:sz w:val="24"/>
                <w:szCs w:val="24"/>
              </w:rPr>
              <w:t>os</w:t>
            </w:r>
            <w:r w:rsidRPr="00750575">
              <w:rPr>
                <w:rFonts w:ascii="Times New Roman" w:eastAsia="Calibri" w:hAnsi="Times New Roman" w:cs="Times New Roman"/>
                <w:b/>
                <w:sz w:val="24"/>
                <w:szCs w:val="24"/>
              </w:rPr>
              <w:t>to/Nov</w:t>
            </w:r>
          </w:p>
          <w:p w14:paraId="62E4A701"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2019-2</w:t>
            </w:r>
          </w:p>
        </w:tc>
        <w:tc>
          <w:tcPr>
            <w:tcW w:w="1893" w:type="dxa"/>
            <w:gridSpan w:val="4"/>
            <w:shd w:val="clear" w:color="auto" w:fill="CCC0D9"/>
          </w:tcPr>
          <w:p w14:paraId="78E7B0BE" w14:textId="430C5889"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Feb/Ag</w:t>
            </w:r>
            <w:r w:rsidR="00B62625">
              <w:rPr>
                <w:rFonts w:ascii="Times New Roman" w:eastAsia="Calibri" w:hAnsi="Times New Roman" w:cs="Times New Roman"/>
                <w:b/>
                <w:sz w:val="24"/>
                <w:szCs w:val="24"/>
              </w:rPr>
              <w:t>os</w:t>
            </w:r>
            <w:r w:rsidRPr="00750575">
              <w:rPr>
                <w:rFonts w:ascii="Times New Roman" w:eastAsia="Calibri" w:hAnsi="Times New Roman" w:cs="Times New Roman"/>
                <w:b/>
                <w:sz w:val="24"/>
                <w:szCs w:val="24"/>
              </w:rPr>
              <w:t>to</w:t>
            </w:r>
          </w:p>
          <w:p w14:paraId="6B7471FD" w14:textId="77777777" w:rsidR="00D01996" w:rsidRPr="00750575" w:rsidRDefault="00D01996" w:rsidP="00750575">
            <w:pPr>
              <w:spacing w:line="360" w:lineRule="auto"/>
              <w:rPr>
                <w:rFonts w:ascii="Times New Roman" w:eastAsia="Calibri" w:hAnsi="Times New Roman" w:cs="Times New Roman"/>
                <w:b/>
                <w:sz w:val="24"/>
                <w:szCs w:val="24"/>
              </w:rPr>
            </w:pPr>
            <w:r w:rsidRPr="00750575">
              <w:rPr>
                <w:rFonts w:ascii="Times New Roman" w:eastAsia="Calibri" w:hAnsi="Times New Roman" w:cs="Times New Roman"/>
                <w:b/>
                <w:sz w:val="24"/>
                <w:szCs w:val="24"/>
              </w:rPr>
              <w:t>2020-1</w:t>
            </w:r>
          </w:p>
        </w:tc>
      </w:tr>
      <w:tr w:rsidR="00D01996" w:rsidRPr="00750575" w14:paraId="2454C77F" w14:textId="77777777" w:rsidTr="00750575">
        <w:trPr>
          <w:trHeight w:val="617"/>
        </w:trPr>
        <w:tc>
          <w:tcPr>
            <w:tcW w:w="2456" w:type="dxa"/>
            <w:shd w:val="clear" w:color="auto" w:fill="CCC0D9"/>
          </w:tcPr>
          <w:p w14:paraId="305F62B2"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Actividades</w:t>
            </w:r>
          </w:p>
        </w:tc>
        <w:tc>
          <w:tcPr>
            <w:tcW w:w="477" w:type="dxa"/>
            <w:shd w:val="clear" w:color="auto" w:fill="D9D9D9" w:themeFill="background1" w:themeFillShade="D9"/>
          </w:tcPr>
          <w:p w14:paraId="565A2167"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1</w:t>
            </w:r>
          </w:p>
        </w:tc>
        <w:tc>
          <w:tcPr>
            <w:tcW w:w="478" w:type="dxa"/>
            <w:shd w:val="clear" w:color="auto" w:fill="D9D9D9" w:themeFill="background1" w:themeFillShade="D9"/>
          </w:tcPr>
          <w:p w14:paraId="5AC044FB"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2</w:t>
            </w:r>
          </w:p>
        </w:tc>
        <w:tc>
          <w:tcPr>
            <w:tcW w:w="481" w:type="dxa"/>
            <w:shd w:val="clear" w:color="auto" w:fill="D9D9D9" w:themeFill="background1" w:themeFillShade="D9"/>
          </w:tcPr>
          <w:p w14:paraId="1D2345D9"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3</w:t>
            </w:r>
          </w:p>
        </w:tc>
        <w:tc>
          <w:tcPr>
            <w:tcW w:w="546" w:type="dxa"/>
            <w:shd w:val="clear" w:color="auto" w:fill="D9D9D9" w:themeFill="background1" w:themeFillShade="D9"/>
          </w:tcPr>
          <w:p w14:paraId="6D3B688D"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4</w:t>
            </w:r>
          </w:p>
        </w:tc>
        <w:tc>
          <w:tcPr>
            <w:tcW w:w="471" w:type="dxa"/>
            <w:shd w:val="clear" w:color="auto" w:fill="D9D9D9" w:themeFill="background1" w:themeFillShade="D9"/>
          </w:tcPr>
          <w:p w14:paraId="1B26D772"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1</w:t>
            </w:r>
          </w:p>
        </w:tc>
        <w:tc>
          <w:tcPr>
            <w:tcW w:w="471" w:type="dxa"/>
            <w:shd w:val="clear" w:color="auto" w:fill="D9D9D9" w:themeFill="background1" w:themeFillShade="D9"/>
          </w:tcPr>
          <w:p w14:paraId="3C23EB62"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2</w:t>
            </w:r>
          </w:p>
        </w:tc>
        <w:tc>
          <w:tcPr>
            <w:tcW w:w="471" w:type="dxa"/>
            <w:shd w:val="clear" w:color="auto" w:fill="D9D9D9" w:themeFill="background1" w:themeFillShade="D9"/>
          </w:tcPr>
          <w:p w14:paraId="4909E691"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3</w:t>
            </w:r>
          </w:p>
        </w:tc>
        <w:tc>
          <w:tcPr>
            <w:tcW w:w="473" w:type="dxa"/>
            <w:shd w:val="clear" w:color="auto" w:fill="D9D9D9" w:themeFill="background1" w:themeFillShade="D9"/>
          </w:tcPr>
          <w:p w14:paraId="1BDF2BF5"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4</w:t>
            </w:r>
          </w:p>
        </w:tc>
        <w:tc>
          <w:tcPr>
            <w:tcW w:w="472" w:type="dxa"/>
            <w:shd w:val="clear" w:color="auto" w:fill="D9D9D9" w:themeFill="background1" w:themeFillShade="D9"/>
          </w:tcPr>
          <w:p w14:paraId="5BA62354"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1</w:t>
            </w:r>
          </w:p>
        </w:tc>
        <w:tc>
          <w:tcPr>
            <w:tcW w:w="472" w:type="dxa"/>
            <w:shd w:val="clear" w:color="auto" w:fill="D9D9D9" w:themeFill="background1" w:themeFillShade="D9"/>
          </w:tcPr>
          <w:p w14:paraId="0FA638BE"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2</w:t>
            </w:r>
          </w:p>
        </w:tc>
        <w:tc>
          <w:tcPr>
            <w:tcW w:w="472" w:type="dxa"/>
            <w:shd w:val="clear" w:color="auto" w:fill="D9D9D9" w:themeFill="background1" w:themeFillShade="D9"/>
          </w:tcPr>
          <w:p w14:paraId="76DB81B9"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3</w:t>
            </w:r>
          </w:p>
        </w:tc>
        <w:tc>
          <w:tcPr>
            <w:tcW w:w="477" w:type="dxa"/>
            <w:shd w:val="clear" w:color="auto" w:fill="D9D9D9" w:themeFill="background1" w:themeFillShade="D9"/>
          </w:tcPr>
          <w:p w14:paraId="5E0C98F5" w14:textId="77777777" w:rsidR="00D01996" w:rsidRPr="00750575" w:rsidRDefault="00D01996" w:rsidP="00750575">
            <w:pPr>
              <w:spacing w:line="360" w:lineRule="auto"/>
              <w:jc w:val="center"/>
              <w:rPr>
                <w:rFonts w:ascii="Times New Roman" w:eastAsia="Calibri" w:hAnsi="Times New Roman" w:cs="Times New Roman"/>
                <w:b/>
                <w:sz w:val="24"/>
                <w:szCs w:val="24"/>
              </w:rPr>
            </w:pPr>
            <w:r w:rsidRPr="00750575">
              <w:rPr>
                <w:rFonts w:ascii="Times New Roman" w:eastAsia="Calibri" w:hAnsi="Times New Roman" w:cs="Times New Roman"/>
                <w:b/>
                <w:sz w:val="24"/>
                <w:szCs w:val="24"/>
              </w:rPr>
              <w:t>4</w:t>
            </w:r>
          </w:p>
        </w:tc>
      </w:tr>
      <w:tr w:rsidR="00D01996" w:rsidRPr="00750575" w14:paraId="663DCB38" w14:textId="77777777" w:rsidTr="00750575">
        <w:trPr>
          <w:trHeight w:val="959"/>
        </w:trPr>
        <w:tc>
          <w:tcPr>
            <w:tcW w:w="2456" w:type="dxa"/>
            <w:shd w:val="clear" w:color="auto" w:fill="CCC0D9"/>
          </w:tcPr>
          <w:p w14:paraId="63761A77" w14:textId="77777777" w:rsidR="00D01996" w:rsidRPr="00750575" w:rsidRDefault="00D01996" w:rsidP="00750575">
            <w:pPr>
              <w:spacing w:line="360" w:lineRule="auto"/>
              <w:rPr>
                <w:rFonts w:ascii="Times New Roman" w:eastAsia="Calibri" w:hAnsi="Times New Roman" w:cs="Times New Roman"/>
                <w:b/>
                <w:sz w:val="24"/>
                <w:szCs w:val="24"/>
              </w:rPr>
            </w:pPr>
            <w:r w:rsidRPr="00750575">
              <w:rPr>
                <w:rFonts w:ascii="Times New Roman" w:eastAsia="Calibri" w:hAnsi="Times New Roman" w:cs="Times New Roman"/>
                <w:b/>
                <w:sz w:val="24"/>
                <w:szCs w:val="24"/>
              </w:rPr>
              <w:t>Fase I</w:t>
            </w:r>
          </w:p>
          <w:p w14:paraId="44E24470"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*Búsqueda y recolección de información </w:t>
            </w:r>
          </w:p>
          <w:p w14:paraId="3768442C"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*Redacción y revisión  </w:t>
            </w:r>
          </w:p>
          <w:p w14:paraId="360C0A67"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*Presentación, mecanografía y corrección</w:t>
            </w:r>
          </w:p>
        </w:tc>
        <w:tc>
          <w:tcPr>
            <w:tcW w:w="477" w:type="dxa"/>
            <w:shd w:val="clear" w:color="auto" w:fill="00B0F0"/>
          </w:tcPr>
          <w:p w14:paraId="06F7D0A9"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8" w:type="dxa"/>
            <w:shd w:val="clear" w:color="auto" w:fill="00B0F0"/>
          </w:tcPr>
          <w:p w14:paraId="6C0CA28F" w14:textId="77777777" w:rsidR="00D01996" w:rsidRPr="00750575" w:rsidRDefault="00D01996" w:rsidP="00750575">
            <w:pPr>
              <w:spacing w:line="360" w:lineRule="auto"/>
              <w:jc w:val="center"/>
              <w:rPr>
                <w:rFonts w:ascii="Times New Roman" w:eastAsia="Calibri" w:hAnsi="Times New Roman" w:cs="Times New Roman"/>
                <w:b/>
                <w:sz w:val="24"/>
                <w:szCs w:val="24"/>
                <w:highlight w:val="yellow"/>
              </w:rPr>
            </w:pPr>
          </w:p>
        </w:tc>
        <w:tc>
          <w:tcPr>
            <w:tcW w:w="481" w:type="dxa"/>
            <w:shd w:val="clear" w:color="auto" w:fill="00B0F0"/>
          </w:tcPr>
          <w:p w14:paraId="3BC52682" w14:textId="77777777" w:rsidR="00D01996" w:rsidRPr="00750575" w:rsidRDefault="00D01996" w:rsidP="00750575">
            <w:pPr>
              <w:spacing w:line="360" w:lineRule="auto"/>
              <w:jc w:val="center"/>
              <w:rPr>
                <w:rFonts w:ascii="Times New Roman" w:eastAsia="Calibri" w:hAnsi="Times New Roman" w:cs="Times New Roman"/>
                <w:b/>
                <w:sz w:val="24"/>
                <w:szCs w:val="24"/>
                <w:highlight w:val="yellow"/>
              </w:rPr>
            </w:pPr>
          </w:p>
        </w:tc>
        <w:tc>
          <w:tcPr>
            <w:tcW w:w="546" w:type="dxa"/>
            <w:shd w:val="clear" w:color="auto" w:fill="00B0F0"/>
          </w:tcPr>
          <w:p w14:paraId="15632C0F"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1" w:type="dxa"/>
            <w:shd w:val="clear" w:color="auto" w:fill="D9D9D9" w:themeFill="background1" w:themeFillShade="D9"/>
          </w:tcPr>
          <w:p w14:paraId="189E0555"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1" w:type="dxa"/>
            <w:shd w:val="clear" w:color="auto" w:fill="D9D9D9" w:themeFill="background1" w:themeFillShade="D9"/>
          </w:tcPr>
          <w:p w14:paraId="013F451B"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1" w:type="dxa"/>
            <w:shd w:val="clear" w:color="auto" w:fill="D9D9D9" w:themeFill="background1" w:themeFillShade="D9"/>
          </w:tcPr>
          <w:p w14:paraId="734ACB43"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3" w:type="dxa"/>
            <w:shd w:val="clear" w:color="auto" w:fill="D9D9D9" w:themeFill="background1" w:themeFillShade="D9"/>
          </w:tcPr>
          <w:p w14:paraId="1764BADC"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2" w:type="dxa"/>
            <w:shd w:val="clear" w:color="auto" w:fill="D9D9D9" w:themeFill="background1" w:themeFillShade="D9"/>
          </w:tcPr>
          <w:p w14:paraId="0E615022"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2" w:type="dxa"/>
            <w:shd w:val="clear" w:color="auto" w:fill="D9D9D9" w:themeFill="background1" w:themeFillShade="D9"/>
          </w:tcPr>
          <w:p w14:paraId="464BE365"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2" w:type="dxa"/>
            <w:shd w:val="clear" w:color="auto" w:fill="D9D9D9" w:themeFill="background1" w:themeFillShade="D9"/>
          </w:tcPr>
          <w:p w14:paraId="685F78A0"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7" w:type="dxa"/>
            <w:shd w:val="clear" w:color="auto" w:fill="D9D9D9" w:themeFill="background1" w:themeFillShade="D9"/>
          </w:tcPr>
          <w:p w14:paraId="31A37149" w14:textId="77777777" w:rsidR="00D01996" w:rsidRPr="00750575" w:rsidRDefault="00D01996" w:rsidP="00750575">
            <w:pPr>
              <w:spacing w:line="360" w:lineRule="auto"/>
              <w:jc w:val="center"/>
              <w:rPr>
                <w:rFonts w:ascii="Times New Roman" w:eastAsia="Calibri" w:hAnsi="Times New Roman" w:cs="Times New Roman"/>
                <w:b/>
                <w:sz w:val="24"/>
                <w:szCs w:val="24"/>
              </w:rPr>
            </w:pPr>
          </w:p>
        </w:tc>
      </w:tr>
      <w:tr w:rsidR="00D01996" w:rsidRPr="00750575" w14:paraId="24A5E887" w14:textId="77777777" w:rsidTr="00750575">
        <w:trPr>
          <w:trHeight w:val="3821"/>
        </w:trPr>
        <w:tc>
          <w:tcPr>
            <w:tcW w:w="2456" w:type="dxa"/>
            <w:shd w:val="clear" w:color="auto" w:fill="CCC0D9"/>
          </w:tcPr>
          <w:p w14:paraId="6BAA0B0B" w14:textId="77777777" w:rsidR="00D01996" w:rsidRPr="00750575" w:rsidRDefault="00D01996" w:rsidP="00750575">
            <w:pPr>
              <w:spacing w:line="360" w:lineRule="auto"/>
              <w:rPr>
                <w:rFonts w:ascii="Times New Roman" w:eastAsia="Calibri" w:hAnsi="Times New Roman" w:cs="Times New Roman"/>
                <w:b/>
                <w:sz w:val="24"/>
                <w:szCs w:val="24"/>
              </w:rPr>
            </w:pPr>
            <w:r w:rsidRPr="00750575">
              <w:rPr>
                <w:rFonts w:ascii="Times New Roman" w:eastAsia="Calibri" w:hAnsi="Times New Roman" w:cs="Times New Roman"/>
                <w:b/>
                <w:sz w:val="24"/>
                <w:szCs w:val="24"/>
              </w:rPr>
              <w:lastRenderedPageBreak/>
              <w:t xml:space="preserve">Fase II </w:t>
            </w:r>
          </w:p>
          <w:p w14:paraId="75768DD1"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*Aplicación del instrumento </w:t>
            </w:r>
          </w:p>
          <w:p w14:paraId="602B8F9F" w14:textId="77777777" w:rsidR="00D01996" w:rsidRPr="00750575" w:rsidRDefault="00D01996" w:rsidP="00750575">
            <w:pPr>
              <w:spacing w:line="360" w:lineRule="auto"/>
              <w:rPr>
                <w:rFonts w:ascii="Times New Roman" w:eastAsia="Calibri" w:hAnsi="Times New Roman" w:cs="Times New Roman"/>
                <w:sz w:val="24"/>
                <w:szCs w:val="24"/>
              </w:rPr>
            </w:pPr>
          </w:p>
          <w:p w14:paraId="0231BAFB"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*Recolección de datos</w:t>
            </w:r>
          </w:p>
          <w:p w14:paraId="48DED818"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 </w:t>
            </w:r>
          </w:p>
          <w:p w14:paraId="2814F14E"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*Tabulación de datos</w:t>
            </w:r>
          </w:p>
          <w:p w14:paraId="467A0CFC"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 </w:t>
            </w:r>
          </w:p>
          <w:p w14:paraId="5350FC9B"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*Análisis e interpretación de datos</w:t>
            </w:r>
          </w:p>
          <w:p w14:paraId="64F7B713"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 </w:t>
            </w:r>
          </w:p>
          <w:p w14:paraId="0E373BE8"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*Mecanografía, presentación y corrección</w:t>
            </w:r>
          </w:p>
        </w:tc>
        <w:tc>
          <w:tcPr>
            <w:tcW w:w="477" w:type="dxa"/>
            <w:shd w:val="clear" w:color="auto" w:fill="D9D9D9" w:themeFill="background1" w:themeFillShade="D9"/>
          </w:tcPr>
          <w:p w14:paraId="7801EB40"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8" w:type="dxa"/>
            <w:shd w:val="clear" w:color="auto" w:fill="D9D9D9" w:themeFill="background1" w:themeFillShade="D9"/>
          </w:tcPr>
          <w:p w14:paraId="7CAAEA63" w14:textId="77777777" w:rsidR="00D01996" w:rsidRPr="00750575" w:rsidRDefault="00D01996" w:rsidP="00750575">
            <w:pPr>
              <w:spacing w:line="360" w:lineRule="auto"/>
              <w:jc w:val="center"/>
              <w:rPr>
                <w:rFonts w:ascii="Times New Roman" w:eastAsia="Calibri" w:hAnsi="Times New Roman" w:cs="Times New Roman"/>
                <w:b/>
                <w:sz w:val="24"/>
                <w:szCs w:val="24"/>
                <w:highlight w:val="yellow"/>
              </w:rPr>
            </w:pPr>
          </w:p>
        </w:tc>
        <w:tc>
          <w:tcPr>
            <w:tcW w:w="481" w:type="dxa"/>
            <w:shd w:val="clear" w:color="auto" w:fill="D9D9D9" w:themeFill="background1" w:themeFillShade="D9"/>
          </w:tcPr>
          <w:p w14:paraId="43EEC6C9" w14:textId="77777777" w:rsidR="00D01996" w:rsidRPr="00750575" w:rsidRDefault="00D01996" w:rsidP="00750575">
            <w:pPr>
              <w:spacing w:line="360" w:lineRule="auto"/>
              <w:rPr>
                <w:rFonts w:ascii="Times New Roman" w:eastAsia="Calibri" w:hAnsi="Times New Roman" w:cs="Times New Roman"/>
                <w:b/>
                <w:sz w:val="24"/>
                <w:szCs w:val="24"/>
                <w:highlight w:val="yellow"/>
              </w:rPr>
            </w:pPr>
          </w:p>
        </w:tc>
        <w:tc>
          <w:tcPr>
            <w:tcW w:w="546" w:type="dxa"/>
            <w:shd w:val="clear" w:color="auto" w:fill="D9D9D9" w:themeFill="background1" w:themeFillShade="D9"/>
          </w:tcPr>
          <w:p w14:paraId="3A4CD95F"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1" w:type="dxa"/>
            <w:shd w:val="clear" w:color="auto" w:fill="FF99CC"/>
          </w:tcPr>
          <w:p w14:paraId="313BEEE0"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1" w:type="dxa"/>
            <w:shd w:val="clear" w:color="auto" w:fill="FF99CC"/>
          </w:tcPr>
          <w:p w14:paraId="6347C749"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1" w:type="dxa"/>
            <w:shd w:val="clear" w:color="auto" w:fill="FF99CC"/>
          </w:tcPr>
          <w:p w14:paraId="53B53966"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3" w:type="dxa"/>
            <w:shd w:val="clear" w:color="auto" w:fill="FF99CC"/>
          </w:tcPr>
          <w:p w14:paraId="6A67DDE3"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2" w:type="dxa"/>
            <w:shd w:val="clear" w:color="auto" w:fill="D9D9D9" w:themeFill="background1" w:themeFillShade="D9"/>
          </w:tcPr>
          <w:p w14:paraId="2DB83385"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2" w:type="dxa"/>
            <w:shd w:val="clear" w:color="auto" w:fill="D9D9D9" w:themeFill="background1" w:themeFillShade="D9"/>
          </w:tcPr>
          <w:p w14:paraId="0E9D37EE"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2" w:type="dxa"/>
            <w:shd w:val="clear" w:color="auto" w:fill="D9D9D9" w:themeFill="background1" w:themeFillShade="D9"/>
          </w:tcPr>
          <w:p w14:paraId="40776B4B"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7" w:type="dxa"/>
            <w:shd w:val="clear" w:color="auto" w:fill="D9D9D9" w:themeFill="background1" w:themeFillShade="D9"/>
          </w:tcPr>
          <w:p w14:paraId="405C012D" w14:textId="77777777" w:rsidR="00D01996" w:rsidRPr="00750575" w:rsidRDefault="00D01996" w:rsidP="00750575">
            <w:pPr>
              <w:spacing w:line="360" w:lineRule="auto"/>
              <w:jc w:val="center"/>
              <w:rPr>
                <w:rFonts w:ascii="Times New Roman" w:eastAsia="Calibri" w:hAnsi="Times New Roman" w:cs="Times New Roman"/>
                <w:b/>
                <w:sz w:val="24"/>
                <w:szCs w:val="24"/>
              </w:rPr>
            </w:pPr>
          </w:p>
        </w:tc>
      </w:tr>
      <w:tr w:rsidR="00D01996" w:rsidRPr="00750575" w14:paraId="27CE0F68" w14:textId="77777777" w:rsidTr="00750575">
        <w:trPr>
          <w:trHeight w:val="959"/>
        </w:trPr>
        <w:tc>
          <w:tcPr>
            <w:tcW w:w="2456" w:type="dxa"/>
            <w:shd w:val="clear" w:color="auto" w:fill="CCC0D9"/>
          </w:tcPr>
          <w:p w14:paraId="0BD639F8" w14:textId="77777777" w:rsidR="00D01996" w:rsidRPr="00750575" w:rsidRDefault="00D01996" w:rsidP="00750575">
            <w:pPr>
              <w:spacing w:line="360" w:lineRule="auto"/>
              <w:rPr>
                <w:rFonts w:ascii="Times New Roman" w:eastAsia="Calibri" w:hAnsi="Times New Roman" w:cs="Times New Roman"/>
                <w:b/>
                <w:sz w:val="24"/>
                <w:szCs w:val="24"/>
              </w:rPr>
            </w:pPr>
            <w:r w:rsidRPr="00750575">
              <w:rPr>
                <w:rFonts w:ascii="Times New Roman" w:eastAsia="Calibri" w:hAnsi="Times New Roman" w:cs="Times New Roman"/>
                <w:sz w:val="24"/>
                <w:szCs w:val="24"/>
              </w:rPr>
              <w:t xml:space="preserve"> </w:t>
            </w:r>
            <w:r w:rsidRPr="00750575">
              <w:rPr>
                <w:rFonts w:ascii="Times New Roman" w:eastAsia="Calibri" w:hAnsi="Times New Roman" w:cs="Times New Roman"/>
                <w:b/>
                <w:sz w:val="24"/>
                <w:szCs w:val="24"/>
              </w:rPr>
              <w:t>Fase III</w:t>
            </w:r>
          </w:p>
          <w:p w14:paraId="347A980A"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*Preparación del proyecto final</w:t>
            </w:r>
          </w:p>
          <w:p w14:paraId="5E279345"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*Redacción y corrección </w:t>
            </w:r>
          </w:p>
          <w:p w14:paraId="2F499D87"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*Presentación y </w:t>
            </w:r>
          </w:p>
          <w:p w14:paraId="362D0741" w14:textId="77777777" w:rsidR="00D01996" w:rsidRPr="00750575" w:rsidRDefault="00D01996" w:rsidP="00750575">
            <w:pPr>
              <w:spacing w:line="360" w:lineRule="auto"/>
              <w:rPr>
                <w:rFonts w:ascii="Times New Roman" w:eastAsia="Calibri" w:hAnsi="Times New Roman" w:cs="Times New Roman"/>
                <w:sz w:val="24"/>
                <w:szCs w:val="24"/>
              </w:rPr>
            </w:pPr>
            <w:r w:rsidRPr="00750575">
              <w:rPr>
                <w:rFonts w:ascii="Times New Roman" w:eastAsia="Calibri" w:hAnsi="Times New Roman" w:cs="Times New Roman"/>
                <w:sz w:val="24"/>
                <w:szCs w:val="24"/>
              </w:rPr>
              <w:t>Socialización</w:t>
            </w:r>
          </w:p>
        </w:tc>
        <w:tc>
          <w:tcPr>
            <w:tcW w:w="477" w:type="dxa"/>
            <w:shd w:val="clear" w:color="auto" w:fill="D9D9D9" w:themeFill="background1" w:themeFillShade="D9"/>
          </w:tcPr>
          <w:p w14:paraId="787C1FD4"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8" w:type="dxa"/>
            <w:shd w:val="clear" w:color="auto" w:fill="D9D9D9" w:themeFill="background1" w:themeFillShade="D9"/>
          </w:tcPr>
          <w:p w14:paraId="4CDDF257" w14:textId="77777777" w:rsidR="00D01996" w:rsidRPr="00750575" w:rsidRDefault="00D01996" w:rsidP="00750575">
            <w:pPr>
              <w:spacing w:line="360" w:lineRule="auto"/>
              <w:jc w:val="center"/>
              <w:rPr>
                <w:rFonts w:ascii="Times New Roman" w:eastAsia="Calibri" w:hAnsi="Times New Roman" w:cs="Times New Roman"/>
                <w:b/>
                <w:sz w:val="24"/>
                <w:szCs w:val="24"/>
                <w:highlight w:val="yellow"/>
              </w:rPr>
            </w:pPr>
          </w:p>
        </w:tc>
        <w:tc>
          <w:tcPr>
            <w:tcW w:w="481" w:type="dxa"/>
            <w:shd w:val="clear" w:color="auto" w:fill="D9D9D9" w:themeFill="background1" w:themeFillShade="D9"/>
          </w:tcPr>
          <w:p w14:paraId="79A6C3DA" w14:textId="77777777" w:rsidR="00D01996" w:rsidRPr="00750575" w:rsidRDefault="00D01996" w:rsidP="00750575">
            <w:pPr>
              <w:spacing w:line="360" w:lineRule="auto"/>
              <w:rPr>
                <w:rFonts w:ascii="Times New Roman" w:eastAsia="Calibri" w:hAnsi="Times New Roman" w:cs="Times New Roman"/>
                <w:b/>
                <w:sz w:val="24"/>
                <w:szCs w:val="24"/>
                <w:highlight w:val="yellow"/>
              </w:rPr>
            </w:pPr>
          </w:p>
        </w:tc>
        <w:tc>
          <w:tcPr>
            <w:tcW w:w="546" w:type="dxa"/>
            <w:shd w:val="clear" w:color="auto" w:fill="D9D9D9" w:themeFill="background1" w:themeFillShade="D9"/>
          </w:tcPr>
          <w:p w14:paraId="0DB470A5"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1" w:type="dxa"/>
            <w:shd w:val="clear" w:color="auto" w:fill="D9D9D9" w:themeFill="background1" w:themeFillShade="D9"/>
          </w:tcPr>
          <w:p w14:paraId="5E521386"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1" w:type="dxa"/>
            <w:shd w:val="clear" w:color="auto" w:fill="D9D9D9" w:themeFill="background1" w:themeFillShade="D9"/>
          </w:tcPr>
          <w:p w14:paraId="0DC3F49E"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1" w:type="dxa"/>
            <w:shd w:val="clear" w:color="auto" w:fill="D9D9D9" w:themeFill="background1" w:themeFillShade="D9"/>
          </w:tcPr>
          <w:p w14:paraId="318C0B52"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3" w:type="dxa"/>
            <w:shd w:val="clear" w:color="auto" w:fill="D9D9D9" w:themeFill="background1" w:themeFillShade="D9"/>
          </w:tcPr>
          <w:p w14:paraId="649B0BEC"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2" w:type="dxa"/>
            <w:shd w:val="clear" w:color="auto" w:fill="5DF056"/>
          </w:tcPr>
          <w:p w14:paraId="2B255359"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2" w:type="dxa"/>
            <w:shd w:val="clear" w:color="auto" w:fill="5DF056"/>
          </w:tcPr>
          <w:p w14:paraId="51FB456A"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2" w:type="dxa"/>
            <w:shd w:val="clear" w:color="auto" w:fill="5DF056"/>
          </w:tcPr>
          <w:p w14:paraId="2FA2C34F" w14:textId="77777777" w:rsidR="00D01996" w:rsidRPr="00750575" w:rsidRDefault="00D01996" w:rsidP="00750575">
            <w:pPr>
              <w:spacing w:line="360" w:lineRule="auto"/>
              <w:jc w:val="center"/>
              <w:rPr>
                <w:rFonts w:ascii="Times New Roman" w:eastAsia="Calibri" w:hAnsi="Times New Roman" w:cs="Times New Roman"/>
                <w:b/>
                <w:sz w:val="24"/>
                <w:szCs w:val="24"/>
              </w:rPr>
            </w:pPr>
          </w:p>
        </w:tc>
        <w:tc>
          <w:tcPr>
            <w:tcW w:w="477" w:type="dxa"/>
            <w:shd w:val="clear" w:color="auto" w:fill="5DF056"/>
          </w:tcPr>
          <w:p w14:paraId="122B7256" w14:textId="77777777" w:rsidR="00D01996" w:rsidRPr="00750575" w:rsidRDefault="00D01996" w:rsidP="00750575">
            <w:pPr>
              <w:spacing w:line="360" w:lineRule="auto"/>
              <w:jc w:val="center"/>
              <w:rPr>
                <w:rFonts w:ascii="Times New Roman" w:eastAsia="Calibri" w:hAnsi="Times New Roman" w:cs="Times New Roman"/>
                <w:b/>
                <w:sz w:val="24"/>
                <w:szCs w:val="24"/>
              </w:rPr>
            </w:pPr>
          </w:p>
        </w:tc>
      </w:tr>
    </w:tbl>
    <w:p w14:paraId="2731CB2B" w14:textId="77777777" w:rsidR="00D01996" w:rsidRPr="00750575" w:rsidRDefault="00D01996" w:rsidP="00750575">
      <w:pPr>
        <w:spacing w:after="200" w:line="360" w:lineRule="auto"/>
        <w:rPr>
          <w:rFonts w:ascii="Times New Roman" w:eastAsia="Calibri" w:hAnsi="Times New Roman" w:cs="Times New Roman"/>
          <w:b/>
          <w:bCs/>
          <w:i/>
          <w:sz w:val="24"/>
          <w:szCs w:val="24"/>
        </w:rPr>
      </w:pPr>
    </w:p>
    <w:p w14:paraId="06CCF14E" w14:textId="77777777" w:rsidR="00D01996" w:rsidRPr="00750575" w:rsidRDefault="00D01996" w:rsidP="00750575">
      <w:pPr>
        <w:pStyle w:val="Prrafodelista"/>
        <w:autoSpaceDE w:val="0"/>
        <w:autoSpaceDN w:val="0"/>
        <w:adjustRightInd w:val="0"/>
        <w:spacing w:after="0" w:line="360" w:lineRule="auto"/>
        <w:ind w:left="60"/>
        <w:jc w:val="both"/>
        <w:rPr>
          <w:rFonts w:ascii="Times New Roman" w:hAnsi="Times New Roman" w:cs="Times New Roman"/>
          <w:b/>
          <w:sz w:val="24"/>
          <w:szCs w:val="24"/>
        </w:rPr>
      </w:pPr>
    </w:p>
    <w:p w14:paraId="7F2C3D8A" w14:textId="262030CE" w:rsidR="00197761" w:rsidRPr="006B3E9A" w:rsidRDefault="006B3E9A" w:rsidP="006B3E9A">
      <w:pPr>
        <w:pStyle w:val="Descripcin"/>
        <w:rPr>
          <w:rFonts w:ascii="Times New Roman" w:hAnsi="Times New Roman" w:cs="Times New Roman"/>
          <w:b w:val="0"/>
          <w:color w:val="auto"/>
          <w:sz w:val="24"/>
          <w:szCs w:val="24"/>
        </w:rPr>
      </w:pPr>
      <w:bookmarkStart w:id="55" w:name="_Toc43650973"/>
      <w:r w:rsidRPr="006B3E9A">
        <w:rPr>
          <w:rFonts w:ascii="Times New Roman" w:hAnsi="Times New Roman" w:cs="Times New Roman"/>
          <w:color w:val="auto"/>
          <w:sz w:val="24"/>
          <w:szCs w:val="24"/>
        </w:rPr>
        <w:t xml:space="preserve">Figura </w:t>
      </w:r>
      <w:r w:rsidRPr="006B3E9A">
        <w:rPr>
          <w:rFonts w:ascii="Times New Roman" w:hAnsi="Times New Roman" w:cs="Times New Roman"/>
          <w:color w:val="auto"/>
          <w:sz w:val="24"/>
          <w:szCs w:val="24"/>
        </w:rPr>
        <w:fldChar w:fldCharType="begin"/>
      </w:r>
      <w:r w:rsidRPr="006B3E9A">
        <w:rPr>
          <w:rFonts w:ascii="Times New Roman" w:hAnsi="Times New Roman" w:cs="Times New Roman"/>
          <w:color w:val="auto"/>
          <w:sz w:val="24"/>
          <w:szCs w:val="24"/>
        </w:rPr>
        <w:instrText xml:space="preserve"> SEQ Figura \* ARABIC </w:instrText>
      </w:r>
      <w:r w:rsidRPr="006B3E9A">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11</w:t>
      </w:r>
      <w:r w:rsidRPr="006B3E9A">
        <w:rPr>
          <w:rFonts w:ascii="Times New Roman" w:hAnsi="Times New Roman" w:cs="Times New Roman"/>
          <w:color w:val="auto"/>
          <w:sz w:val="24"/>
          <w:szCs w:val="24"/>
        </w:rPr>
        <w:fldChar w:fldCharType="end"/>
      </w:r>
      <w:r w:rsidRPr="006B3E9A">
        <w:rPr>
          <w:rFonts w:ascii="Times New Roman" w:hAnsi="Times New Roman" w:cs="Times New Roman"/>
          <w:color w:val="auto"/>
          <w:sz w:val="24"/>
          <w:szCs w:val="24"/>
        </w:rPr>
        <w:t xml:space="preserve"> </w:t>
      </w:r>
      <w:r w:rsidR="00197761" w:rsidRPr="006B3E9A">
        <w:rPr>
          <w:rFonts w:ascii="Times New Roman" w:hAnsi="Times New Roman" w:cs="Times New Roman"/>
          <w:b w:val="0"/>
          <w:color w:val="auto"/>
          <w:sz w:val="24"/>
          <w:szCs w:val="24"/>
        </w:rPr>
        <w:t>Presupuesto.</w:t>
      </w:r>
      <w:bookmarkEnd w:id="55"/>
    </w:p>
    <w:p w14:paraId="06EDB6E9" w14:textId="77777777" w:rsidR="008A6E0C" w:rsidRPr="00750575" w:rsidRDefault="008A6E0C" w:rsidP="00750575">
      <w:pPr>
        <w:pStyle w:val="Prrafodelista"/>
        <w:autoSpaceDE w:val="0"/>
        <w:autoSpaceDN w:val="0"/>
        <w:adjustRightInd w:val="0"/>
        <w:spacing w:after="0" w:line="360" w:lineRule="auto"/>
        <w:ind w:left="60"/>
        <w:jc w:val="both"/>
        <w:rPr>
          <w:rFonts w:ascii="Times New Roman" w:hAnsi="Times New Roman" w:cs="Times New Roman"/>
          <w:b/>
          <w:sz w:val="24"/>
          <w:szCs w:val="24"/>
        </w:rPr>
      </w:pPr>
    </w:p>
    <w:tbl>
      <w:tblPr>
        <w:tblStyle w:val="Tablaconcuadrcula"/>
        <w:tblW w:w="9158" w:type="dxa"/>
        <w:tblLook w:val="04A0" w:firstRow="1" w:lastRow="0" w:firstColumn="1" w:lastColumn="0" w:noHBand="0" w:noVBand="1"/>
      </w:tblPr>
      <w:tblGrid>
        <w:gridCol w:w="4579"/>
        <w:gridCol w:w="4579"/>
      </w:tblGrid>
      <w:tr w:rsidR="00750575" w:rsidRPr="00750575" w14:paraId="442CCF55" w14:textId="77777777" w:rsidTr="000F0AF7">
        <w:trPr>
          <w:trHeight w:val="634"/>
        </w:trPr>
        <w:tc>
          <w:tcPr>
            <w:tcW w:w="4579" w:type="dxa"/>
            <w:shd w:val="clear" w:color="auto" w:fill="A03098"/>
          </w:tcPr>
          <w:p w14:paraId="3A31BB16" w14:textId="77777777" w:rsidR="00750575" w:rsidRPr="00750575" w:rsidRDefault="00750575" w:rsidP="00750575">
            <w:pPr>
              <w:spacing w:line="360" w:lineRule="auto"/>
              <w:rPr>
                <w:rFonts w:ascii="Times New Roman" w:hAnsi="Times New Roman" w:cs="Times New Roman"/>
                <w:b/>
                <w:sz w:val="24"/>
                <w:szCs w:val="24"/>
              </w:rPr>
            </w:pPr>
            <w:r w:rsidRPr="00750575">
              <w:rPr>
                <w:rFonts w:ascii="Times New Roman" w:hAnsi="Times New Roman" w:cs="Times New Roman"/>
                <w:b/>
                <w:sz w:val="24"/>
                <w:szCs w:val="24"/>
              </w:rPr>
              <w:t xml:space="preserve">Concepto </w:t>
            </w:r>
          </w:p>
        </w:tc>
        <w:tc>
          <w:tcPr>
            <w:tcW w:w="4579" w:type="dxa"/>
            <w:shd w:val="clear" w:color="auto" w:fill="A03098"/>
          </w:tcPr>
          <w:p w14:paraId="20E31F19" w14:textId="77777777" w:rsidR="00750575" w:rsidRPr="00750575" w:rsidRDefault="00750575" w:rsidP="00750575">
            <w:pPr>
              <w:spacing w:line="360" w:lineRule="auto"/>
              <w:rPr>
                <w:rFonts w:ascii="Times New Roman" w:hAnsi="Times New Roman" w:cs="Times New Roman"/>
                <w:b/>
                <w:sz w:val="24"/>
                <w:szCs w:val="24"/>
              </w:rPr>
            </w:pPr>
            <w:r w:rsidRPr="00750575">
              <w:rPr>
                <w:rFonts w:ascii="Times New Roman" w:hAnsi="Times New Roman" w:cs="Times New Roman"/>
                <w:b/>
                <w:sz w:val="24"/>
                <w:szCs w:val="24"/>
              </w:rPr>
              <w:t xml:space="preserve">Valor </w:t>
            </w:r>
          </w:p>
        </w:tc>
      </w:tr>
      <w:tr w:rsidR="00750575" w:rsidRPr="00750575" w14:paraId="604D4525" w14:textId="77777777" w:rsidTr="000F0AF7">
        <w:trPr>
          <w:trHeight w:val="634"/>
        </w:trPr>
        <w:tc>
          <w:tcPr>
            <w:tcW w:w="4579" w:type="dxa"/>
            <w:shd w:val="clear" w:color="auto" w:fill="ACB9CA" w:themeFill="text2" w:themeFillTint="66"/>
          </w:tcPr>
          <w:p w14:paraId="061AD423" w14:textId="77777777" w:rsidR="00750575" w:rsidRPr="00750575" w:rsidRDefault="00750575" w:rsidP="00750575">
            <w:pPr>
              <w:spacing w:line="360" w:lineRule="auto"/>
              <w:rPr>
                <w:rFonts w:ascii="Times New Roman" w:hAnsi="Times New Roman" w:cs="Times New Roman"/>
                <w:b/>
                <w:sz w:val="24"/>
                <w:szCs w:val="24"/>
              </w:rPr>
            </w:pPr>
            <w:r w:rsidRPr="00750575">
              <w:rPr>
                <w:rFonts w:ascii="Times New Roman" w:hAnsi="Times New Roman" w:cs="Times New Roman"/>
                <w:b/>
                <w:sz w:val="24"/>
                <w:szCs w:val="24"/>
              </w:rPr>
              <w:t xml:space="preserve">Transporte </w:t>
            </w:r>
          </w:p>
        </w:tc>
        <w:tc>
          <w:tcPr>
            <w:tcW w:w="4579" w:type="dxa"/>
            <w:shd w:val="clear" w:color="auto" w:fill="ACB9CA" w:themeFill="text2" w:themeFillTint="66"/>
          </w:tcPr>
          <w:p w14:paraId="4E48F78A" w14:textId="77777777" w:rsidR="00750575" w:rsidRPr="00750575" w:rsidRDefault="00750575" w:rsidP="00750575">
            <w:pPr>
              <w:spacing w:line="360" w:lineRule="auto"/>
              <w:rPr>
                <w:rFonts w:ascii="Times New Roman" w:hAnsi="Times New Roman" w:cs="Times New Roman"/>
                <w:b/>
                <w:sz w:val="24"/>
                <w:szCs w:val="24"/>
              </w:rPr>
            </w:pPr>
            <w:r w:rsidRPr="00750575">
              <w:rPr>
                <w:rFonts w:ascii="Times New Roman" w:hAnsi="Times New Roman" w:cs="Times New Roman"/>
                <w:b/>
                <w:sz w:val="24"/>
                <w:szCs w:val="24"/>
              </w:rPr>
              <w:t>200.000</w:t>
            </w:r>
          </w:p>
        </w:tc>
      </w:tr>
      <w:tr w:rsidR="00750575" w:rsidRPr="00750575" w14:paraId="52E22858" w14:textId="77777777" w:rsidTr="000F0AF7">
        <w:trPr>
          <w:trHeight w:val="597"/>
        </w:trPr>
        <w:tc>
          <w:tcPr>
            <w:tcW w:w="4579" w:type="dxa"/>
            <w:shd w:val="clear" w:color="auto" w:fill="ACB9CA" w:themeFill="text2" w:themeFillTint="66"/>
          </w:tcPr>
          <w:p w14:paraId="0F627862" w14:textId="77777777" w:rsidR="00750575" w:rsidRPr="00750575" w:rsidRDefault="00750575" w:rsidP="00750575">
            <w:pPr>
              <w:spacing w:line="360" w:lineRule="auto"/>
              <w:rPr>
                <w:rFonts w:ascii="Times New Roman" w:hAnsi="Times New Roman" w:cs="Times New Roman"/>
                <w:b/>
                <w:sz w:val="24"/>
                <w:szCs w:val="24"/>
              </w:rPr>
            </w:pPr>
            <w:r w:rsidRPr="00750575">
              <w:rPr>
                <w:rFonts w:ascii="Times New Roman" w:hAnsi="Times New Roman" w:cs="Times New Roman"/>
                <w:b/>
                <w:sz w:val="24"/>
                <w:szCs w:val="24"/>
              </w:rPr>
              <w:t xml:space="preserve">Asesorías particulares  </w:t>
            </w:r>
          </w:p>
        </w:tc>
        <w:tc>
          <w:tcPr>
            <w:tcW w:w="4579" w:type="dxa"/>
            <w:shd w:val="clear" w:color="auto" w:fill="ACB9CA" w:themeFill="text2" w:themeFillTint="66"/>
          </w:tcPr>
          <w:p w14:paraId="4FB0F635" w14:textId="77777777" w:rsidR="00750575" w:rsidRPr="00750575" w:rsidRDefault="00750575" w:rsidP="00750575">
            <w:pPr>
              <w:spacing w:line="360" w:lineRule="auto"/>
              <w:rPr>
                <w:rFonts w:ascii="Times New Roman" w:hAnsi="Times New Roman" w:cs="Times New Roman"/>
                <w:b/>
                <w:sz w:val="24"/>
                <w:szCs w:val="24"/>
              </w:rPr>
            </w:pPr>
            <w:r w:rsidRPr="00750575">
              <w:rPr>
                <w:rFonts w:ascii="Times New Roman" w:hAnsi="Times New Roman" w:cs="Times New Roman"/>
                <w:b/>
                <w:sz w:val="24"/>
                <w:szCs w:val="24"/>
              </w:rPr>
              <w:t>200.000</w:t>
            </w:r>
          </w:p>
        </w:tc>
      </w:tr>
      <w:tr w:rsidR="00750575" w:rsidRPr="00750575" w14:paraId="027FA70C" w14:textId="77777777" w:rsidTr="000F0AF7">
        <w:trPr>
          <w:trHeight w:val="582"/>
        </w:trPr>
        <w:tc>
          <w:tcPr>
            <w:tcW w:w="4579" w:type="dxa"/>
            <w:shd w:val="clear" w:color="auto" w:fill="ACB9CA" w:themeFill="text2" w:themeFillTint="66"/>
          </w:tcPr>
          <w:p w14:paraId="493290AF" w14:textId="77777777" w:rsidR="00750575" w:rsidRPr="00750575" w:rsidRDefault="00750575" w:rsidP="00750575">
            <w:pPr>
              <w:spacing w:line="360" w:lineRule="auto"/>
              <w:rPr>
                <w:rFonts w:ascii="Times New Roman" w:hAnsi="Times New Roman" w:cs="Times New Roman"/>
                <w:b/>
                <w:sz w:val="24"/>
                <w:szCs w:val="24"/>
              </w:rPr>
            </w:pPr>
            <w:r w:rsidRPr="00750575">
              <w:rPr>
                <w:rFonts w:ascii="Times New Roman" w:hAnsi="Times New Roman" w:cs="Times New Roman"/>
                <w:b/>
                <w:sz w:val="24"/>
                <w:szCs w:val="24"/>
              </w:rPr>
              <w:lastRenderedPageBreak/>
              <w:t xml:space="preserve">Impresiones y papelería </w:t>
            </w:r>
          </w:p>
        </w:tc>
        <w:tc>
          <w:tcPr>
            <w:tcW w:w="4579" w:type="dxa"/>
            <w:shd w:val="clear" w:color="auto" w:fill="ACB9CA" w:themeFill="text2" w:themeFillTint="66"/>
          </w:tcPr>
          <w:p w14:paraId="33E565D0" w14:textId="77777777" w:rsidR="00750575" w:rsidRPr="00750575" w:rsidRDefault="00750575" w:rsidP="00750575">
            <w:pPr>
              <w:spacing w:line="360" w:lineRule="auto"/>
              <w:rPr>
                <w:rFonts w:ascii="Times New Roman" w:hAnsi="Times New Roman" w:cs="Times New Roman"/>
                <w:b/>
                <w:sz w:val="24"/>
                <w:szCs w:val="24"/>
              </w:rPr>
            </w:pPr>
            <w:r w:rsidRPr="00750575">
              <w:rPr>
                <w:rFonts w:ascii="Times New Roman" w:hAnsi="Times New Roman" w:cs="Times New Roman"/>
                <w:b/>
                <w:sz w:val="24"/>
                <w:szCs w:val="24"/>
              </w:rPr>
              <w:t>260.000</w:t>
            </w:r>
          </w:p>
        </w:tc>
      </w:tr>
      <w:tr w:rsidR="00750575" w:rsidRPr="00750575" w14:paraId="2FF52120" w14:textId="77777777" w:rsidTr="000F0AF7">
        <w:trPr>
          <w:trHeight w:val="597"/>
        </w:trPr>
        <w:tc>
          <w:tcPr>
            <w:tcW w:w="4579" w:type="dxa"/>
            <w:shd w:val="clear" w:color="auto" w:fill="ACB9CA" w:themeFill="text2" w:themeFillTint="66"/>
          </w:tcPr>
          <w:p w14:paraId="76381999" w14:textId="77777777" w:rsidR="00750575" w:rsidRPr="00750575" w:rsidRDefault="00750575" w:rsidP="00750575">
            <w:pPr>
              <w:spacing w:line="360" w:lineRule="auto"/>
              <w:rPr>
                <w:rFonts w:ascii="Times New Roman" w:hAnsi="Times New Roman" w:cs="Times New Roman"/>
                <w:b/>
                <w:sz w:val="24"/>
                <w:szCs w:val="24"/>
              </w:rPr>
            </w:pPr>
            <w:r w:rsidRPr="00750575">
              <w:rPr>
                <w:rFonts w:ascii="Times New Roman" w:hAnsi="Times New Roman" w:cs="Times New Roman"/>
                <w:b/>
                <w:sz w:val="24"/>
                <w:szCs w:val="24"/>
              </w:rPr>
              <w:t xml:space="preserve">Arrendar libros </w:t>
            </w:r>
          </w:p>
        </w:tc>
        <w:tc>
          <w:tcPr>
            <w:tcW w:w="4579" w:type="dxa"/>
            <w:shd w:val="clear" w:color="auto" w:fill="ACB9CA" w:themeFill="text2" w:themeFillTint="66"/>
          </w:tcPr>
          <w:p w14:paraId="613B0329" w14:textId="77777777" w:rsidR="00750575" w:rsidRPr="00750575" w:rsidRDefault="00750575" w:rsidP="00750575">
            <w:pPr>
              <w:spacing w:line="360" w:lineRule="auto"/>
              <w:rPr>
                <w:rFonts w:ascii="Times New Roman" w:hAnsi="Times New Roman" w:cs="Times New Roman"/>
                <w:b/>
                <w:sz w:val="24"/>
                <w:szCs w:val="24"/>
              </w:rPr>
            </w:pPr>
            <w:r w:rsidRPr="00750575">
              <w:rPr>
                <w:rFonts w:ascii="Times New Roman" w:hAnsi="Times New Roman" w:cs="Times New Roman"/>
                <w:b/>
                <w:sz w:val="24"/>
                <w:szCs w:val="24"/>
              </w:rPr>
              <w:t>35.000</w:t>
            </w:r>
          </w:p>
        </w:tc>
      </w:tr>
      <w:tr w:rsidR="00750575" w:rsidRPr="00750575" w14:paraId="6E352717" w14:textId="77777777" w:rsidTr="000F0AF7">
        <w:trPr>
          <w:trHeight w:val="634"/>
        </w:trPr>
        <w:tc>
          <w:tcPr>
            <w:tcW w:w="4579" w:type="dxa"/>
            <w:shd w:val="clear" w:color="auto" w:fill="ACB9CA" w:themeFill="text2" w:themeFillTint="66"/>
          </w:tcPr>
          <w:p w14:paraId="6A048B4F" w14:textId="77777777" w:rsidR="00750575" w:rsidRPr="00750575" w:rsidRDefault="00750575" w:rsidP="00750575">
            <w:pPr>
              <w:spacing w:line="360" w:lineRule="auto"/>
              <w:rPr>
                <w:rFonts w:ascii="Times New Roman" w:hAnsi="Times New Roman" w:cs="Times New Roman"/>
                <w:b/>
                <w:i/>
                <w:sz w:val="24"/>
                <w:szCs w:val="24"/>
              </w:rPr>
            </w:pPr>
            <w:r w:rsidRPr="00750575">
              <w:rPr>
                <w:rFonts w:ascii="Times New Roman" w:hAnsi="Times New Roman" w:cs="Times New Roman"/>
                <w:b/>
                <w:i/>
                <w:sz w:val="24"/>
                <w:szCs w:val="24"/>
              </w:rPr>
              <w:t xml:space="preserve">Total </w:t>
            </w:r>
          </w:p>
        </w:tc>
        <w:tc>
          <w:tcPr>
            <w:tcW w:w="4579" w:type="dxa"/>
            <w:shd w:val="clear" w:color="auto" w:fill="ACB9CA" w:themeFill="text2" w:themeFillTint="66"/>
          </w:tcPr>
          <w:p w14:paraId="4B6148DD" w14:textId="77777777" w:rsidR="00750575" w:rsidRPr="00750575" w:rsidRDefault="00750575" w:rsidP="00750575">
            <w:pPr>
              <w:spacing w:line="360" w:lineRule="auto"/>
              <w:rPr>
                <w:rFonts w:ascii="Times New Roman" w:hAnsi="Times New Roman" w:cs="Times New Roman"/>
                <w:b/>
                <w:i/>
                <w:sz w:val="24"/>
                <w:szCs w:val="24"/>
              </w:rPr>
            </w:pPr>
            <w:r w:rsidRPr="00750575">
              <w:rPr>
                <w:rFonts w:ascii="Times New Roman" w:hAnsi="Times New Roman" w:cs="Times New Roman"/>
                <w:b/>
                <w:i/>
                <w:sz w:val="24"/>
                <w:szCs w:val="24"/>
              </w:rPr>
              <w:t>695.000</w:t>
            </w:r>
          </w:p>
        </w:tc>
      </w:tr>
    </w:tbl>
    <w:p w14:paraId="08299146" w14:textId="77777777" w:rsidR="00750575" w:rsidRPr="00750575" w:rsidRDefault="00750575" w:rsidP="00750575">
      <w:pPr>
        <w:spacing w:line="360" w:lineRule="auto"/>
        <w:rPr>
          <w:rFonts w:ascii="Times New Roman" w:hAnsi="Times New Roman" w:cs="Times New Roman"/>
          <w:b/>
          <w:i/>
          <w:sz w:val="24"/>
          <w:szCs w:val="24"/>
        </w:rPr>
      </w:pPr>
    </w:p>
    <w:p w14:paraId="3D0B4A1A" w14:textId="77777777" w:rsidR="008876B6" w:rsidRDefault="008876B6" w:rsidP="00750575">
      <w:pPr>
        <w:pStyle w:val="Ttulo1"/>
        <w:spacing w:line="360" w:lineRule="auto"/>
        <w:jc w:val="both"/>
        <w:rPr>
          <w:rFonts w:ascii="Times New Roman" w:hAnsi="Times New Roman" w:cs="Times New Roman"/>
          <w:b/>
          <w:color w:val="auto"/>
          <w:sz w:val="24"/>
          <w:szCs w:val="24"/>
        </w:rPr>
      </w:pPr>
      <w:bookmarkStart w:id="56" w:name="_Toc42459609"/>
      <w:r w:rsidRPr="00750575">
        <w:rPr>
          <w:rFonts w:ascii="Times New Roman" w:hAnsi="Times New Roman" w:cs="Times New Roman"/>
          <w:b/>
          <w:color w:val="auto"/>
          <w:sz w:val="24"/>
          <w:szCs w:val="24"/>
        </w:rPr>
        <w:t>Consideraciones Ética</w:t>
      </w:r>
      <w:r w:rsidR="00C57740" w:rsidRPr="00750575">
        <w:rPr>
          <w:rFonts w:ascii="Times New Roman" w:hAnsi="Times New Roman" w:cs="Times New Roman"/>
          <w:b/>
          <w:color w:val="auto"/>
          <w:sz w:val="24"/>
          <w:szCs w:val="24"/>
        </w:rPr>
        <w:t>s.</w:t>
      </w:r>
      <w:bookmarkEnd w:id="56"/>
      <w:r w:rsidRPr="00750575">
        <w:rPr>
          <w:rFonts w:ascii="Times New Roman" w:hAnsi="Times New Roman" w:cs="Times New Roman"/>
          <w:b/>
          <w:color w:val="auto"/>
          <w:sz w:val="24"/>
          <w:szCs w:val="24"/>
        </w:rPr>
        <w:t xml:space="preserve"> </w:t>
      </w:r>
    </w:p>
    <w:p w14:paraId="688ECF00" w14:textId="77777777" w:rsidR="008A6E0C" w:rsidRPr="008A6E0C" w:rsidRDefault="008A6E0C" w:rsidP="008A6E0C">
      <w:pPr>
        <w:rPr>
          <w:lang w:eastAsia="es-CO"/>
        </w:rPr>
      </w:pPr>
    </w:p>
    <w:p w14:paraId="7526A447" w14:textId="77777777" w:rsidR="003601BC" w:rsidRPr="00750575" w:rsidRDefault="00C57740" w:rsidP="00750575">
      <w:pPr>
        <w:spacing w:line="360" w:lineRule="auto"/>
        <w:jc w:val="both"/>
        <w:rPr>
          <w:rFonts w:ascii="Times New Roman" w:hAnsi="Times New Roman" w:cs="Times New Roman"/>
          <w:sz w:val="24"/>
          <w:szCs w:val="24"/>
          <w:lang w:eastAsia="es-CO"/>
        </w:rPr>
      </w:pPr>
      <w:r w:rsidRPr="00750575">
        <w:rPr>
          <w:rFonts w:ascii="Times New Roman" w:hAnsi="Times New Roman" w:cs="Times New Roman"/>
          <w:sz w:val="24"/>
          <w:szCs w:val="24"/>
          <w:lang w:eastAsia="es-CO"/>
        </w:rPr>
        <w:t xml:space="preserve">     </w:t>
      </w:r>
      <w:r w:rsidR="003601BC" w:rsidRPr="00750575">
        <w:rPr>
          <w:rFonts w:ascii="Times New Roman" w:hAnsi="Times New Roman" w:cs="Times New Roman"/>
          <w:sz w:val="24"/>
          <w:szCs w:val="24"/>
          <w:lang w:eastAsia="es-CO"/>
        </w:rPr>
        <w:t xml:space="preserve">Primeramente, la ley 1090 de 2006, en su artículo 1, contempla que la Psicología es una ciencia que se sustenta en la investigación donde estudia los diversos procesos del ser humano, propiciando el desarrollo en diferentes dominios y contextos, buscando una mejora en la calidad de vida </w:t>
      </w:r>
      <w:r w:rsidR="00E017E9" w:rsidRPr="00750575">
        <w:rPr>
          <w:rFonts w:ascii="Times New Roman" w:hAnsi="Times New Roman" w:cs="Times New Roman"/>
          <w:sz w:val="24"/>
          <w:szCs w:val="24"/>
          <w:lang w:eastAsia="es-CO"/>
        </w:rPr>
        <w:t xml:space="preserve">y </w:t>
      </w:r>
      <w:r w:rsidR="003601BC" w:rsidRPr="00750575">
        <w:rPr>
          <w:rFonts w:ascii="Times New Roman" w:hAnsi="Times New Roman" w:cs="Times New Roman"/>
          <w:sz w:val="24"/>
          <w:szCs w:val="24"/>
          <w:lang w:eastAsia="es-CO"/>
        </w:rPr>
        <w:t xml:space="preserve">bienestar de los individuos, por lo que cualquier indagación debe realizarse de forma valida, ética y responsable, en la ejecución de esta, se tuvo en cuenta unos criterios de inclusión, entre los cuales esta: </w:t>
      </w:r>
    </w:p>
    <w:p w14:paraId="66793A04" w14:textId="77777777" w:rsidR="003601BC" w:rsidRPr="00750575" w:rsidRDefault="003601BC" w:rsidP="00750575">
      <w:pPr>
        <w:pStyle w:val="Prrafodelista"/>
        <w:numPr>
          <w:ilvl w:val="0"/>
          <w:numId w:val="6"/>
        </w:numPr>
        <w:spacing w:line="360" w:lineRule="auto"/>
        <w:jc w:val="both"/>
        <w:rPr>
          <w:rFonts w:ascii="Times New Roman" w:hAnsi="Times New Roman" w:cs="Times New Roman"/>
          <w:b/>
          <w:sz w:val="24"/>
          <w:szCs w:val="24"/>
        </w:rPr>
      </w:pPr>
      <w:r w:rsidRPr="00750575">
        <w:rPr>
          <w:rFonts w:ascii="Times New Roman" w:hAnsi="Times New Roman" w:cs="Times New Roman"/>
          <w:sz w:val="24"/>
          <w:szCs w:val="24"/>
          <w:lang w:eastAsia="es-CO"/>
        </w:rPr>
        <w:t xml:space="preserve">Ser estudiante de primer y segundo semestre del programa de Psicología en el periodo 2019-1. </w:t>
      </w:r>
    </w:p>
    <w:p w14:paraId="53B39FF7" w14:textId="77777777" w:rsidR="003601BC" w:rsidRPr="00750575" w:rsidRDefault="003601BC" w:rsidP="00750575">
      <w:pPr>
        <w:pStyle w:val="Prrafodelista"/>
        <w:numPr>
          <w:ilvl w:val="0"/>
          <w:numId w:val="6"/>
        </w:numPr>
        <w:spacing w:line="360" w:lineRule="auto"/>
        <w:jc w:val="both"/>
        <w:rPr>
          <w:rFonts w:ascii="Times New Roman" w:hAnsi="Times New Roman" w:cs="Times New Roman"/>
          <w:b/>
          <w:sz w:val="24"/>
          <w:szCs w:val="24"/>
        </w:rPr>
      </w:pPr>
      <w:r w:rsidRPr="00750575">
        <w:rPr>
          <w:rFonts w:ascii="Times New Roman" w:hAnsi="Times New Roman" w:cs="Times New Roman"/>
          <w:sz w:val="24"/>
          <w:szCs w:val="24"/>
          <w:lang w:eastAsia="es-CO"/>
        </w:rPr>
        <w:t>Ser mayor de 18 años.</w:t>
      </w:r>
    </w:p>
    <w:p w14:paraId="241FBED6" w14:textId="77777777" w:rsidR="006B3E9A" w:rsidRDefault="003601BC" w:rsidP="00750575">
      <w:pPr>
        <w:pStyle w:val="Prrafodelista"/>
        <w:spacing w:line="360" w:lineRule="auto"/>
        <w:ind w:left="0"/>
        <w:jc w:val="both"/>
        <w:rPr>
          <w:rFonts w:ascii="Times New Roman" w:hAnsi="Times New Roman" w:cs="Times New Roman"/>
          <w:sz w:val="24"/>
          <w:szCs w:val="24"/>
          <w:lang w:eastAsia="es-CO"/>
        </w:rPr>
      </w:pPr>
      <w:r w:rsidRPr="00750575">
        <w:rPr>
          <w:rFonts w:ascii="Times New Roman" w:hAnsi="Times New Roman" w:cs="Times New Roman"/>
          <w:sz w:val="24"/>
          <w:szCs w:val="24"/>
          <w:lang w:eastAsia="es-CO"/>
        </w:rPr>
        <w:t xml:space="preserve">     Además, se tuvo en cuenta los principios de respeto, beneficio y justicia, que por medio del consentimiento informado y la comunicación verbal en el que se les informó claramente sobre el objetivo y destino de dicha indagación. Por último, se tiene en cuenta que al realizar la investigación se debe manejar de manera honesta los datos obtenidos de diferentes fuentes no alterarlas para beneficio propio, como también, el no realizar plagios de otras pesquisas para ser tomadas como propias ya que esto no es correctamente aceptable.  </w:t>
      </w:r>
    </w:p>
    <w:p w14:paraId="6048A08F" w14:textId="77777777" w:rsidR="006B3E9A" w:rsidRDefault="006B3E9A" w:rsidP="00750575">
      <w:pPr>
        <w:pStyle w:val="Prrafodelista"/>
        <w:spacing w:line="360" w:lineRule="auto"/>
        <w:ind w:left="0"/>
        <w:jc w:val="both"/>
        <w:rPr>
          <w:rFonts w:ascii="Times New Roman" w:hAnsi="Times New Roman" w:cs="Times New Roman"/>
          <w:sz w:val="24"/>
          <w:szCs w:val="24"/>
          <w:lang w:eastAsia="es-CO"/>
        </w:rPr>
      </w:pPr>
    </w:p>
    <w:p w14:paraId="2D0CB1E1" w14:textId="055FBC0C" w:rsidR="003601BC" w:rsidRPr="006B3E9A" w:rsidRDefault="006B3E9A" w:rsidP="006B3E9A">
      <w:pPr>
        <w:pStyle w:val="Descripcin"/>
        <w:rPr>
          <w:rFonts w:ascii="Times New Roman" w:hAnsi="Times New Roman" w:cs="Times New Roman"/>
          <w:b w:val="0"/>
          <w:color w:val="auto"/>
          <w:sz w:val="24"/>
          <w:szCs w:val="24"/>
        </w:rPr>
      </w:pPr>
      <w:bookmarkStart w:id="57" w:name="_Toc43650974"/>
      <w:r w:rsidRPr="006B3E9A">
        <w:rPr>
          <w:rFonts w:ascii="Times New Roman" w:hAnsi="Times New Roman" w:cs="Times New Roman"/>
          <w:color w:val="auto"/>
          <w:sz w:val="24"/>
          <w:szCs w:val="24"/>
        </w:rPr>
        <w:t xml:space="preserve">Figura </w:t>
      </w:r>
      <w:r w:rsidRPr="006B3E9A">
        <w:rPr>
          <w:rFonts w:ascii="Times New Roman" w:hAnsi="Times New Roman" w:cs="Times New Roman"/>
          <w:color w:val="auto"/>
          <w:sz w:val="24"/>
          <w:szCs w:val="24"/>
        </w:rPr>
        <w:fldChar w:fldCharType="begin"/>
      </w:r>
      <w:r w:rsidRPr="006B3E9A">
        <w:rPr>
          <w:rFonts w:ascii="Times New Roman" w:hAnsi="Times New Roman" w:cs="Times New Roman"/>
          <w:color w:val="auto"/>
          <w:sz w:val="24"/>
          <w:szCs w:val="24"/>
        </w:rPr>
        <w:instrText xml:space="preserve"> SEQ Figura \* ARABIC </w:instrText>
      </w:r>
      <w:r w:rsidRPr="006B3E9A">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12</w:t>
      </w:r>
      <w:r w:rsidRPr="006B3E9A">
        <w:rPr>
          <w:rFonts w:ascii="Times New Roman" w:hAnsi="Times New Roman" w:cs="Times New Roman"/>
          <w:color w:val="auto"/>
          <w:sz w:val="24"/>
          <w:szCs w:val="24"/>
        </w:rPr>
        <w:fldChar w:fldCharType="end"/>
      </w:r>
      <w:r w:rsidRPr="006B3E9A">
        <w:rPr>
          <w:rFonts w:ascii="Times New Roman" w:hAnsi="Times New Roman" w:cs="Times New Roman"/>
          <w:color w:val="auto"/>
          <w:sz w:val="24"/>
          <w:szCs w:val="24"/>
        </w:rPr>
        <w:t xml:space="preserve"> </w:t>
      </w:r>
      <w:r w:rsidRPr="006B3E9A">
        <w:rPr>
          <w:rFonts w:ascii="Times New Roman" w:hAnsi="Times New Roman" w:cs="Times New Roman"/>
          <w:color w:val="auto"/>
          <w:sz w:val="24"/>
          <w:szCs w:val="24"/>
          <w:lang w:eastAsia="es-CO"/>
        </w:rPr>
        <w:t>Consentimiento Informado.</w:t>
      </w:r>
      <w:bookmarkEnd w:id="57"/>
      <w:r w:rsidR="003601BC" w:rsidRPr="006B3E9A">
        <w:rPr>
          <w:rFonts w:ascii="Times New Roman" w:hAnsi="Times New Roman" w:cs="Times New Roman"/>
          <w:color w:val="auto"/>
          <w:sz w:val="24"/>
          <w:szCs w:val="24"/>
          <w:lang w:eastAsia="es-CO"/>
        </w:rPr>
        <w:t xml:space="preserve"> </w:t>
      </w:r>
      <w:r w:rsidR="003601BC" w:rsidRPr="006B3E9A">
        <w:rPr>
          <w:rFonts w:ascii="Times New Roman" w:hAnsi="Times New Roman" w:cs="Times New Roman"/>
          <w:b w:val="0"/>
          <w:color w:val="auto"/>
          <w:sz w:val="24"/>
          <w:szCs w:val="24"/>
        </w:rPr>
        <w:t xml:space="preserve"> </w:t>
      </w:r>
    </w:p>
    <w:p w14:paraId="5B10D4D6" w14:textId="076CA29C" w:rsidR="006C5437" w:rsidRPr="00750575" w:rsidRDefault="001872E3" w:rsidP="00750575">
      <w:pPr>
        <w:pStyle w:val="Ttulo1"/>
        <w:spacing w:line="360" w:lineRule="auto"/>
        <w:jc w:val="both"/>
        <w:rPr>
          <w:rFonts w:ascii="Times New Roman" w:hAnsi="Times New Roman" w:cs="Times New Roman"/>
          <w:b/>
          <w:color w:val="auto"/>
          <w:sz w:val="24"/>
          <w:szCs w:val="24"/>
        </w:rPr>
      </w:pPr>
      <w:bookmarkStart w:id="58" w:name="_Toc42459610"/>
      <w:bookmarkStart w:id="59" w:name="_Hlk21364693"/>
      <w:r w:rsidRPr="00750575">
        <w:rPr>
          <w:rStyle w:val="Hipervnculo"/>
          <w:rFonts w:ascii="Times New Roman" w:hAnsi="Times New Roman" w:cs="Times New Roman"/>
          <w:noProof/>
          <w:sz w:val="24"/>
          <w:szCs w:val="24"/>
        </w:rPr>
        <w:lastRenderedPageBreak/>
        <w:drawing>
          <wp:inline distT="0" distB="0" distL="0" distR="0" wp14:anchorId="6DA6EA8C" wp14:editId="59CC0801">
            <wp:extent cx="5358063" cy="5470358"/>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0848" t="19320" r="46570" b="7563"/>
                    <a:stretch/>
                  </pic:blipFill>
                  <pic:spPr bwMode="auto">
                    <a:xfrm>
                      <a:off x="0" y="0"/>
                      <a:ext cx="5358063" cy="5470358"/>
                    </a:xfrm>
                    <a:prstGeom prst="rect">
                      <a:avLst/>
                    </a:prstGeom>
                    <a:ln>
                      <a:noFill/>
                    </a:ln>
                    <a:extLst>
                      <a:ext uri="{53640926-AAD7-44D8-BBD7-CCE9431645EC}">
                        <a14:shadowObscured xmlns:a14="http://schemas.microsoft.com/office/drawing/2010/main"/>
                      </a:ext>
                    </a:extLst>
                  </pic:spPr>
                </pic:pic>
              </a:graphicData>
            </a:graphic>
          </wp:inline>
        </w:drawing>
      </w:r>
      <w:bookmarkEnd w:id="58"/>
    </w:p>
    <w:p w14:paraId="2FC1F640" w14:textId="77777777" w:rsidR="006C5437" w:rsidRPr="00750575" w:rsidRDefault="006C5437" w:rsidP="00750575">
      <w:pPr>
        <w:spacing w:line="360" w:lineRule="auto"/>
        <w:rPr>
          <w:rFonts w:ascii="Times New Roman" w:hAnsi="Times New Roman" w:cs="Times New Roman"/>
          <w:sz w:val="24"/>
          <w:szCs w:val="24"/>
          <w:lang w:eastAsia="es-CO"/>
        </w:rPr>
      </w:pPr>
    </w:p>
    <w:p w14:paraId="64551007" w14:textId="1BAA5B17" w:rsidR="00750575" w:rsidRDefault="00931F8D" w:rsidP="00931F8D">
      <w:pPr>
        <w:pStyle w:val="Descripcin"/>
        <w:rPr>
          <w:rFonts w:ascii="Times New Roman" w:hAnsi="Times New Roman" w:cs="Times New Roman"/>
          <w:color w:val="auto"/>
          <w:sz w:val="24"/>
          <w:szCs w:val="24"/>
          <w:lang w:eastAsia="es-CO"/>
        </w:rPr>
      </w:pPr>
      <w:bookmarkStart w:id="60" w:name="_Toc43650975"/>
      <w:r w:rsidRPr="00931F8D">
        <w:rPr>
          <w:rFonts w:ascii="Times New Roman" w:hAnsi="Times New Roman" w:cs="Times New Roman"/>
          <w:color w:val="auto"/>
          <w:sz w:val="24"/>
          <w:szCs w:val="24"/>
        </w:rPr>
        <w:t xml:space="preserve">Figura </w:t>
      </w:r>
      <w:r w:rsidRPr="00931F8D">
        <w:rPr>
          <w:rFonts w:ascii="Times New Roman" w:hAnsi="Times New Roman" w:cs="Times New Roman"/>
          <w:color w:val="auto"/>
          <w:sz w:val="24"/>
          <w:szCs w:val="24"/>
        </w:rPr>
        <w:fldChar w:fldCharType="begin"/>
      </w:r>
      <w:r w:rsidRPr="00931F8D">
        <w:rPr>
          <w:rFonts w:ascii="Times New Roman" w:hAnsi="Times New Roman" w:cs="Times New Roman"/>
          <w:color w:val="auto"/>
          <w:sz w:val="24"/>
          <w:szCs w:val="24"/>
        </w:rPr>
        <w:instrText xml:space="preserve"> SEQ Figura \* ARABIC </w:instrText>
      </w:r>
      <w:r w:rsidRPr="00931F8D">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13</w:t>
      </w:r>
      <w:r w:rsidRPr="00931F8D">
        <w:rPr>
          <w:rFonts w:ascii="Times New Roman" w:hAnsi="Times New Roman" w:cs="Times New Roman"/>
          <w:color w:val="auto"/>
          <w:sz w:val="24"/>
          <w:szCs w:val="24"/>
        </w:rPr>
        <w:fldChar w:fldCharType="end"/>
      </w:r>
      <w:r w:rsidRPr="00931F8D">
        <w:rPr>
          <w:rFonts w:ascii="Times New Roman" w:hAnsi="Times New Roman" w:cs="Times New Roman"/>
          <w:color w:val="auto"/>
          <w:sz w:val="24"/>
          <w:szCs w:val="24"/>
        </w:rPr>
        <w:t xml:space="preserve"> </w:t>
      </w:r>
      <w:r w:rsidR="006B3E9A" w:rsidRPr="00931F8D">
        <w:rPr>
          <w:rFonts w:ascii="Times New Roman" w:hAnsi="Times New Roman" w:cs="Times New Roman"/>
          <w:color w:val="auto"/>
          <w:sz w:val="24"/>
          <w:szCs w:val="24"/>
          <w:lang w:eastAsia="es-CO"/>
        </w:rPr>
        <w:t>Operacionalización de Variables.</w:t>
      </w:r>
      <w:bookmarkEnd w:id="60"/>
    </w:p>
    <w:p w14:paraId="2C27FEDD" w14:textId="77777777" w:rsidR="00931F8D" w:rsidRPr="00931F8D" w:rsidRDefault="00931F8D" w:rsidP="00931F8D">
      <w:pPr>
        <w:rPr>
          <w:lang w:eastAsia="es-CO"/>
        </w:rPr>
      </w:pPr>
    </w:p>
    <w:tbl>
      <w:tblPr>
        <w:tblStyle w:val="Tablaconcuadrcula"/>
        <w:tblW w:w="9984" w:type="dxa"/>
        <w:tblInd w:w="-9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5"/>
        <w:gridCol w:w="1929"/>
        <w:gridCol w:w="1483"/>
        <w:gridCol w:w="1976"/>
        <w:gridCol w:w="2126"/>
        <w:gridCol w:w="1105"/>
      </w:tblGrid>
      <w:tr w:rsidR="005A623F" w:rsidRPr="00750575" w14:paraId="5F52D2DE" w14:textId="77777777" w:rsidTr="009A7185">
        <w:trPr>
          <w:trHeight w:val="1234"/>
        </w:trPr>
        <w:tc>
          <w:tcPr>
            <w:tcW w:w="1365" w:type="dxa"/>
            <w:tcBorders>
              <w:top w:val="single" w:sz="4" w:space="0" w:color="auto"/>
              <w:bottom w:val="single" w:sz="4" w:space="0" w:color="auto"/>
            </w:tcBorders>
            <w:shd w:val="clear" w:color="auto" w:fill="auto"/>
          </w:tcPr>
          <w:p w14:paraId="3EA305AE" w14:textId="77777777" w:rsidR="005A623F" w:rsidRPr="00750575" w:rsidRDefault="005A623F"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Definición Nominal</w:t>
            </w:r>
          </w:p>
        </w:tc>
        <w:tc>
          <w:tcPr>
            <w:tcW w:w="1929" w:type="dxa"/>
            <w:tcBorders>
              <w:top w:val="single" w:sz="4" w:space="0" w:color="auto"/>
              <w:bottom w:val="single" w:sz="4" w:space="0" w:color="auto"/>
            </w:tcBorders>
            <w:shd w:val="clear" w:color="auto" w:fill="auto"/>
          </w:tcPr>
          <w:p w14:paraId="0F1DCC4A" w14:textId="77777777" w:rsidR="005A623F" w:rsidRPr="00750575" w:rsidRDefault="005A623F"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Definición Conceptual</w:t>
            </w:r>
          </w:p>
        </w:tc>
        <w:tc>
          <w:tcPr>
            <w:tcW w:w="1483" w:type="dxa"/>
            <w:tcBorders>
              <w:top w:val="single" w:sz="4" w:space="0" w:color="auto"/>
              <w:bottom w:val="single" w:sz="4" w:space="0" w:color="auto"/>
            </w:tcBorders>
            <w:shd w:val="clear" w:color="auto" w:fill="auto"/>
          </w:tcPr>
          <w:p w14:paraId="0532FD4A" w14:textId="77777777" w:rsidR="005A623F" w:rsidRPr="00750575" w:rsidRDefault="005A623F"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Definición Operacional</w:t>
            </w:r>
          </w:p>
        </w:tc>
        <w:tc>
          <w:tcPr>
            <w:tcW w:w="1976" w:type="dxa"/>
            <w:tcBorders>
              <w:top w:val="single" w:sz="4" w:space="0" w:color="auto"/>
              <w:bottom w:val="single" w:sz="4" w:space="0" w:color="auto"/>
            </w:tcBorders>
            <w:shd w:val="clear" w:color="auto" w:fill="auto"/>
          </w:tcPr>
          <w:p w14:paraId="102BC186" w14:textId="77777777" w:rsidR="005A623F" w:rsidRPr="00750575" w:rsidRDefault="005A623F"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Indicadores</w:t>
            </w:r>
          </w:p>
        </w:tc>
        <w:tc>
          <w:tcPr>
            <w:tcW w:w="2126" w:type="dxa"/>
            <w:tcBorders>
              <w:top w:val="single" w:sz="4" w:space="0" w:color="auto"/>
              <w:bottom w:val="single" w:sz="4" w:space="0" w:color="auto"/>
            </w:tcBorders>
            <w:shd w:val="clear" w:color="auto" w:fill="auto"/>
          </w:tcPr>
          <w:p w14:paraId="79ABE9A6" w14:textId="77777777" w:rsidR="005A623F" w:rsidRPr="00750575" w:rsidRDefault="005A623F"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Dimensiones</w:t>
            </w:r>
          </w:p>
        </w:tc>
        <w:tc>
          <w:tcPr>
            <w:tcW w:w="1105" w:type="dxa"/>
            <w:tcBorders>
              <w:top w:val="single" w:sz="4" w:space="0" w:color="auto"/>
              <w:bottom w:val="single" w:sz="4" w:space="0" w:color="auto"/>
            </w:tcBorders>
            <w:shd w:val="clear" w:color="auto" w:fill="auto"/>
          </w:tcPr>
          <w:p w14:paraId="532F7971" w14:textId="77777777" w:rsidR="005A623F" w:rsidRPr="00750575" w:rsidRDefault="005A623F"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 xml:space="preserve">Ítems </w:t>
            </w:r>
          </w:p>
        </w:tc>
      </w:tr>
      <w:tr w:rsidR="005A623F" w:rsidRPr="00750575" w14:paraId="7E743A69" w14:textId="77777777" w:rsidTr="009A7185">
        <w:trPr>
          <w:trHeight w:val="1965"/>
        </w:trPr>
        <w:tc>
          <w:tcPr>
            <w:tcW w:w="1365" w:type="dxa"/>
            <w:tcBorders>
              <w:top w:val="single" w:sz="4" w:space="0" w:color="auto"/>
            </w:tcBorders>
            <w:shd w:val="clear" w:color="auto" w:fill="auto"/>
          </w:tcPr>
          <w:p w14:paraId="0770814B" w14:textId="77777777" w:rsidR="005A623F" w:rsidRPr="00750575" w:rsidRDefault="005A623F"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lastRenderedPageBreak/>
              <w:t>Estrés académico</w:t>
            </w:r>
          </w:p>
        </w:tc>
        <w:tc>
          <w:tcPr>
            <w:tcW w:w="1929" w:type="dxa"/>
            <w:tcBorders>
              <w:top w:val="single" w:sz="4" w:space="0" w:color="auto"/>
            </w:tcBorders>
          </w:tcPr>
          <w:p w14:paraId="021CCA47"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Es un proceso sistémico de carácter adaptativo y esencialmente psicológico, que se presenta de manera descriptiva en tres momentos:</w:t>
            </w:r>
          </w:p>
          <w:p w14:paraId="2588C9D4"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w:t>
            </w:r>
            <w:r w:rsidRPr="00750575">
              <w:rPr>
                <w:rFonts w:ascii="Times New Roman" w:eastAsia="Calibri" w:hAnsi="Times New Roman" w:cs="Times New Roman"/>
                <w:b/>
                <w:sz w:val="24"/>
                <w:szCs w:val="24"/>
              </w:rPr>
              <w:t>Primero:</w:t>
            </w:r>
            <w:r w:rsidRPr="00750575">
              <w:rPr>
                <w:rFonts w:ascii="Times New Roman" w:eastAsia="Calibri" w:hAnsi="Times New Roman" w:cs="Times New Roman"/>
                <w:sz w:val="24"/>
                <w:szCs w:val="24"/>
              </w:rPr>
              <w:t xml:space="preserve"> el alumno se ve sometido, en contextos escolares, a una serie de demandas que, bajo la valoración del propio alumno, son consideradas estresores (input).</w:t>
            </w:r>
          </w:p>
          <w:p w14:paraId="0BB3A12A"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w:t>
            </w:r>
            <w:r w:rsidRPr="00750575">
              <w:rPr>
                <w:rFonts w:ascii="Times New Roman" w:eastAsia="Calibri" w:hAnsi="Times New Roman" w:cs="Times New Roman"/>
                <w:b/>
                <w:sz w:val="24"/>
                <w:szCs w:val="24"/>
              </w:rPr>
              <w:t>Segundo</w:t>
            </w:r>
            <w:r w:rsidRPr="00750575">
              <w:rPr>
                <w:rFonts w:ascii="Times New Roman" w:eastAsia="Calibri" w:hAnsi="Times New Roman" w:cs="Times New Roman"/>
                <w:sz w:val="24"/>
                <w:szCs w:val="24"/>
              </w:rPr>
              <w:t xml:space="preserve">: esos estresores provocan un desequilibrio sistémico (situación estresante) que se manifiesta en una </w:t>
            </w:r>
            <w:r w:rsidRPr="00750575">
              <w:rPr>
                <w:rFonts w:ascii="Times New Roman" w:eastAsia="Calibri" w:hAnsi="Times New Roman" w:cs="Times New Roman"/>
                <w:sz w:val="24"/>
                <w:szCs w:val="24"/>
              </w:rPr>
              <w:lastRenderedPageBreak/>
              <w:t>serie de síntomas (indicadores del desequilibrio).</w:t>
            </w:r>
          </w:p>
          <w:p w14:paraId="053A75E5"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w:t>
            </w:r>
            <w:r w:rsidRPr="00750575">
              <w:rPr>
                <w:rFonts w:ascii="Times New Roman" w:eastAsia="Calibri" w:hAnsi="Times New Roman" w:cs="Times New Roman"/>
                <w:b/>
                <w:sz w:val="24"/>
                <w:szCs w:val="24"/>
              </w:rPr>
              <w:t>Tercero:</w:t>
            </w:r>
            <w:r w:rsidRPr="00750575">
              <w:rPr>
                <w:rFonts w:ascii="Times New Roman" w:eastAsia="Calibri" w:hAnsi="Times New Roman" w:cs="Times New Roman"/>
                <w:sz w:val="24"/>
                <w:szCs w:val="24"/>
              </w:rPr>
              <w:t xml:space="preserve"> ese desequilibrio sistémico obliga al alumno a realizar acciones de afrontamiento (output) para restaurar el equilibrio sistémico. (Barraza, 2006)</w:t>
            </w:r>
          </w:p>
        </w:tc>
        <w:tc>
          <w:tcPr>
            <w:tcW w:w="1483" w:type="dxa"/>
            <w:tcBorders>
              <w:top w:val="single" w:sz="4" w:space="0" w:color="auto"/>
            </w:tcBorders>
          </w:tcPr>
          <w:p w14:paraId="2EC9770F"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lastRenderedPageBreak/>
              <w:t xml:space="preserve">Inventario </w:t>
            </w:r>
            <w:r w:rsidRPr="00750575">
              <w:rPr>
                <w:rFonts w:ascii="Times New Roman" w:eastAsia="Calibri" w:hAnsi="Times New Roman" w:cs="Times New Roman"/>
                <w:b/>
                <w:sz w:val="24"/>
                <w:szCs w:val="24"/>
              </w:rPr>
              <w:t>SISCO</w:t>
            </w:r>
            <w:r w:rsidRPr="00750575">
              <w:rPr>
                <w:rFonts w:ascii="Times New Roman" w:eastAsia="Calibri" w:hAnsi="Times New Roman" w:cs="Times New Roman"/>
                <w:sz w:val="24"/>
                <w:szCs w:val="24"/>
              </w:rPr>
              <w:t xml:space="preserve"> del estrés académico.</w:t>
            </w:r>
          </w:p>
        </w:tc>
        <w:tc>
          <w:tcPr>
            <w:tcW w:w="1976" w:type="dxa"/>
            <w:tcBorders>
              <w:top w:val="single" w:sz="4" w:space="0" w:color="auto"/>
            </w:tcBorders>
          </w:tcPr>
          <w:p w14:paraId="01E93C04"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-Leve</w:t>
            </w:r>
          </w:p>
          <w:p w14:paraId="6BB01674"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-Moderado</w:t>
            </w:r>
          </w:p>
          <w:p w14:paraId="5D5A5867"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-Profundo </w:t>
            </w:r>
          </w:p>
          <w:p w14:paraId="6DFE465A" w14:textId="77777777" w:rsidR="005A623F" w:rsidRPr="00750575" w:rsidRDefault="005A623F" w:rsidP="00750575">
            <w:pPr>
              <w:spacing w:line="360" w:lineRule="auto"/>
              <w:jc w:val="both"/>
              <w:rPr>
                <w:rFonts w:ascii="Times New Roman" w:eastAsia="Calibri" w:hAnsi="Times New Roman" w:cs="Times New Roman"/>
                <w:sz w:val="24"/>
                <w:szCs w:val="24"/>
              </w:rPr>
            </w:pPr>
          </w:p>
        </w:tc>
        <w:tc>
          <w:tcPr>
            <w:tcW w:w="2126" w:type="dxa"/>
            <w:tcBorders>
              <w:top w:val="single" w:sz="4" w:space="0" w:color="auto"/>
            </w:tcBorders>
          </w:tcPr>
          <w:p w14:paraId="4EDDC9DB"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-Estresores</w:t>
            </w:r>
          </w:p>
          <w:p w14:paraId="2D95A469" w14:textId="77777777" w:rsidR="005A623F" w:rsidRPr="00750575" w:rsidRDefault="005A623F" w:rsidP="00750575">
            <w:pPr>
              <w:spacing w:line="360" w:lineRule="auto"/>
              <w:jc w:val="both"/>
              <w:rPr>
                <w:rFonts w:ascii="Times New Roman" w:eastAsia="Calibri" w:hAnsi="Times New Roman" w:cs="Times New Roman"/>
                <w:sz w:val="24"/>
                <w:szCs w:val="24"/>
              </w:rPr>
            </w:pPr>
          </w:p>
          <w:p w14:paraId="60D11F6B"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-Síntomas o reacciones </w:t>
            </w:r>
          </w:p>
          <w:p w14:paraId="51AF2C74" w14:textId="77777777" w:rsidR="005A623F" w:rsidRPr="00750575" w:rsidRDefault="005A623F" w:rsidP="00750575">
            <w:pPr>
              <w:spacing w:line="360" w:lineRule="auto"/>
              <w:jc w:val="both"/>
              <w:rPr>
                <w:rFonts w:ascii="Times New Roman" w:eastAsia="Calibri" w:hAnsi="Times New Roman" w:cs="Times New Roman"/>
                <w:sz w:val="24"/>
                <w:szCs w:val="24"/>
              </w:rPr>
            </w:pPr>
          </w:p>
          <w:p w14:paraId="48493D26"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-Uso de las estrategias de afrontamiento.</w:t>
            </w:r>
          </w:p>
        </w:tc>
        <w:tc>
          <w:tcPr>
            <w:tcW w:w="1105" w:type="dxa"/>
            <w:tcBorders>
              <w:top w:val="single" w:sz="4" w:space="0" w:color="auto"/>
            </w:tcBorders>
          </w:tcPr>
          <w:p w14:paraId="3CBBC0EF" w14:textId="2B018978"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-1   </w:t>
            </w:r>
            <w:r w:rsidR="005B6580" w:rsidRPr="00750575">
              <w:rPr>
                <w:rFonts w:ascii="Times New Roman" w:eastAsia="Calibri" w:hAnsi="Times New Roman" w:cs="Times New Roman"/>
                <w:sz w:val="24"/>
                <w:szCs w:val="24"/>
              </w:rPr>
              <w:t>a 10</w:t>
            </w:r>
          </w:p>
          <w:p w14:paraId="09E55A68" w14:textId="77777777" w:rsidR="005A623F" w:rsidRPr="00750575" w:rsidRDefault="005A623F" w:rsidP="00750575">
            <w:pPr>
              <w:spacing w:line="360" w:lineRule="auto"/>
              <w:jc w:val="both"/>
              <w:rPr>
                <w:rFonts w:ascii="Times New Roman" w:eastAsia="Calibri" w:hAnsi="Times New Roman" w:cs="Times New Roman"/>
                <w:sz w:val="24"/>
                <w:szCs w:val="24"/>
              </w:rPr>
            </w:pPr>
          </w:p>
          <w:p w14:paraId="3ECA097E" w14:textId="0B5D343C"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w:t>
            </w:r>
            <w:r w:rsidR="005B6580" w:rsidRPr="00750575">
              <w:rPr>
                <w:rFonts w:ascii="Times New Roman" w:eastAsia="Calibri" w:hAnsi="Times New Roman" w:cs="Times New Roman"/>
                <w:sz w:val="24"/>
                <w:szCs w:val="24"/>
              </w:rPr>
              <w:t>11 a 25</w:t>
            </w:r>
          </w:p>
          <w:p w14:paraId="67DB0C13" w14:textId="77777777" w:rsidR="005A623F" w:rsidRPr="00750575" w:rsidRDefault="005A623F" w:rsidP="00750575">
            <w:pPr>
              <w:spacing w:line="360" w:lineRule="auto"/>
              <w:jc w:val="both"/>
              <w:rPr>
                <w:rFonts w:ascii="Times New Roman" w:eastAsia="Calibri" w:hAnsi="Times New Roman" w:cs="Times New Roman"/>
                <w:sz w:val="24"/>
                <w:szCs w:val="24"/>
              </w:rPr>
            </w:pPr>
          </w:p>
          <w:p w14:paraId="596B24EB"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-26  a  31</w:t>
            </w:r>
          </w:p>
        </w:tc>
      </w:tr>
      <w:tr w:rsidR="005A623F" w:rsidRPr="00750575" w14:paraId="6FC7FF7E" w14:textId="77777777" w:rsidTr="009A7185">
        <w:trPr>
          <w:trHeight w:val="1965"/>
        </w:trPr>
        <w:tc>
          <w:tcPr>
            <w:tcW w:w="1365" w:type="dxa"/>
            <w:shd w:val="clear" w:color="auto" w:fill="auto"/>
          </w:tcPr>
          <w:p w14:paraId="4BF1D5B0" w14:textId="77777777" w:rsidR="005A623F" w:rsidRPr="00750575" w:rsidRDefault="005A623F"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lastRenderedPageBreak/>
              <w:t>Deserción</w:t>
            </w:r>
          </w:p>
          <w:p w14:paraId="179FB168"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b/>
                <w:sz w:val="24"/>
                <w:szCs w:val="24"/>
              </w:rPr>
              <w:t>Académica</w:t>
            </w:r>
            <w:r w:rsidRPr="00750575">
              <w:rPr>
                <w:rFonts w:ascii="Times New Roman" w:eastAsia="Calibri" w:hAnsi="Times New Roman" w:cs="Times New Roman"/>
                <w:sz w:val="24"/>
                <w:szCs w:val="24"/>
              </w:rPr>
              <w:t xml:space="preserve"> </w:t>
            </w:r>
          </w:p>
        </w:tc>
        <w:tc>
          <w:tcPr>
            <w:tcW w:w="1929" w:type="dxa"/>
          </w:tcPr>
          <w:p w14:paraId="6465AEE8"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Proceso que conduce a los estudiantes universitarios al abandono de sus estudios sin culminación, que podría ser el resultado de la interacción de una serie de características o variables, pero que reviste una implicación fundamental: refleja la decisión </w:t>
            </w:r>
            <w:r w:rsidRPr="00750575">
              <w:rPr>
                <w:rFonts w:ascii="Times New Roman" w:eastAsia="Calibri" w:hAnsi="Times New Roman" w:cs="Times New Roman"/>
                <w:sz w:val="24"/>
                <w:szCs w:val="24"/>
              </w:rPr>
              <w:lastRenderedPageBreak/>
              <w:t xml:space="preserve">por parte de un estudiante universitario, por interrumpir sus actividades académicas (Tinto, 1989)  </w:t>
            </w:r>
          </w:p>
        </w:tc>
        <w:tc>
          <w:tcPr>
            <w:tcW w:w="1483" w:type="dxa"/>
          </w:tcPr>
          <w:p w14:paraId="2BF3E91A" w14:textId="77777777" w:rsidR="005A623F" w:rsidRPr="00750575" w:rsidRDefault="005A623F"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sz w:val="24"/>
                <w:szCs w:val="24"/>
              </w:rPr>
              <w:lastRenderedPageBreak/>
              <w:t>(Sistema de Prevención y Análisis de la Deserción en las Instituciones de Educación Superior)</w:t>
            </w:r>
            <w:r w:rsidRPr="00750575">
              <w:rPr>
                <w:rFonts w:ascii="Times New Roman" w:eastAsia="Calibri" w:hAnsi="Times New Roman" w:cs="Times New Roman"/>
                <w:b/>
                <w:sz w:val="24"/>
                <w:szCs w:val="24"/>
              </w:rPr>
              <w:t xml:space="preserve"> Spadies</w:t>
            </w:r>
          </w:p>
        </w:tc>
        <w:tc>
          <w:tcPr>
            <w:tcW w:w="1976" w:type="dxa"/>
          </w:tcPr>
          <w:p w14:paraId="474256B9" w14:textId="77777777" w:rsidR="005A623F" w:rsidRPr="00750575" w:rsidRDefault="005A623F" w:rsidP="00750575">
            <w:pPr>
              <w:spacing w:line="360" w:lineRule="auto"/>
              <w:jc w:val="both"/>
              <w:rPr>
                <w:rFonts w:ascii="Times New Roman" w:eastAsia="Calibri" w:hAnsi="Times New Roman" w:cs="Times New Roman"/>
                <w:b/>
                <w:sz w:val="24"/>
                <w:szCs w:val="24"/>
              </w:rPr>
            </w:pPr>
            <w:r w:rsidRPr="00750575">
              <w:rPr>
                <w:rFonts w:ascii="Times New Roman" w:eastAsia="Calibri" w:hAnsi="Times New Roman" w:cs="Times New Roman"/>
                <w:b/>
                <w:sz w:val="24"/>
                <w:szCs w:val="24"/>
              </w:rPr>
              <w:t>Variables con nivel de importancia alto</w:t>
            </w:r>
          </w:p>
          <w:p w14:paraId="5705CD99"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(-Puntaje en las pruebas del estado.</w:t>
            </w:r>
          </w:p>
          <w:p w14:paraId="14AD50FC"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-Ingreso reportado para el hogar del estudiante)</w:t>
            </w:r>
          </w:p>
          <w:p w14:paraId="58088453"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b/>
                <w:sz w:val="24"/>
                <w:szCs w:val="24"/>
              </w:rPr>
              <w:t>V. con nivel de importancia medio</w:t>
            </w:r>
            <w:r w:rsidRPr="00750575">
              <w:rPr>
                <w:rFonts w:ascii="Times New Roman" w:eastAsia="Calibri" w:hAnsi="Times New Roman" w:cs="Times New Roman"/>
                <w:sz w:val="24"/>
                <w:szCs w:val="24"/>
              </w:rPr>
              <w:t xml:space="preserve"> </w:t>
            </w:r>
          </w:p>
          <w:p w14:paraId="59C94782"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(-Educación de la madre </w:t>
            </w:r>
          </w:p>
          <w:p w14:paraId="19C91A86"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–Posee o no posee casa. </w:t>
            </w:r>
          </w:p>
          <w:p w14:paraId="530B476B"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lastRenderedPageBreak/>
              <w:t xml:space="preserve">–Edad de presentación del examen de estado. </w:t>
            </w:r>
          </w:p>
          <w:p w14:paraId="72BFAB4F"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–Repitencia).</w:t>
            </w:r>
          </w:p>
          <w:p w14:paraId="3E1BF4EE"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b/>
                <w:sz w:val="24"/>
                <w:szCs w:val="24"/>
              </w:rPr>
              <w:t>V. con nivel de importancia bajo</w:t>
            </w:r>
            <w:r w:rsidRPr="00750575">
              <w:rPr>
                <w:rFonts w:ascii="Times New Roman" w:eastAsia="Calibri" w:hAnsi="Times New Roman" w:cs="Times New Roman"/>
                <w:sz w:val="24"/>
                <w:szCs w:val="24"/>
              </w:rPr>
              <w:t xml:space="preserve"> </w:t>
            </w:r>
          </w:p>
          <w:p w14:paraId="5190126C"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-Trabajaba. </w:t>
            </w:r>
          </w:p>
          <w:p w14:paraId="1F1F8969"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-Fecha  de presentación del ICFES. </w:t>
            </w:r>
          </w:p>
          <w:p w14:paraId="17E74243"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–Número de hermanos. </w:t>
            </w:r>
          </w:p>
          <w:p w14:paraId="1DE5B1E6"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 xml:space="preserve">–Posición numérica dentro de los hijos del hogar. </w:t>
            </w:r>
          </w:p>
          <w:p w14:paraId="0FE688D1"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–Sexo)</w:t>
            </w:r>
          </w:p>
          <w:p w14:paraId="1A1B7F9D" w14:textId="77777777" w:rsidR="005A623F" w:rsidRPr="00750575" w:rsidRDefault="005A623F" w:rsidP="00750575">
            <w:pPr>
              <w:spacing w:line="360" w:lineRule="auto"/>
              <w:jc w:val="both"/>
              <w:rPr>
                <w:rFonts w:ascii="Times New Roman" w:eastAsia="Calibri" w:hAnsi="Times New Roman" w:cs="Times New Roman"/>
                <w:sz w:val="24"/>
                <w:szCs w:val="24"/>
              </w:rPr>
            </w:pPr>
          </w:p>
        </w:tc>
        <w:tc>
          <w:tcPr>
            <w:tcW w:w="2126" w:type="dxa"/>
          </w:tcPr>
          <w:p w14:paraId="2BFB5AAA"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lastRenderedPageBreak/>
              <w:t>*</w:t>
            </w:r>
            <w:r w:rsidRPr="00750575">
              <w:rPr>
                <w:rFonts w:ascii="Times New Roman" w:eastAsia="Calibri" w:hAnsi="Times New Roman" w:cs="Times New Roman"/>
                <w:b/>
                <w:sz w:val="24"/>
                <w:szCs w:val="24"/>
              </w:rPr>
              <w:t>Factores *</w:t>
            </w:r>
            <w:r w:rsidRPr="00750575">
              <w:rPr>
                <w:rFonts w:ascii="Times New Roman" w:eastAsia="Calibri" w:hAnsi="Times New Roman" w:cs="Times New Roman"/>
                <w:sz w:val="24"/>
                <w:szCs w:val="24"/>
              </w:rPr>
              <w:t>individuales</w:t>
            </w:r>
          </w:p>
          <w:p w14:paraId="64D2012D"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*Socioeconómicos</w:t>
            </w:r>
          </w:p>
          <w:p w14:paraId="6783F7E2"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*Académicos</w:t>
            </w:r>
          </w:p>
          <w:p w14:paraId="4CC97F74" w14:textId="77777777" w:rsidR="005A623F" w:rsidRPr="00750575" w:rsidRDefault="005A623F" w:rsidP="00750575">
            <w:pPr>
              <w:spacing w:line="360" w:lineRule="auto"/>
              <w:jc w:val="both"/>
              <w:rPr>
                <w:rFonts w:ascii="Times New Roman" w:eastAsia="Calibri" w:hAnsi="Times New Roman" w:cs="Times New Roman"/>
                <w:sz w:val="24"/>
                <w:szCs w:val="24"/>
              </w:rPr>
            </w:pPr>
            <w:r w:rsidRPr="00750575">
              <w:rPr>
                <w:rFonts w:ascii="Times New Roman" w:eastAsia="Calibri" w:hAnsi="Times New Roman" w:cs="Times New Roman"/>
                <w:sz w:val="24"/>
                <w:szCs w:val="24"/>
              </w:rPr>
              <w:t>*Institucionales</w:t>
            </w:r>
          </w:p>
          <w:p w14:paraId="692B639F" w14:textId="77777777" w:rsidR="005A623F" w:rsidRPr="00750575" w:rsidRDefault="005A623F" w:rsidP="00750575">
            <w:pPr>
              <w:spacing w:line="360" w:lineRule="auto"/>
              <w:jc w:val="both"/>
              <w:rPr>
                <w:rFonts w:ascii="Times New Roman" w:eastAsia="Calibri" w:hAnsi="Times New Roman" w:cs="Times New Roman"/>
                <w:sz w:val="24"/>
                <w:szCs w:val="24"/>
              </w:rPr>
            </w:pPr>
          </w:p>
          <w:p w14:paraId="4099CCD6" w14:textId="77777777" w:rsidR="005A623F" w:rsidRPr="00750575" w:rsidRDefault="005A623F" w:rsidP="00750575">
            <w:pPr>
              <w:spacing w:line="360" w:lineRule="auto"/>
              <w:jc w:val="both"/>
              <w:rPr>
                <w:rFonts w:ascii="Times New Roman" w:eastAsia="Calibri" w:hAnsi="Times New Roman" w:cs="Times New Roman"/>
                <w:sz w:val="24"/>
                <w:szCs w:val="24"/>
              </w:rPr>
            </w:pPr>
          </w:p>
          <w:p w14:paraId="6754142B" w14:textId="77777777" w:rsidR="005A623F" w:rsidRPr="00750575" w:rsidRDefault="005A623F" w:rsidP="00750575">
            <w:pPr>
              <w:spacing w:line="360" w:lineRule="auto"/>
              <w:jc w:val="both"/>
              <w:rPr>
                <w:rFonts w:ascii="Times New Roman" w:eastAsia="Calibri" w:hAnsi="Times New Roman" w:cs="Times New Roman"/>
                <w:sz w:val="24"/>
                <w:szCs w:val="24"/>
              </w:rPr>
            </w:pPr>
          </w:p>
        </w:tc>
        <w:tc>
          <w:tcPr>
            <w:tcW w:w="1105" w:type="dxa"/>
          </w:tcPr>
          <w:p w14:paraId="1F969B14" w14:textId="77777777" w:rsidR="005A623F" w:rsidRPr="00750575" w:rsidRDefault="005A623F" w:rsidP="00750575">
            <w:pPr>
              <w:spacing w:line="360" w:lineRule="auto"/>
              <w:jc w:val="both"/>
              <w:rPr>
                <w:rFonts w:ascii="Times New Roman" w:eastAsia="Calibri" w:hAnsi="Times New Roman" w:cs="Times New Roman"/>
                <w:sz w:val="24"/>
                <w:szCs w:val="24"/>
              </w:rPr>
            </w:pPr>
          </w:p>
        </w:tc>
      </w:tr>
    </w:tbl>
    <w:p w14:paraId="66A16B93" w14:textId="73B3AFA0" w:rsidR="005A623F" w:rsidRDefault="005A623F" w:rsidP="00750575">
      <w:pPr>
        <w:spacing w:line="360" w:lineRule="auto"/>
        <w:jc w:val="both"/>
        <w:rPr>
          <w:rFonts w:ascii="Times New Roman" w:eastAsia="Calibri" w:hAnsi="Times New Roman" w:cs="Times New Roman"/>
          <w:noProof/>
          <w:sz w:val="24"/>
          <w:szCs w:val="24"/>
        </w:rPr>
      </w:pPr>
      <w:r w:rsidRPr="00750575">
        <w:rPr>
          <w:rFonts w:ascii="Times New Roman" w:eastAsia="Calibri" w:hAnsi="Times New Roman" w:cs="Times New Roman"/>
          <w:noProof/>
          <w:sz w:val="24"/>
          <w:szCs w:val="24"/>
        </w:rPr>
        <w:lastRenderedPageBreak/>
        <w:t>Fuente: Elaboración propia</w:t>
      </w:r>
      <w:r w:rsidR="00197761" w:rsidRPr="00750575">
        <w:rPr>
          <w:rFonts w:ascii="Times New Roman" w:eastAsia="Calibri" w:hAnsi="Times New Roman" w:cs="Times New Roman"/>
          <w:noProof/>
          <w:sz w:val="24"/>
          <w:szCs w:val="24"/>
        </w:rPr>
        <w:t>.</w:t>
      </w:r>
    </w:p>
    <w:p w14:paraId="493CA872" w14:textId="77777777" w:rsidR="00371AD5" w:rsidRPr="00750575" w:rsidRDefault="00371AD5" w:rsidP="00750575">
      <w:pPr>
        <w:spacing w:line="360" w:lineRule="auto"/>
        <w:jc w:val="both"/>
        <w:rPr>
          <w:rFonts w:ascii="Times New Roman" w:eastAsia="Calibri" w:hAnsi="Times New Roman" w:cs="Times New Roman"/>
          <w:noProof/>
          <w:sz w:val="24"/>
          <w:szCs w:val="24"/>
        </w:rPr>
      </w:pPr>
    </w:p>
    <w:p w14:paraId="564A1926" w14:textId="77777777" w:rsidR="00197761" w:rsidRDefault="00197761" w:rsidP="00750575">
      <w:pPr>
        <w:spacing w:line="360" w:lineRule="auto"/>
        <w:jc w:val="both"/>
        <w:rPr>
          <w:rFonts w:ascii="Times New Roman" w:eastAsia="Calibri" w:hAnsi="Times New Roman" w:cs="Times New Roman"/>
          <w:noProof/>
          <w:sz w:val="24"/>
          <w:szCs w:val="24"/>
        </w:rPr>
      </w:pPr>
    </w:p>
    <w:p w14:paraId="49A82258" w14:textId="231E1BB2" w:rsidR="008A6E0C" w:rsidRDefault="008A6E0C" w:rsidP="00750575">
      <w:pPr>
        <w:spacing w:line="360" w:lineRule="auto"/>
        <w:jc w:val="both"/>
        <w:rPr>
          <w:rFonts w:ascii="Times New Roman" w:eastAsia="Calibri" w:hAnsi="Times New Roman" w:cs="Times New Roman"/>
          <w:noProof/>
          <w:sz w:val="24"/>
          <w:szCs w:val="24"/>
        </w:rPr>
      </w:pPr>
    </w:p>
    <w:p w14:paraId="5519453E" w14:textId="08E2D1AD" w:rsidR="005B6580" w:rsidRDefault="005B6580" w:rsidP="00750575">
      <w:pPr>
        <w:spacing w:line="360" w:lineRule="auto"/>
        <w:jc w:val="both"/>
        <w:rPr>
          <w:rFonts w:ascii="Times New Roman" w:eastAsia="Calibri" w:hAnsi="Times New Roman" w:cs="Times New Roman"/>
          <w:noProof/>
          <w:sz w:val="24"/>
          <w:szCs w:val="24"/>
        </w:rPr>
      </w:pPr>
    </w:p>
    <w:p w14:paraId="009295CB" w14:textId="77777777" w:rsidR="005B6580" w:rsidRPr="00750575" w:rsidRDefault="005B6580" w:rsidP="00750575">
      <w:pPr>
        <w:spacing w:line="360" w:lineRule="auto"/>
        <w:jc w:val="both"/>
        <w:rPr>
          <w:rFonts w:ascii="Times New Roman" w:eastAsia="Calibri" w:hAnsi="Times New Roman" w:cs="Times New Roman"/>
          <w:noProof/>
          <w:sz w:val="24"/>
          <w:szCs w:val="24"/>
        </w:rPr>
      </w:pPr>
    </w:p>
    <w:p w14:paraId="237C2A82" w14:textId="4944DD13" w:rsidR="008C44E2" w:rsidRDefault="00750575" w:rsidP="00750575">
      <w:pPr>
        <w:pStyle w:val="Ttulo1"/>
        <w:spacing w:line="360" w:lineRule="auto"/>
        <w:jc w:val="both"/>
        <w:rPr>
          <w:rFonts w:ascii="Times New Roman" w:hAnsi="Times New Roman" w:cs="Times New Roman"/>
          <w:b/>
          <w:color w:val="auto"/>
          <w:sz w:val="24"/>
          <w:szCs w:val="24"/>
        </w:rPr>
      </w:pPr>
      <w:bookmarkStart w:id="61" w:name="_Toc42459611"/>
      <w:r w:rsidRPr="00750575">
        <w:rPr>
          <w:rFonts w:ascii="Times New Roman" w:hAnsi="Times New Roman" w:cs="Times New Roman"/>
          <w:b/>
          <w:color w:val="auto"/>
          <w:sz w:val="24"/>
          <w:szCs w:val="24"/>
        </w:rPr>
        <w:t>CAPÍTULO IV</w:t>
      </w:r>
      <w:bookmarkStart w:id="62" w:name="_Toc42459612"/>
      <w:bookmarkEnd w:id="61"/>
      <w:r w:rsidR="005B6580">
        <w:rPr>
          <w:rFonts w:ascii="Times New Roman" w:hAnsi="Times New Roman" w:cs="Times New Roman"/>
          <w:b/>
          <w:color w:val="auto"/>
          <w:sz w:val="24"/>
          <w:szCs w:val="24"/>
        </w:rPr>
        <w:t xml:space="preserve">. </w:t>
      </w:r>
      <w:r w:rsidRPr="00750575">
        <w:rPr>
          <w:rFonts w:ascii="Times New Roman" w:hAnsi="Times New Roman" w:cs="Times New Roman"/>
          <w:b/>
          <w:color w:val="auto"/>
          <w:sz w:val="24"/>
          <w:szCs w:val="24"/>
        </w:rPr>
        <w:t xml:space="preserve"> RESULTADOS DE LA INVESTIGACIÓN.</w:t>
      </w:r>
      <w:bookmarkEnd w:id="62"/>
    </w:p>
    <w:p w14:paraId="523A60A9" w14:textId="77777777" w:rsidR="008A6E0C" w:rsidRPr="008A6E0C" w:rsidRDefault="008A6E0C" w:rsidP="008A6E0C">
      <w:pPr>
        <w:rPr>
          <w:lang w:eastAsia="es-CO"/>
        </w:rPr>
      </w:pPr>
    </w:p>
    <w:p w14:paraId="6D7789F3" w14:textId="7D03C1C5" w:rsidR="006237EE" w:rsidRDefault="00F806BB" w:rsidP="00750575">
      <w:pPr>
        <w:pStyle w:val="Ttulo3"/>
        <w:spacing w:line="360" w:lineRule="auto"/>
        <w:rPr>
          <w:rFonts w:ascii="Times New Roman" w:hAnsi="Times New Roman" w:cs="Times New Roman"/>
          <w:b/>
          <w:color w:val="auto"/>
        </w:rPr>
      </w:pPr>
      <w:bookmarkStart w:id="63" w:name="_Toc42459613"/>
      <w:r w:rsidRPr="00750575">
        <w:rPr>
          <w:rFonts w:ascii="Times New Roman" w:hAnsi="Times New Roman" w:cs="Times New Roman"/>
          <w:b/>
          <w:color w:val="auto"/>
        </w:rPr>
        <w:lastRenderedPageBreak/>
        <w:t xml:space="preserve">Análisis </w:t>
      </w:r>
      <w:bookmarkEnd w:id="63"/>
      <w:r w:rsidR="00750575" w:rsidRPr="00750575">
        <w:rPr>
          <w:rFonts w:ascii="Times New Roman" w:hAnsi="Times New Roman" w:cs="Times New Roman"/>
          <w:b/>
          <w:color w:val="auto"/>
        </w:rPr>
        <w:t>de los datos.</w:t>
      </w:r>
    </w:p>
    <w:p w14:paraId="6C405DFE" w14:textId="77777777" w:rsidR="008A6E0C" w:rsidRPr="008A6E0C" w:rsidRDefault="008A6E0C" w:rsidP="008A6E0C"/>
    <w:p w14:paraId="1DF42F7B" w14:textId="7C62BE20" w:rsidR="006237EE" w:rsidRPr="00750575" w:rsidRDefault="008A6E0C" w:rsidP="0075057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237EE" w:rsidRPr="00750575">
        <w:rPr>
          <w:rFonts w:ascii="Times New Roman" w:hAnsi="Times New Roman" w:cs="Times New Roman"/>
          <w:sz w:val="24"/>
          <w:szCs w:val="24"/>
        </w:rPr>
        <w:t>De acuerdo con los objetivos planteados, se discuten los resultados, partiendo de:</w:t>
      </w:r>
    </w:p>
    <w:p w14:paraId="3BCE536E" w14:textId="77777777" w:rsidR="006237EE" w:rsidRPr="00750575" w:rsidRDefault="006237EE" w:rsidP="00750575">
      <w:pPr>
        <w:pStyle w:val="Prrafodelista"/>
        <w:numPr>
          <w:ilvl w:val="0"/>
          <w:numId w:val="3"/>
        </w:num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Caracterizar sociodemográficamente a los estudiantes de primer y segu</w:t>
      </w:r>
      <w:r w:rsidR="00E017E9" w:rsidRPr="00750575">
        <w:rPr>
          <w:rFonts w:ascii="Times New Roman" w:hAnsi="Times New Roman" w:cs="Times New Roman"/>
          <w:noProof/>
          <w:sz w:val="24"/>
          <w:szCs w:val="24"/>
        </w:rPr>
        <w:t>ndo semestre, del programa de  P</w:t>
      </w:r>
      <w:r w:rsidRPr="00750575">
        <w:rPr>
          <w:rFonts w:ascii="Times New Roman" w:hAnsi="Times New Roman" w:cs="Times New Roman"/>
          <w:noProof/>
          <w:sz w:val="24"/>
          <w:szCs w:val="24"/>
        </w:rPr>
        <w:t>sicología de la Universidad Popular del Cesar 2019-</w:t>
      </w:r>
      <w:r w:rsidR="0018120D" w:rsidRPr="00750575">
        <w:rPr>
          <w:rFonts w:ascii="Times New Roman" w:hAnsi="Times New Roman" w:cs="Times New Roman"/>
          <w:noProof/>
          <w:sz w:val="24"/>
          <w:szCs w:val="24"/>
        </w:rPr>
        <w:t>1</w:t>
      </w:r>
    </w:p>
    <w:p w14:paraId="75638351" w14:textId="77777777" w:rsidR="00C96739" w:rsidRPr="00750575" w:rsidRDefault="004F7DF1" w:rsidP="00750575">
      <w:pPr>
        <w:pStyle w:val="Prrafodelista"/>
        <w:spacing w:line="360" w:lineRule="auto"/>
        <w:ind w:left="0"/>
        <w:jc w:val="both"/>
        <w:rPr>
          <w:rFonts w:ascii="Times New Roman" w:hAnsi="Times New Roman" w:cs="Times New Roman"/>
          <w:sz w:val="24"/>
          <w:szCs w:val="24"/>
        </w:rPr>
      </w:pPr>
      <w:r w:rsidRPr="00750575">
        <w:rPr>
          <w:rFonts w:ascii="Times New Roman" w:hAnsi="Times New Roman" w:cs="Times New Roman"/>
          <w:noProof/>
          <w:sz w:val="24"/>
          <w:szCs w:val="24"/>
        </w:rPr>
        <w:t xml:space="preserve">     En la busqueda de la obtención de datos, se </w:t>
      </w:r>
      <w:r w:rsidR="008247F5" w:rsidRPr="00750575">
        <w:rPr>
          <w:rFonts w:ascii="Times New Roman" w:hAnsi="Times New Roman" w:cs="Times New Roman"/>
          <w:noProof/>
          <w:sz w:val="24"/>
          <w:szCs w:val="24"/>
        </w:rPr>
        <w:t xml:space="preserve">encontraron </w:t>
      </w:r>
      <w:r w:rsidR="00D20C86" w:rsidRPr="00750575">
        <w:rPr>
          <w:rFonts w:ascii="Times New Roman" w:hAnsi="Times New Roman" w:cs="Times New Roman"/>
          <w:noProof/>
          <w:sz w:val="24"/>
          <w:szCs w:val="24"/>
        </w:rPr>
        <w:t xml:space="preserve"> </w:t>
      </w:r>
      <w:r w:rsidRPr="00750575">
        <w:rPr>
          <w:rFonts w:ascii="Times New Roman" w:hAnsi="Times New Roman" w:cs="Times New Roman"/>
          <w:noProof/>
          <w:sz w:val="24"/>
          <w:szCs w:val="24"/>
        </w:rPr>
        <w:t xml:space="preserve">los siguientes resultados, el </w:t>
      </w:r>
      <w:r w:rsidR="0007161A" w:rsidRPr="00750575">
        <w:rPr>
          <w:rFonts w:ascii="Times New Roman" w:hAnsi="Times New Roman" w:cs="Times New Roman"/>
          <w:noProof/>
          <w:sz w:val="24"/>
          <w:szCs w:val="24"/>
        </w:rPr>
        <w:t xml:space="preserve">mayor </w:t>
      </w:r>
      <w:r w:rsidRPr="00750575">
        <w:rPr>
          <w:rFonts w:ascii="Times New Roman" w:hAnsi="Times New Roman" w:cs="Times New Roman"/>
          <w:noProof/>
          <w:sz w:val="24"/>
          <w:szCs w:val="24"/>
        </w:rPr>
        <w:t xml:space="preserve">porcentaje </w:t>
      </w:r>
      <w:r w:rsidRPr="00750575">
        <w:rPr>
          <w:rFonts w:ascii="Times New Roman" w:hAnsi="Times New Roman" w:cs="Times New Roman"/>
          <w:sz w:val="24"/>
          <w:szCs w:val="24"/>
        </w:rPr>
        <w:t>de los estudiantes encuestados son del sexo femenino, y</w:t>
      </w:r>
      <w:r w:rsidR="009B0D77" w:rsidRPr="00750575">
        <w:rPr>
          <w:rFonts w:ascii="Times New Roman" w:hAnsi="Times New Roman" w:cs="Times New Roman"/>
          <w:sz w:val="24"/>
          <w:szCs w:val="24"/>
        </w:rPr>
        <w:t xml:space="preserve"> </w:t>
      </w:r>
      <w:r w:rsidRPr="00750575">
        <w:rPr>
          <w:rFonts w:ascii="Times New Roman" w:hAnsi="Times New Roman" w:cs="Times New Roman"/>
          <w:sz w:val="24"/>
          <w:szCs w:val="24"/>
        </w:rPr>
        <w:t xml:space="preserve">se encuentran en un (91%) y el sexo masculino se topa en un (9%), </w:t>
      </w:r>
      <w:r w:rsidR="009B0D77" w:rsidRPr="00750575">
        <w:rPr>
          <w:rFonts w:ascii="Times New Roman" w:hAnsi="Times New Roman" w:cs="Times New Roman"/>
          <w:sz w:val="24"/>
          <w:szCs w:val="24"/>
        </w:rPr>
        <w:t xml:space="preserve">tanto para primer y segundo semestre, estos </w:t>
      </w:r>
      <w:r w:rsidRPr="00750575">
        <w:rPr>
          <w:rFonts w:ascii="Times New Roman" w:hAnsi="Times New Roman" w:cs="Times New Roman"/>
          <w:sz w:val="24"/>
          <w:szCs w:val="24"/>
        </w:rPr>
        <w:t xml:space="preserve">se </w:t>
      </w:r>
      <w:r w:rsidR="009B0D77" w:rsidRPr="00750575">
        <w:rPr>
          <w:rFonts w:ascii="Times New Roman" w:hAnsi="Times New Roman" w:cs="Times New Roman"/>
          <w:sz w:val="24"/>
          <w:szCs w:val="24"/>
        </w:rPr>
        <w:t>hallan</w:t>
      </w:r>
      <w:r w:rsidRPr="00750575">
        <w:rPr>
          <w:rFonts w:ascii="Times New Roman" w:hAnsi="Times New Roman" w:cs="Times New Roman"/>
          <w:sz w:val="24"/>
          <w:szCs w:val="24"/>
        </w:rPr>
        <w:t xml:space="preserve"> en un grupo etario d</w:t>
      </w:r>
      <w:r w:rsidR="009B0D77" w:rsidRPr="00750575">
        <w:rPr>
          <w:rFonts w:ascii="Times New Roman" w:hAnsi="Times New Roman" w:cs="Times New Roman"/>
          <w:sz w:val="24"/>
          <w:szCs w:val="24"/>
        </w:rPr>
        <w:t xml:space="preserve">e </w:t>
      </w:r>
      <w:r w:rsidRPr="00750575">
        <w:rPr>
          <w:rFonts w:ascii="Times New Roman" w:hAnsi="Times New Roman" w:cs="Times New Roman"/>
          <w:sz w:val="24"/>
          <w:szCs w:val="24"/>
        </w:rPr>
        <w:t>18</w:t>
      </w:r>
      <w:r w:rsidR="009B0D77" w:rsidRPr="00750575">
        <w:rPr>
          <w:rFonts w:ascii="Times New Roman" w:hAnsi="Times New Roman" w:cs="Times New Roman"/>
          <w:sz w:val="24"/>
          <w:szCs w:val="24"/>
        </w:rPr>
        <w:t xml:space="preserve"> a 37</w:t>
      </w:r>
      <w:r w:rsidRPr="00750575">
        <w:rPr>
          <w:rFonts w:ascii="Times New Roman" w:hAnsi="Times New Roman" w:cs="Times New Roman"/>
          <w:sz w:val="24"/>
          <w:szCs w:val="24"/>
        </w:rPr>
        <w:t xml:space="preserve"> años</w:t>
      </w:r>
      <w:r w:rsidR="009B0D77" w:rsidRPr="00750575">
        <w:rPr>
          <w:rFonts w:ascii="Times New Roman" w:hAnsi="Times New Roman" w:cs="Times New Roman"/>
          <w:sz w:val="24"/>
          <w:szCs w:val="24"/>
        </w:rPr>
        <w:t xml:space="preserve"> y</w:t>
      </w:r>
      <w:r w:rsidRPr="00750575">
        <w:rPr>
          <w:rFonts w:ascii="Times New Roman" w:hAnsi="Times New Roman" w:cs="Times New Roman"/>
          <w:sz w:val="24"/>
          <w:szCs w:val="24"/>
        </w:rPr>
        <w:t xml:space="preserve"> los picos más elevados están en las edades</w:t>
      </w:r>
      <w:r w:rsidR="009B0D77" w:rsidRPr="00750575">
        <w:rPr>
          <w:rFonts w:ascii="Times New Roman" w:hAnsi="Times New Roman" w:cs="Times New Roman"/>
          <w:sz w:val="24"/>
          <w:szCs w:val="24"/>
        </w:rPr>
        <w:t xml:space="preserve"> de 18 a 21 </w:t>
      </w:r>
      <w:r w:rsidR="0018120D" w:rsidRPr="00750575">
        <w:rPr>
          <w:rFonts w:ascii="Times New Roman" w:hAnsi="Times New Roman" w:cs="Times New Roman"/>
          <w:sz w:val="24"/>
          <w:szCs w:val="24"/>
        </w:rPr>
        <w:t xml:space="preserve">con un </w:t>
      </w:r>
      <w:r w:rsidR="009B0D77" w:rsidRPr="00750575">
        <w:rPr>
          <w:rFonts w:ascii="Times New Roman" w:hAnsi="Times New Roman" w:cs="Times New Roman"/>
          <w:sz w:val="24"/>
          <w:szCs w:val="24"/>
        </w:rPr>
        <w:t>(24%), de 22 a 25</w:t>
      </w:r>
      <w:r w:rsidR="0018120D" w:rsidRPr="00750575">
        <w:rPr>
          <w:rFonts w:ascii="Times New Roman" w:hAnsi="Times New Roman" w:cs="Times New Roman"/>
          <w:sz w:val="24"/>
          <w:szCs w:val="24"/>
        </w:rPr>
        <w:t xml:space="preserve"> en un (10%), de 26 </w:t>
      </w:r>
      <w:r w:rsidR="00DB3DE5" w:rsidRPr="00750575">
        <w:rPr>
          <w:rFonts w:ascii="Times New Roman" w:hAnsi="Times New Roman" w:cs="Times New Roman"/>
          <w:sz w:val="24"/>
          <w:szCs w:val="24"/>
        </w:rPr>
        <w:t>a 29 (4%), de 30 a 33 (1%) y finalmente de 37</w:t>
      </w:r>
      <w:r w:rsidR="00205955" w:rsidRPr="00750575">
        <w:rPr>
          <w:rFonts w:ascii="Times New Roman" w:hAnsi="Times New Roman" w:cs="Times New Roman"/>
          <w:sz w:val="24"/>
          <w:szCs w:val="24"/>
        </w:rPr>
        <w:t xml:space="preserve"> años</w:t>
      </w:r>
      <w:r w:rsidR="00DB3DE5" w:rsidRPr="00750575">
        <w:rPr>
          <w:rFonts w:ascii="Times New Roman" w:hAnsi="Times New Roman" w:cs="Times New Roman"/>
          <w:sz w:val="24"/>
          <w:szCs w:val="24"/>
        </w:rPr>
        <w:t xml:space="preserve"> (1%)</w:t>
      </w:r>
      <w:r w:rsidR="00205955" w:rsidRPr="00750575">
        <w:rPr>
          <w:rFonts w:ascii="Times New Roman" w:hAnsi="Times New Roman" w:cs="Times New Roman"/>
          <w:sz w:val="24"/>
          <w:szCs w:val="24"/>
        </w:rPr>
        <w:t xml:space="preserve">. De igual manera se sitúan en primer semestre (47%) y segundo semestre (53%) </w:t>
      </w:r>
    </w:p>
    <w:p w14:paraId="05B1AAE6" w14:textId="77777777" w:rsidR="007D6640" w:rsidRPr="00750575" w:rsidRDefault="0040180B" w:rsidP="00750575">
      <w:pPr>
        <w:tabs>
          <w:tab w:val="left" w:pos="7545"/>
        </w:tabs>
        <w:spacing w:line="360" w:lineRule="auto"/>
        <w:rPr>
          <w:rFonts w:ascii="Times New Roman" w:hAnsi="Times New Roman" w:cs="Times New Roman"/>
          <w:sz w:val="24"/>
          <w:szCs w:val="24"/>
        </w:rPr>
      </w:pPr>
      <w:r w:rsidRPr="00750575">
        <w:rPr>
          <w:rFonts w:ascii="Times New Roman" w:hAnsi="Times New Roman" w:cs="Times New Roman"/>
          <w:sz w:val="24"/>
          <w:szCs w:val="24"/>
        </w:rPr>
        <w:tab/>
      </w:r>
    </w:p>
    <w:p w14:paraId="0BF5DF66" w14:textId="77777777" w:rsidR="00205955" w:rsidRPr="00750575" w:rsidRDefault="00205955" w:rsidP="00750575">
      <w:pPr>
        <w:pStyle w:val="Prrafodelista"/>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lang w:eastAsia="es-CO"/>
        </w:rPr>
        <w:drawing>
          <wp:inline distT="0" distB="0" distL="0" distR="0" wp14:anchorId="7552C366" wp14:editId="255E5293">
            <wp:extent cx="5774635" cy="3568148"/>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2078" t="34716" r="27699" b="16684"/>
                    <a:stretch/>
                  </pic:blipFill>
                  <pic:spPr bwMode="auto">
                    <a:xfrm>
                      <a:off x="0" y="0"/>
                      <a:ext cx="5772150" cy="3566613"/>
                    </a:xfrm>
                    <a:prstGeom prst="rect">
                      <a:avLst/>
                    </a:prstGeom>
                    <a:ln>
                      <a:noFill/>
                    </a:ln>
                    <a:extLst>
                      <a:ext uri="{53640926-AAD7-44D8-BBD7-CCE9431645EC}">
                        <a14:shadowObscured xmlns:a14="http://schemas.microsoft.com/office/drawing/2010/main"/>
                      </a:ext>
                    </a:extLst>
                  </pic:spPr>
                </pic:pic>
              </a:graphicData>
            </a:graphic>
          </wp:inline>
        </w:drawing>
      </w:r>
    </w:p>
    <w:p w14:paraId="7287F51D" w14:textId="715C6FDA" w:rsidR="003063A7" w:rsidRPr="00931F8D" w:rsidRDefault="00931F8D" w:rsidP="00931F8D">
      <w:pPr>
        <w:pStyle w:val="Descripcin"/>
        <w:rPr>
          <w:rFonts w:ascii="Times New Roman" w:hAnsi="Times New Roman" w:cs="Times New Roman"/>
          <w:noProof/>
          <w:color w:val="auto"/>
          <w:sz w:val="24"/>
          <w:szCs w:val="24"/>
        </w:rPr>
      </w:pPr>
      <w:bookmarkStart w:id="64" w:name="_Toc43650976"/>
      <w:r w:rsidRPr="00931F8D">
        <w:rPr>
          <w:rFonts w:ascii="Times New Roman" w:hAnsi="Times New Roman" w:cs="Times New Roman"/>
          <w:color w:val="auto"/>
          <w:sz w:val="24"/>
          <w:szCs w:val="24"/>
        </w:rPr>
        <w:t xml:space="preserve">Figura </w:t>
      </w:r>
      <w:r w:rsidRPr="00931F8D">
        <w:rPr>
          <w:rFonts w:ascii="Times New Roman" w:hAnsi="Times New Roman" w:cs="Times New Roman"/>
          <w:color w:val="auto"/>
          <w:sz w:val="24"/>
          <w:szCs w:val="24"/>
        </w:rPr>
        <w:fldChar w:fldCharType="begin"/>
      </w:r>
      <w:r w:rsidRPr="00931F8D">
        <w:rPr>
          <w:rFonts w:ascii="Times New Roman" w:hAnsi="Times New Roman" w:cs="Times New Roman"/>
          <w:color w:val="auto"/>
          <w:sz w:val="24"/>
          <w:szCs w:val="24"/>
        </w:rPr>
        <w:instrText xml:space="preserve"> SEQ Figura \* ARABIC </w:instrText>
      </w:r>
      <w:r w:rsidRPr="00931F8D">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14</w:t>
      </w:r>
      <w:r w:rsidRPr="00931F8D">
        <w:rPr>
          <w:rFonts w:ascii="Times New Roman" w:hAnsi="Times New Roman" w:cs="Times New Roman"/>
          <w:color w:val="auto"/>
          <w:sz w:val="24"/>
          <w:szCs w:val="24"/>
        </w:rPr>
        <w:fldChar w:fldCharType="end"/>
      </w:r>
      <w:r w:rsidR="005A069C" w:rsidRPr="00931F8D">
        <w:rPr>
          <w:rFonts w:ascii="Times New Roman" w:hAnsi="Times New Roman" w:cs="Times New Roman"/>
          <w:noProof/>
          <w:color w:val="auto"/>
          <w:sz w:val="24"/>
          <w:szCs w:val="24"/>
        </w:rPr>
        <w:t>. Datos sociodemográ</w:t>
      </w:r>
      <w:r w:rsidR="00205955" w:rsidRPr="00931F8D">
        <w:rPr>
          <w:rFonts w:ascii="Times New Roman" w:hAnsi="Times New Roman" w:cs="Times New Roman"/>
          <w:noProof/>
          <w:color w:val="auto"/>
          <w:sz w:val="24"/>
          <w:szCs w:val="24"/>
        </w:rPr>
        <w:t>fico</w:t>
      </w:r>
      <w:r w:rsidR="00AA1FFD" w:rsidRPr="00931F8D">
        <w:rPr>
          <w:rFonts w:ascii="Times New Roman" w:hAnsi="Times New Roman" w:cs="Times New Roman"/>
          <w:noProof/>
          <w:color w:val="auto"/>
          <w:sz w:val="24"/>
          <w:szCs w:val="24"/>
        </w:rPr>
        <w:t>.</w:t>
      </w:r>
      <w:bookmarkEnd w:id="64"/>
    </w:p>
    <w:p w14:paraId="64D3480D" w14:textId="77777777" w:rsidR="003063A7" w:rsidRPr="00750575" w:rsidRDefault="00E017E9" w:rsidP="00750575">
      <w:pPr>
        <w:pStyle w:val="Prrafodelista"/>
        <w:numPr>
          <w:ilvl w:val="0"/>
          <w:numId w:val="3"/>
        </w:numPr>
        <w:spacing w:line="360" w:lineRule="auto"/>
        <w:jc w:val="both"/>
        <w:rPr>
          <w:rFonts w:ascii="Times New Roman" w:hAnsi="Times New Roman" w:cs="Times New Roman"/>
          <w:b/>
          <w:noProof/>
          <w:sz w:val="24"/>
          <w:szCs w:val="24"/>
        </w:rPr>
      </w:pPr>
      <w:r w:rsidRPr="00750575">
        <w:rPr>
          <w:rFonts w:ascii="Times New Roman" w:hAnsi="Times New Roman" w:cs="Times New Roman"/>
          <w:noProof/>
          <w:sz w:val="24"/>
          <w:szCs w:val="24"/>
        </w:rPr>
        <w:t xml:space="preserve">     </w:t>
      </w:r>
      <w:r w:rsidR="003063A7" w:rsidRPr="00750575">
        <w:rPr>
          <w:rFonts w:ascii="Times New Roman" w:hAnsi="Times New Roman" w:cs="Times New Roman"/>
          <w:noProof/>
          <w:sz w:val="24"/>
          <w:szCs w:val="24"/>
        </w:rPr>
        <w:t>En el siguiente apartado se hizó la clasificación sobre del nivel de estrés a</w:t>
      </w:r>
      <w:r w:rsidR="009345E8" w:rsidRPr="00750575">
        <w:rPr>
          <w:rFonts w:ascii="Times New Roman" w:hAnsi="Times New Roman" w:cs="Times New Roman"/>
          <w:noProof/>
          <w:sz w:val="24"/>
          <w:szCs w:val="24"/>
        </w:rPr>
        <w:t>cadémico en los estudiantes de P</w:t>
      </w:r>
      <w:r w:rsidR="003063A7" w:rsidRPr="00750575">
        <w:rPr>
          <w:rFonts w:ascii="Times New Roman" w:hAnsi="Times New Roman" w:cs="Times New Roman"/>
          <w:noProof/>
          <w:sz w:val="24"/>
          <w:szCs w:val="24"/>
        </w:rPr>
        <w:t xml:space="preserve">sicología de primer y segundo semestre de la Universidad Popular del </w:t>
      </w:r>
      <w:r w:rsidR="003063A7" w:rsidRPr="00750575">
        <w:rPr>
          <w:rFonts w:ascii="Times New Roman" w:hAnsi="Times New Roman" w:cs="Times New Roman"/>
          <w:noProof/>
          <w:sz w:val="24"/>
          <w:szCs w:val="24"/>
        </w:rPr>
        <w:lastRenderedPageBreak/>
        <w:t xml:space="preserve">Cesar 2019-1, en donde, el 19% se ubica en un nivel de estrés académico </w:t>
      </w:r>
      <w:r w:rsidR="003063A7" w:rsidRPr="00750575">
        <w:rPr>
          <w:rFonts w:ascii="Times New Roman" w:hAnsi="Times New Roman" w:cs="Times New Roman"/>
          <w:b/>
          <w:noProof/>
          <w:sz w:val="24"/>
          <w:szCs w:val="24"/>
        </w:rPr>
        <w:t>PROFUNDO</w:t>
      </w:r>
      <w:r w:rsidR="003063A7" w:rsidRPr="00750575">
        <w:rPr>
          <w:rFonts w:ascii="Times New Roman" w:hAnsi="Times New Roman" w:cs="Times New Roman"/>
          <w:noProof/>
          <w:sz w:val="24"/>
          <w:szCs w:val="24"/>
        </w:rPr>
        <w:t>,</w:t>
      </w:r>
      <w:r w:rsidR="003063A7" w:rsidRPr="00750575">
        <w:rPr>
          <w:rFonts w:ascii="Times New Roman" w:hAnsi="Times New Roman" w:cs="Times New Roman"/>
          <w:b/>
          <w:noProof/>
          <w:sz w:val="24"/>
          <w:szCs w:val="24"/>
        </w:rPr>
        <w:t xml:space="preserve"> </w:t>
      </w:r>
      <w:r w:rsidR="003063A7" w:rsidRPr="00750575">
        <w:rPr>
          <w:rFonts w:ascii="Times New Roman" w:hAnsi="Times New Roman" w:cs="Times New Roman"/>
          <w:noProof/>
          <w:sz w:val="24"/>
          <w:szCs w:val="24"/>
        </w:rPr>
        <w:t xml:space="preserve">el 80% en </w:t>
      </w:r>
      <w:r w:rsidR="003063A7" w:rsidRPr="00750575">
        <w:rPr>
          <w:rFonts w:ascii="Times New Roman" w:hAnsi="Times New Roman" w:cs="Times New Roman"/>
          <w:b/>
          <w:noProof/>
          <w:sz w:val="24"/>
          <w:szCs w:val="24"/>
        </w:rPr>
        <w:t xml:space="preserve">MODERADO </w:t>
      </w:r>
      <w:r w:rsidR="003063A7" w:rsidRPr="00750575">
        <w:rPr>
          <w:rFonts w:ascii="Times New Roman" w:hAnsi="Times New Roman" w:cs="Times New Roman"/>
          <w:noProof/>
          <w:sz w:val="24"/>
          <w:szCs w:val="24"/>
        </w:rPr>
        <w:t xml:space="preserve">y solo el 1% en </w:t>
      </w:r>
      <w:r w:rsidR="003063A7" w:rsidRPr="00750575">
        <w:rPr>
          <w:rFonts w:ascii="Times New Roman" w:hAnsi="Times New Roman" w:cs="Times New Roman"/>
          <w:b/>
          <w:noProof/>
          <w:sz w:val="24"/>
          <w:szCs w:val="24"/>
        </w:rPr>
        <w:t>LEVE.</w:t>
      </w:r>
    </w:p>
    <w:p w14:paraId="188017EE" w14:textId="77777777" w:rsidR="005C7603" w:rsidRPr="00750575" w:rsidRDefault="005C7603" w:rsidP="00750575">
      <w:pPr>
        <w:pStyle w:val="Prrafodelista"/>
        <w:spacing w:line="360" w:lineRule="auto"/>
        <w:ind w:left="502"/>
        <w:jc w:val="both"/>
        <w:rPr>
          <w:rFonts w:ascii="Times New Roman" w:hAnsi="Times New Roman" w:cs="Times New Roman"/>
          <w:b/>
          <w:noProof/>
          <w:sz w:val="24"/>
          <w:szCs w:val="24"/>
        </w:rPr>
      </w:pPr>
    </w:p>
    <w:p w14:paraId="0522CCF2" w14:textId="77777777" w:rsidR="005C7603" w:rsidRPr="00750575" w:rsidRDefault="005C7603" w:rsidP="00750575">
      <w:pPr>
        <w:pStyle w:val="Prrafodelista"/>
        <w:spacing w:line="360" w:lineRule="auto"/>
        <w:ind w:left="502"/>
        <w:jc w:val="both"/>
        <w:rPr>
          <w:rFonts w:ascii="Times New Roman" w:hAnsi="Times New Roman" w:cs="Times New Roman"/>
          <w:b/>
          <w:noProof/>
          <w:sz w:val="24"/>
          <w:szCs w:val="24"/>
        </w:rPr>
      </w:pPr>
    </w:p>
    <w:p w14:paraId="231D1E55" w14:textId="7A87FB15" w:rsidR="005C7603" w:rsidRPr="00750575" w:rsidRDefault="003063A7" w:rsidP="00931F8D">
      <w:pPr>
        <w:pStyle w:val="Descripcin"/>
        <w:rPr>
          <w:rFonts w:ascii="Times New Roman" w:hAnsi="Times New Roman" w:cs="Times New Roman"/>
          <w:noProof/>
          <w:sz w:val="24"/>
          <w:szCs w:val="24"/>
        </w:rPr>
      </w:pPr>
      <w:bookmarkStart w:id="65" w:name="_Toc43650977"/>
      <w:r w:rsidRPr="00750575">
        <w:rPr>
          <w:rFonts w:ascii="Times New Roman" w:hAnsi="Times New Roman" w:cs="Times New Roman"/>
          <w:noProof/>
          <w:sz w:val="24"/>
          <w:szCs w:val="24"/>
          <w:lang w:eastAsia="es-CO"/>
        </w:rPr>
        <w:drawing>
          <wp:inline distT="0" distB="0" distL="0" distR="0" wp14:anchorId="5CCEEE2B" wp14:editId="1CB2D129">
            <wp:extent cx="5148470" cy="2782957"/>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8526" t="31696" r="19722" b="13062"/>
                    <a:stretch/>
                  </pic:blipFill>
                  <pic:spPr bwMode="auto">
                    <a:xfrm>
                      <a:off x="0" y="0"/>
                      <a:ext cx="5153025" cy="2785419"/>
                    </a:xfrm>
                    <a:prstGeom prst="rect">
                      <a:avLst/>
                    </a:prstGeom>
                    <a:ln>
                      <a:noFill/>
                    </a:ln>
                    <a:extLst>
                      <a:ext uri="{53640926-AAD7-44D8-BBD7-CCE9431645EC}">
                        <a14:shadowObscured xmlns:a14="http://schemas.microsoft.com/office/drawing/2010/main"/>
                      </a:ext>
                    </a:extLst>
                  </pic:spPr>
                </pic:pic>
              </a:graphicData>
            </a:graphic>
          </wp:inline>
        </w:drawing>
      </w:r>
      <w:r w:rsidRPr="00750575">
        <w:rPr>
          <w:rFonts w:ascii="Times New Roman" w:hAnsi="Times New Roman" w:cs="Times New Roman"/>
          <w:noProof/>
          <w:sz w:val="24"/>
          <w:szCs w:val="24"/>
        </w:rPr>
        <w:t xml:space="preserve"> </w:t>
      </w:r>
      <w:r w:rsidR="00931F8D">
        <w:t xml:space="preserve">Figura </w:t>
      </w:r>
      <w:r w:rsidR="00931F8D" w:rsidRPr="00931F8D">
        <w:rPr>
          <w:rFonts w:ascii="Times New Roman" w:hAnsi="Times New Roman" w:cs="Times New Roman"/>
          <w:color w:val="auto"/>
          <w:sz w:val="24"/>
          <w:szCs w:val="24"/>
        </w:rPr>
        <w:t xml:space="preserve">Figura </w:t>
      </w:r>
      <w:r w:rsidR="00931F8D" w:rsidRPr="00931F8D">
        <w:rPr>
          <w:rFonts w:ascii="Times New Roman" w:hAnsi="Times New Roman" w:cs="Times New Roman"/>
          <w:color w:val="auto"/>
          <w:sz w:val="24"/>
          <w:szCs w:val="24"/>
        </w:rPr>
        <w:fldChar w:fldCharType="begin"/>
      </w:r>
      <w:r w:rsidR="00931F8D" w:rsidRPr="00931F8D">
        <w:rPr>
          <w:rFonts w:ascii="Times New Roman" w:hAnsi="Times New Roman" w:cs="Times New Roman"/>
          <w:color w:val="auto"/>
          <w:sz w:val="24"/>
          <w:szCs w:val="24"/>
        </w:rPr>
        <w:instrText xml:space="preserve"> SEQ Figura \* ARABIC </w:instrText>
      </w:r>
      <w:r w:rsidR="00931F8D" w:rsidRPr="00931F8D">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15</w:t>
      </w:r>
      <w:r w:rsidR="00931F8D" w:rsidRPr="00931F8D">
        <w:rPr>
          <w:rFonts w:ascii="Times New Roman" w:hAnsi="Times New Roman" w:cs="Times New Roman"/>
          <w:color w:val="auto"/>
          <w:sz w:val="24"/>
          <w:szCs w:val="24"/>
        </w:rPr>
        <w:fldChar w:fldCharType="end"/>
      </w:r>
      <w:r w:rsidR="00931F8D" w:rsidRPr="00931F8D">
        <w:rPr>
          <w:rFonts w:ascii="Times New Roman" w:hAnsi="Times New Roman" w:cs="Times New Roman"/>
          <w:color w:val="auto"/>
          <w:sz w:val="24"/>
          <w:szCs w:val="24"/>
        </w:rPr>
        <w:t xml:space="preserve"> </w:t>
      </w:r>
      <w:r w:rsidR="00CB0811" w:rsidRPr="00931F8D">
        <w:rPr>
          <w:rFonts w:ascii="Times New Roman" w:hAnsi="Times New Roman" w:cs="Times New Roman"/>
          <w:noProof/>
          <w:color w:val="auto"/>
          <w:sz w:val="24"/>
          <w:szCs w:val="24"/>
        </w:rPr>
        <w:t>Nivel de estrés académico</w:t>
      </w:r>
      <w:r w:rsidR="005C7603" w:rsidRPr="00931F8D">
        <w:rPr>
          <w:rFonts w:ascii="Times New Roman" w:hAnsi="Times New Roman" w:cs="Times New Roman"/>
          <w:noProof/>
          <w:color w:val="auto"/>
          <w:sz w:val="24"/>
          <w:szCs w:val="24"/>
        </w:rPr>
        <w:t>.</w:t>
      </w:r>
      <w:bookmarkEnd w:id="65"/>
    </w:p>
    <w:p w14:paraId="2F21621F" w14:textId="77777777" w:rsidR="006237EE" w:rsidRPr="00750575" w:rsidRDefault="00CB0811" w:rsidP="00750575">
      <w:pPr>
        <w:pStyle w:val="Prrafodelista"/>
        <w:spacing w:line="360" w:lineRule="auto"/>
        <w:jc w:val="both"/>
        <w:rPr>
          <w:rFonts w:ascii="Times New Roman" w:hAnsi="Times New Roman" w:cs="Times New Roman"/>
          <w:b/>
          <w:sz w:val="24"/>
          <w:szCs w:val="24"/>
        </w:rPr>
      </w:pPr>
      <w:r w:rsidRPr="00750575">
        <w:rPr>
          <w:rFonts w:ascii="Times New Roman" w:hAnsi="Times New Roman" w:cs="Times New Roman"/>
          <w:noProof/>
          <w:sz w:val="24"/>
          <w:szCs w:val="24"/>
        </w:rPr>
        <w:t xml:space="preserve"> </w:t>
      </w:r>
      <w:r w:rsidRPr="00750575">
        <w:rPr>
          <w:rFonts w:ascii="Times New Roman" w:hAnsi="Times New Roman" w:cs="Times New Roman"/>
          <w:b/>
          <w:sz w:val="24"/>
          <w:szCs w:val="24"/>
        </w:rPr>
        <w:t xml:space="preserve"> </w:t>
      </w:r>
    </w:p>
    <w:p w14:paraId="2EBDFE6D" w14:textId="77777777" w:rsidR="00CB0811" w:rsidRPr="00750575" w:rsidRDefault="00CB0811" w:rsidP="00750575">
      <w:pPr>
        <w:pStyle w:val="Prrafodelista"/>
        <w:numPr>
          <w:ilvl w:val="0"/>
          <w:numId w:val="5"/>
        </w:numPr>
        <w:spacing w:line="360" w:lineRule="auto"/>
        <w:jc w:val="both"/>
        <w:rPr>
          <w:rFonts w:ascii="Times New Roman" w:hAnsi="Times New Roman" w:cs="Times New Roman"/>
          <w:noProof/>
          <w:sz w:val="24"/>
          <w:szCs w:val="24"/>
        </w:rPr>
      </w:pPr>
      <w:r w:rsidRPr="00750575">
        <w:rPr>
          <w:rFonts w:ascii="Times New Roman" w:hAnsi="Times New Roman" w:cs="Times New Roman"/>
          <w:noProof/>
          <w:sz w:val="24"/>
          <w:szCs w:val="24"/>
        </w:rPr>
        <w:t>Describir  el riesgo de deserción de los estudiantes de primer y segu</w:t>
      </w:r>
      <w:r w:rsidR="00D87940" w:rsidRPr="00750575">
        <w:rPr>
          <w:rFonts w:ascii="Times New Roman" w:hAnsi="Times New Roman" w:cs="Times New Roman"/>
          <w:noProof/>
          <w:sz w:val="24"/>
          <w:szCs w:val="24"/>
        </w:rPr>
        <w:t>ndo semestre, del programa de  P</w:t>
      </w:r>
      <w:r w:rsidRPr="00750575">
        <w:rPr>
          <w:rFonts w:ascii="Times New Roman" w:hAnsi="Times New Roman" w:cs="Times New Roman"/>
          <w:noProof/>
          <w:sz w:val="24"/>
          <w:szCs w:val="24"/>
        </w:rPr>
        <w:t>sicología de la Universidad Popular del Cesar 2019-1</w:t>
      </w:r>
    </w:p>
    <w:p w14:paraId="49D67A28" w14:textId="77777777" w:rsidR="00B0418F" w:rsidRPr="00750575" w:rsidRDefault="00CB0811" w:rsidP="00750575">
      <w:pPr>
        <w:pStyle w:val="Prrafodelista"/>
        <w:spacing w:line="360" w:lineRule="auto"/>
        <w:ind w:left="502"/>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Finalmente en el siguiente esquema se dan a conocer los siguientes resultados sobre el rie</w:t>
      </w:r>
      <w:r w:rsidR="00E017E9" w:rsidRPr="00750575">
        <w:rPr>
          <w:rFonts w:ascii="Times New Roman" w:hAnsi="Times New Roman" w:cs="Times New Roman"/>
          <w:noProof/>
          <w:sz w:val="24"/>
          <w:szCs w:val="24"/>
        </w:rPr>
        <w:t>sgo de derserción, el cual quedó</w:t>
      </w:r>
      <w:r w:rsidRPr="00750575">
        <w:rPr>
          <w:rFonts w:ascii="Times New Roman" w:hAnsi="Times New Roman" w:cs="Times New Roman"/>
          <w:noProof/>
          <w:sz w:val="24"/>
          <w:szCs w:val="24"/>
        </w:rPr>
        <w:t xml:space="preserve"> de la siguiente manera</w:t>
      </w:r>
      <w:r w:rsidR="00B0418F" w:rsidRPr="00750575">
        <w:rPr>
          <w:rFonts w:ascii="Times New Roman" w:hAnsi="Times New Roman" w:cs="Times New Roman"/>
          <w:noProof/>
          <w:sz w:val="24"/>
          <w:szCs w:val="24"/>
        </w:rPr>
        <w:t xml:space="preserve">. En un nivel bajo de (40%),  moderado (57%) y profundo (3%) por ciento, en estudiantes de primer y segundo semestre. </w:t>
      </w:r>
    </w:p>
    <w:p w14:paraId="44193336" w14:textId="77777777" w:rsidR="00B0418F" w:rsidRPr="00750575" w:rsidRDefault="00B0418F" w:rsidP="00750575">
      <w:pPr>
        <w:pStyle w:val="Prrafodelista"/>
        <w:spacing w:line="360" w:lineRule="auto"/>
        <w:ind w:left="502"/>
        <w:jc w:val="both"/>
        <w:rPr>
          <w:rFonts w:ascii="Times New Roman" w:hAnsi="Times New Roman" w:cs="Times New Roman"/>
          <w:noProof/>
          <w:sz w:val="24"/>
          <w:szCs w:val="24"/>
        </w:rPr>
      </w:pPr>
      <w:r w:rsidRPr="00750575">
        <w:rPr>
          <w:rFonts w:ascii="Times New Roman" w:hAnsi="Times New Roman" w:cs="Times New Roman"/>
          <w:noProof/>
          <w:sz w:val="24"/>
          <w:szCs w:val="24"/>
          <w:lang w:eastAsia="es-CO"/>
        </w:rPr>
        <w:lastRenderedPageBreak/>
        <w:drawing>
          <wp:inline distT="0" distB="0" distL="0" distR="0" wp14:anchorId="0485D3A4" wp14:editId="37340CAC">
            <wp:extent cx="5061926" cy="3369365"/>
            <wp:effectExtent l="0" t="0" r="5715" b="254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4779" t="34111" r="39240" b="21816"/>
                    <a:stretch/>
                  </pic:blipFill>
                  <pic:spPr bwMode="auto">
                    <a:xfrm>
                      <a:off x="0" y="0"/>
                      <a:ext cx="5067300" cy="3372942"/>
                    </a:xfrm>
                    <a:prstGeom prst="rect">
                      <a:avLst/>
                    </a:prstGeom>
                    <a:ln>
                      <a:noFill/>
                    </a:ln>
                    <a:extLst>
                      <a:ext uri="{53640926-AAD7-44D8-BBD7-CCE9431645EC}">
                        <a14:shadowObscured xmlns:a14="http://schemas.microsoft.com/office/drawing/2010/main"/>
                      </a:ext>
                    </a:extLst>
                  </pic:spPr>
                </pic:pic>
              </a:graphicData>
            </a:graphic>
          </wp:inline>
        </w:drawing>
      </w:r>
    </w:p>
    <w:p w14:paraId="15CE80ED" w14:textId="4D706FF0" w:rsidR="00333F37" w:rsidRPr="00931F8D" w:rsidRDefault="0047330D" w:rsidP="00931F8D">
      <w:pPr>
        <w:pStyle w:val="Descripcin"/>
        <w:rPr>
          <w:rFonts w:ascii="Times New Roman" w:hAnsi="Times New Roman" w:cs="Times New Roman"/>
          <w:noProof/>
          <w:color w:val="auto"/>
          <w:sz w:val="24"/>
          <w:szCs w:val="24"/>
        </w:rPr>
      </w:pPr>
      <w:r w:rsidRPr="00931F8D">
        <w:rPr>
          <w:rFonts w:ascii="Times New Roman" w:hAnsi="Times New Roman" w:cs="Times New Roman"/>
          <w:noProof/>
          <w:color w:val="auto"/>
          <w:sz w:val="24"/>
          <w:szCs w:val="24"/>
        </w:rPr>
        <w:t xml:space="preserve">     </w:t>
      </w:r>
      <w:bookmarkStart w:id="66" w:name="_Toc43650978"/>
      <w:r w:rsidR="00931F8D" w:rsidRPr="00931F8D">
        <w:rPr>
          <w:rFonts w:ascii="Times New Roman" w:hAnsi="Times New Roman" w:cs="Times New Roman"/>
          <w:color w:val="auto"/>
          <w:sz w:val="24"/>
          <w:szCs w:val="24"/>
        </w:rPr>
        <w:t xml:space="preserve">Figura </w:t>
      </w:r>
      <w:r w:rsidR="00931F8D" w:rsidRPr="00931F8D">
        <w:rPr>
          <w:rFonts w:ascii="Times New Roman" w:hAnsi="Times New Roman" w:cs="Times New Roman"/>
          <w:color w:val="auto"/>
          <w:sz w:val="24"/>
          <w:szCs w:val="24"/>
        </w:rPr>
        <w:fldChar w:fldCharType="begin"/>
      </w:r>
      <w:r w:rsidR="00931F8D" w:rsidRPr="00931F8D">
        <w:rPr>
          <w:rFonts w:ascii="Times New Roman" w:hAnsi="Times New Roman" w:cs="Times New Roman"/>
          <w:color w:val="auto"/>
          <w:sz w:val="24"/>
          <w:szCs w:val="24"/>
        </w:rPr>
        <w:instrText xml:space="preserve"> SEQ Figura \* ARABIC </w:instrText>
      </w:r>
      <w:r w:rsidR="00931F8D" w:rsidRPr="00931F8D">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16</w:t>
      </w:r>
      <w:r w:rsidR="00931F8D" w:rsidRPr="00931F8D">
        <w:rPr>
          <w:rFonts w:ascii="Times New Roman" w:hAnsi="Times New Roman" w:cs="Times New Roman"/>
          <w:color w:val="auto"/>
          <w:sz w:val="24"/>
          <w:szCs w:val="24"/>
        </w:rPr>
        <w:fldChar w:fldCharType="end"/>
      </w:r>
      <w:r w:rsidR="00931F8D" w:rsidRPr="00931F8D">
        <w:rPr>
          <w:rFonts w:ascii="Times New Roman" w:hAnsi="Times New Roman" w:cs="Times New Roman"/>
          <w:color w:val="auto"/>
          <w:sz w:val="24"/>
          <w:szCs w:val="24"/>
        </w:rPr>
        <w:t xml:space="preserve"> </w:t>
      </w:r>
      <w:r w:rsidRPr="00931F8D">
        <w:rPr>
          <w:rFonts w:ascii="Times New Roman" w:hAnsi="Times New Roman" w:cs="Times New Roman"/>
          <w:noProof/>
          <w:color w:val="auto"/>
          <w:sz w:val="24"/>
          <w:szCs w:val="24"/>
        </w:rPr>
        <w:t xml:space="preserve"> Riesgo de deserción</w:t>
      </w:r>
      <w:r w:rsidR="00931F8D">
        <w:rPr>
          <w:rFonts w:ascii="Times New Roman" w:hAnsi="Times New Roman" w:cs="Times New Roman"/>
          <w:noProof/>
          <w:color w:val="auto"/>
          <w:sz w:val="24"/>
          <w:szCs w:val="24"/>
        </w:rPr>
        <w:t>.</w:t>
      </w:r>
      <w:bookmarkEnd w:id="66"/>
      <w:r w:rsidRPr="00931F8D">
        <w:rPr>
          <w:rFonts w:ascii="Times New Roman" w:hAnsi="Times New Roman" w:cs="Times New Roman"/>
          <w:noProof/>
          <w:color w:val="auto"/>
          <w:sz w:val="24"/>
          <w:szCs w:val="24"/>
        </w:rPr>
        <w:t xml:space="preserve"> </w:t>
      </w:r>
    </w:p>
    <w:p w14:paraId="2E34C390" w14:textId="77777777" w:rsidR="005C7603" w:rsidRPr="00750575" w:rsidRDefault="005C7603" w:rsidP="00750575">
      <w:pPr>
        <w:pStyle w:val="Prrafodelista"/>
        <w:spacing w:line="360" w:lineRule="auto"/>
        <w:ind w:left="502"/>
        <w:jc w:val="both"/>
        <w:rPr>
          <w:rFonts w:ascii="Times New Roman" w:hAnsi="Times New Roman" w:cs="Times New Roman"/>
          <w:noProof/>
          <w:sz w:val="24"/>
          <w:szCs w:val="24"/>
        </w:rPr>
      </w:pPr>
    </w:p>
    <w:p w14:paraId="393F3F62" w14:textId="5E76E64B" w:rsidR="00D20C86" w:rsidRPr="00750575" w:rsidRDefault="001B61EF" w:rsidP="00750575">
      <w:pPr>
        <w:pStyle w:val="Prrafodelista"/>
        <w:spacing w:line="360" w:lineRule="auto"/>
        <w:ind w:left="502"/>
        <w:jc w:val="both"/>
        <w:rPr>
          <w:rFonts w:ascii="Times New Roman" w:hAnsi="Times New Roman" w:cs="Times New Roman"/>
          <w:noProof/>
          <w:sz w:val="24"/>
          <w:szCs w:val="24"/>
        </w:rPr>
      </w:pPr>
      <w:r w:rsidRPr="00750575">
        <w:rPr>
          <w:rFonts w:ascii="Times New Roman" w:hAnsi="Times New Roman" w:cs="Times New Roman"/>
          <w:noProof/>
          <w:sz w:val="24"/>
          <w:szCs w:val="24"/>
        </w:rPr>
        <w:t xml:space="preserve"> </w:t>
      </w:r>
    </w:p>
    <w:p w14:paraId="4A6F64CC" w14:textId="1570DA36" w:rsidR="001B61EF" w:rsidRDefault="00931F8D" w:rsidP="00931F8D">
      <w:pPr>
        <w:pStyle w:val="Descripcin"/>
        <w:rPr>
          <w:rFonts w:ascii="Times New Roman" w:hAnsi="Times New Roman" w:cs="Times New Roman"/>
          <w:i/>
          <w:noProof/>
          <w:color w:val="auto"/>
          <w:sz w:val="24"/>
          <w:szCs w:val="24"/>
        </w:rPr>
      </w:pPr>
      <w:bookmarkStart w:id="67" w:name="_Toc43650802"/>
      <w:r w:rsidRPr="00931F8D">
        <w:rPr>
          <w:rFonts w:ascii="Times New Roman" w:hAnsi="Times New Roman" w:cs="Times New Roman"/>
          <w:color w:val="auto"/>
          <w:sz w:val="24"/>
          <w:szCs w:val="24"/>
        </w:rPr>
        <w:t xml:space="preserve">Tabla </w:t>
      </w:r>
      <w:r w:rsidRPr="00931F8D">
        <w:rPr>
          <w:rFonts w:ascii="Times New Roman" w:hAnsi="Times New Roman" w:cs="Times New Roman"/>
          <w:color w:val="auto"/>
          <w:sz w:val="24"/>
          <w:szCs w:val="24"/>
        </w:rPr>
        <w:fldChar w:fldCharType="begin"/>
      </w:r>
      <w:r w:rsidRPr="00931F8D">
        <w:rPr>
          <w:rFonts w:ascii="Times New Roman" w:hAnsi="Times New Roman" w:cs="Times New Roman"/>
          <w:color w:val="auto"/>
          <w:sz w:val="24"/>
          <w:szCs w:val="24"/>
        </w:rPr>
        <w:instrText xml:space="preserve"> SEQ Tabla \* ARABIC </w:instrText>
      </w:r>
      <w:r w:rsidRPr="00931F8D">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1</w:t>
      </w:r>
      <w:r w:rsidRPr="00931F8D">
        <w:rPr>
          <w:rFonts w:ascii="Times New Roman" w:hAnsi="Times New Roman" w:cs="Times New Roman"/>
          <w:color w:val="auto"/>
          <w:sz w:val="24"/>
          <w:szCs w:val="24"/>
        </w:rPr>
        <w:fldChar w:fldCharType="end"/>
      </w:r>
      <w:r w:rsidRPr="00931F8D">
        <w:rPr>
          <w:rFonts w:ascii="Times New Roman" w:hAnsi="Times New Roman" w:cs="Times New Roman"/>
          <w:color w:val="auto"/>
          <w:sz w:val="24"/>
          <w:szCs w:val="24"/>
        </w:rPr>
        <w:t xml:space="preserve"> </w:t>
      </w:r>
      <w:r w:rsidR="001B61EF" w:rsidRPr="00931F8D">
        <w:rPr>
          <w:rFonts w:ascii="Times New Roman" w:hAnsi="Times New Roman" w:cs="Times New Roman"/>
          <w:i/>
          <w:noProof/>
          <w:color w:val="auto"/>
          <w:sz w:val="24"/>
          <w:szCs w:val="24"/>
        </w:rPr>
        <w:t>Pruebas de normalidad .</w:t>
      </w:r>
      <w:bookmarkEnd w:id="67"/>
      <w:r w:rsidR="001B61EF" w:rsidRPr="00931F8D">
        <w:rPr>
          <w:rFonts w:ascii="Times New Roman" w:hAnsi="Times New Roman" w:cs="Times New Roman"/>
          <w:i/>
          <w:noProof/>
          <w:color w:val="auto"/>
          <w:sz w:val="24"/>
          <w:szCs w:val="24"/>
        </w:rPr>
        <w:t xml:space="preserve"> </w:t>
      </w:r>
    </w:p>
    <w:p w14:paraId="39FC57B5" w14:textId="77777777" w:rsidR="00931F8D" w:rsidRPr="00931F8D" w:rsidRDefault="00931F8D" w:rsidP="00931F8D"/>
    <w:p w14:paraId="2E7AC9EA" w14:textId="77777777" w:rsidR="00A16180" w:rsidRPr="00750575" w:rsidRDefault="00D32FFD" w:rsidP="00750575">
      <w:pPr>
        <w:pStyle w:val="Prrafodelista"/>
        <w:spacing w:line="360" w:lineRule="auto"/>
        <w:ind w:left="502"/>
        <w:jc w:val="both"/>
        <w:rPr>
          <w:rFonts w:ascii="Times New Roman" w:hAnsi="Times New Roman" w:cs="Times New Roman"/>
          <w:b/>
          <w:noProof/>
          <w:sz w:val="24"/>
          <w:szCs w:val="24"/>
        </w:rPr>
      </w:pPr>
      <w:r w:rsidRPr="00750575">
        <w:rPr>
          <w:rFonts w:ascii="Times New Roman" w:hAnsi="Times New Roman" w:cs="Times New Roman"/>
          <w:noProof/>
          <w:sz w:val="24"/>
          <w:szCs w:val="24"/>
          <w:lang w:eastAsia="es-CO"/>
        </w:rPr>
        <w:drawing>
          <wp:inline distT="0" distB="0" distL="0" distR="0" wp14:anchorId="46FD60C2" wp14:editId="0175CBDF">
            <wp:extent cx="5634091" cy="1619250"/>
            <wp:effectExtent l="0" t="0" r="508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577" t="28710" r="48770" b="50149"/>
                    <a:stretch/>
                  </pic:blipFill>
                  <pic:spPr bwMode="auto">
                    <a:xfrm>
                      <a:off x="0" y="0"/>
                      <a:ext cx="5707684" cy="1640401"/>
                    </a:xfrm>
                    <a:prstGeom prst="rect">
                      <a:avLst/>
                    </a:prstGeom>
                    <a:ln>
                      <a:noFill/>
                    </a:ln>
                    <a:extLst>
                      <a:ext uri="{53640926-AAD7-44D8-BBD7-CCE9431645EC}">
                        <a14:shadowObscured xmlns:a14="http://schemas.microsoft.com/office/drawing/2010/main"/>
                      </a:ext>
                    </a:extLst>
                  </pic:spPr>
                </pic:pic>
              </a:graphicData>
            </a:graphic>
          </wp:inline>
        </w:drawing>
      </w:r>
    </w:p>
    <w:p w14:paraId="62D6F62D" w14:textId="77777777" w:rsidR="00371AD5" w:rsidRDefault="00A16180"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eastAsia="Times New Roman" w:hAnsi="Times New Roman" w:cs="Times New Roman"/>
          <w:color w:val="000000"/>
          <w:sz w:val="24"/>
          <w:szCs w:val="24"/>
          <w:lang w:eastAsia="es-CO"/>
        </w:rPr>
        <w:t xml:space="preserve">    </w:t>
      </w:r>
    </w:p>
    <w:p w14:paraId="74777E50" w14:textId="3FBB117D" w:rsidR="00E11FF1" w:rsidRPr="00750575" w:rsidRDefault="00371AD5" w:rsidP="00750575">
      <w:pPr>
        <w:spacing w:after="0" w:line="360" w:lineRule="auto"/>
        <w:jc w:val="both"/>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 xml:space="preserve">     </w:t>
      </w:r>
      <w:r w:rsidR="00A16180" w:rsidRPr="00750575">
        <w:rPr>
          <w:rFonts w:ascii="Times New Roman" w:eastAsia="Times New Roman" w:hAnsi="Times New Roman" w:cs="Times New Roman"/>
          <w:color w:val="000000"/>
          <w:sz w:val="24"/>
          <w:szCs w:val="24"/>
          <w:lang w:eastAsia="es-CO"/>
        </w:rPr>
        <w:t xml:space="preserve"> </w:t>
      </w:r>
      <w:r w:rsidR="00D21B5F" w:rsidRPr="00750575">
        <w:rPr>
          <w:rFonts w:ascii="Times New Roman" w:eastAsia="Times New Roman" w:hAnsi="Times New Roman" w:cs="Times New Roman"/>
          <w:color w:val="000000"/>
          <w:sz w:val="24"/>
          <w:szCs w:val="24"/>
          <w:lang w:eastAsia="es-CO"/>
        </w:rPr>
        <w:t xml:space="preserve">Para ejecutar </w:t>
      </w:r>
      <w:r w:rsidR="00726E7F" w:rsidRPr="00750575">
        <w:rPr>
          <w:rFonts w:ascii="Times New Roman" w:eastAsia="Times New Roman" w:hAnsi="Times New Roman" w:cs="Times New Roman"/>
          <w:color w:val="000000"/>
          <w:sz w:val="24"/>
          <w:szCs w:val="24"/>
          <w:lang w:eastAsia="es-CO"/>
        </w:rPr>
        <w:t>todo este pr</w:t>
      </w:r>
      <w:r w:rsidR="00D21B5F" w:rsidRPr="00750575">
        <w:rPr>
          <w:rFonts w:ascii="Times New Roman" w:eastAsia="Times New Roman" w:hAnsi="Times New Roman" w:cs="Times New Roman"/>
          <w:color w:val="000000"/>
          <w:sz w:val="24"/>
          <w:szCs w:val="24"/>
          <w:lang w:eastAsia="es-CO"/>
        </w:rPr>
        <w:t xml:space="preserve">oceso de los resultados, </w:t>
      </w:r>
      <w:r w:rsidR="00BD1ACB" w:rsidRPr="00750575">
        <w:rPr>
          <w:rFonts w:ascii="Times New Roman" w:eastAsia="Times New Roman" w:hAnsi="Times New Roman" w:cs="Times New Roman"/>
          <w:color w:val="000000"/>
          <w:sz w:val="24"/>
          <w:szCs w:val="24"/>
          <w:lang w:eastAsia="es-CO"/>
        </w:rPr>
        <w:t>fue</w:t>
      </w:r>
      <w:r w:rsidR="00D21B5F" w:rsidRPr="00750575">
        <w:rPr>
          <w:rFonts w:ascii="Times New Roman" w:eastAsia="Times New Roman" w:hAnsi="Times New Roman" w:cs="Times New Roman"/>
          <w:color w:val="000000"/>
          <w:sz w:val="24"/>
          <w:szCs w:val="24"/>
          <w:lang w:eastAsia="es-CO"/>
        </w:rPr>
        <w:t xml:space="preserve"> necesario i</w:t>
      </w:r>
      <w:r w:rsidR="00A16180" w:rsidRPr="00750575">
        <w:rPr>
          <w:rFonts w:ascii="Times New Roman" w:eastAsia="Times New Roman" w:hAnsi="Times New Roman" w:cs="Times New Roman"/>
          <w:color w:val="000000"/>
          <w:sz w:val="24"/>
          <w:szCs w:val="24"/>
          <w:lang w:eastAsia="es-CO"/>
        </w:rPr>
        <w:t>nicialmente</w:t>
      </w:r>
      <w:r w:rsidR="00D21B5F" w:rsidRPr="00750575">
        <w:rPr>
          <w:rFonts w:ascii="Times New Roman" w:eastAsia="Times New Roman" w:hAnsi="Times New Roman" w:cs="Times New Roman"/>
          <w:color w:val="000000"/>
          <w:sz w:val="24"/>
          <w:szCs w:val="24"/>
          <w:lang w:eastAsia="es-CO"/>
        </w:rPr>
        <w:t>,</w:t>
      </w:r>
      <w:r w:rsidR="00A16180" w:rsidRPr="00750575">
        <w:rPr>
          <w:rFonts w:ascii="Times New Roman" w:eastAsia="Times New Roman" w:hAnsi="Times New Roman" w:cs="Times New Roman"/>
          <w:color w:val="000000"/>
          <w:sz w:val="24"/>
          <w:szCs w:val="24"/>
          <w:lang w:eastAsia="es-CO"/>
        </w:rPr>
        <w:t xml:space="preserve"> </w:t>
      </w:r>
      <w:r w:rsidR="00E11FF1" w:rsidRPr="00750575">
        <w:rPr>
          <w:rFonts w:ascii="Times New Roman" w:eastAsia="Times New Roman" w:hAnsi="Times New Roman" w:cs="Times New Roman"/>
          <w:color w:val="000000"/>
          <w:sz w:val="24"/>
          <w:szCs w:val="24"/>
          <w:lang w:eastAsia="es-CO"/>
        </w:rPr>
        <w:t>realizar pruebas</w:t>
      </w:r>
      <w:r w:rsidR="00A16180" w:rsidRPr="00750575">
        <w:rPr>
          <w:rFonts w:ascii="Times New Roman" w:eastAsia="Times New Roman" w:hAnsi="Times New Roman" w:cs="Times New Roman"/>
          <w:color w:val="000000"/>
          <w:sz w:val="24"/>
          <w:szCs w:val="24"/>
          <w:lang w:eastAsia="es-CO"/>
        </w:rPr>
        <w:t xml:space="preserve"> de normalidad</w:t>
      </w:r>
      <w:r w:rsidR="001B61EF" w:rsidRPr="00750575">
        <w:rPr>
          <w:rFonts w:ascii="Times New Roman" w:eastAsia="Times New Roman" w:hAnsi="Times New Roman" w:cs="Times New Roman"/>
          <w:color w:val="000000"/>
          <w:sz w:val="24"/>
          <w:szCs w:val="24"/>
          <w:lang w:eastAsia="es-CO"/>
        </w:rPr>
        <w:t xml:space="preserve"> con Kolmogor</w:t>
      </w:r>
      <w:r w:rsidR="00DE66B5" w:rsidRPr="00750575">
        <w:rPr>
          <w:rFonts w:ascii="Times New Roman" w:eastAsia="Times New Roman" w:hAnsi="Times New Roman" w:cs="Times New Roman"/>
          <w:color w:val="000000"/>
          <w:sz w:val="24"/>
          <w:szCs w:val="24"/>
          <w:lang w:eastAsia="es-CO"/>
        </w:rPr>
        <w:t>v</w:t>
      </w:r>
      <w:r w:rsidR="001B61EF" w:rsidRPr="00750575">
        <w:rPr>
          <w:rFonts w:ascii="Times New Roman" w:eastAsia="Times New Roman" w:hAnsi="Times New Roman" w:cs="Times New Roman"/>
          <w:color w:val="000000"/>
          <w:sz w:val="24"/>
          <w:szCs w:val="24"/>
          <w:lang w:eastAsia="es-CO"/>
        </w:rPr>
        <w:t>-Smirnova</w:t>
      </w:r>
      <w:r w:rsidR="00DE66B5" w:rsidRPr="00750575">
        <w:rPr>
          <w:rFonts w:ascii="Times New Roman" w:eastAsia="Times New Roman" w:hAnsi="Times New Roman" w:cs="Times New Roman"/>
          <w:color w:val="000000"/>
          <w:sz w:val="24"/>
          <w:szCs w:val="24"/>
          <w:lang w:eastAsia="es-CO"/>
        </w:rPr>
        <w:t xml:space="preserve"> y Shapiro-Wilk en donde la significancia es de 0, lo cual indica que son variables paramétricas</w:t>
      </w:r>
      <w:r w:rsidR="00A16180" w:rsidRPr="00750575">
        <w:rPr>
          <w:rFonts w:ascii="Times New Roman" w:eastAsia="Times New Roman" w:hAnsi="Times New Roman" w:cs="Times New Roman"/>
          <w:color w:val="000000"/>
          <w:sz w:val="24"/>
          <w:szCs w:val="24"/>
          <w:lang w:eastAsia="es-CO"/>
        </w:rPr>
        <w:t xml:space="preserve">, se procede </w:t>
      </w:r>
      <w:r w:rsidR="00DE66B5" w:rsidRPr="00750575">
        <w:rPr>
          <w:rFonts w:ascii="Times New Roman" w:eastAsia="Times New Roman" w:hAnsi="Times New Roman" w:cs="Times New Roman"/>
          <w:color w:val="000000"/>
          <w:sz w:val="24"/>
          <w:szCs w:val="24"/>
          <w:lang w:eastAsia="es-CO"/>
        </w:rPr>
        <w:t xml:space="preserve">entonces </w:t>
      </w:r>
      <w:r w:rsidR="00A16180" w:rsidRPr="00750575">
        <w:rPr>
          <w:rFonts w:ascii="Times New Roman" w:eastAsia="Times New Roman" w:hAnsi="Times New Roman" w:cs="Times New Roman"/>
          <w:color w:val="000000"/>
          <w:sz w:val="24"/>
          <w:szCs w:val="24"/>
          <w:lang w:eastAsia="es-CO"/>
        </w:rPr>
        <w:t>hacer las correlaciones de estrés académico</w:t>
      </w:r>
      <w:r w:rsidR="00726E7F" w:rsidRPr="00750575">
        <w:rPr>
          <w:rFonts w:ascii="Times New Roman" w:eastAsia="Times New Roman" w:hAnsi="Times New Roman" w:cs="Times New Roman"/>
          <w:color w:val="000000"/>
          <w:sz w:val="24"/>
          <w:szCs w:val="24"/>
          <w:lang w:eastAsia="es-CO"/>
        </w:rPr>
        <w:t xml:space="preserve"> y riesgo de deserción</w:t>
      </w:r>
      <w:r w:rsidR="00D21B5F" w:rsidRPr="00750575">
        <w:rPr>
          <w:rFonts w:ascii="Times New Roman" w:eastAsia="Times New Roman" w:hAnsi="Times New Roman" w:cs="Times New Roman"/>
          <w:color w:val="000000"/>
          <w:sz w:val="24"/>
          <w:szCs w:val="24"/>
          <w:lang w:eastAsia="es-CO"/>
        </w:rPr>
        <w:t xml:space="preserve">, </w:t>
      </w:r>
      <w:r w:rsidR="00A16180" w:rsidRPr="00750575">
        <w:rPr>
          <w:rFonts w:ascii="Times New Roman" w:eastAsia="Times New Roman" w:hAnsi="Times New Roman" w:cs="Times New Roman"/>
          <w:color w:val="000000"/>
          <w:sz w:val="24"/>
          <w:szCs w:val="24"/>
          <w:lang w:eastAsia="es-CO"/>
        </w:rPr>
        <w:t xml:space="preserve">con </w:t>
      </w:r>
      <w:r w:rsidR="00DE66B5" w:rsidRPr="00750575">
        <w:rPr>
          <w:rFonts w:ascii="Times New Roman" w:eastAsia="Times New Roman" w:hAnsi="Times New Roman" w:cs="Times New Roman"/>
          <w:color w:val="000000"/>
          <w:sz w:val="24"/>
          <w:szCs w:val="24"/>
          <w:lang w:eastAsia="es-CO"/>
        </w:rPr>
        <w:t xml:space="preserve">el estadístico de </w:t>
      </w:r>
      <w:r w:rsidR="00A16180" w:rsidRPr="00750575">
        <w:rPr>
          <w:rFonts w:ascii="Times New Roman" w:eastAsia="Times New Roman" w:hAnsi="Times New Roman" w:cs="Times New Roman"/>
          <w:color w:val="000000"/>
          <w:sz w:val="24"/>
          <w:szCs w:val="24"/>
          <w:lang w:eastAsia="es-CO"/>
        </w:rPr>
        <w:t>Pearson.</w:t>
      </w:r>
    </w:p>
    <w:p w14:paraId="2735AD2A" w14:textId="34D59C0A" w:rsidR="005C7603" w:rsidRDefault="00931F8D" w:rsidP="00931F8D">
      <w:pPr>
        <w:pStyle w:val="Descripcin"/>
        <w:rPr>
          <w:rFonts w:ascii="Times New Roman" w:eastAsia="Times New Roman" w:hAnsi="Times New Roman" w:cs="Times New Roman"/>
          <w:i/>
          <w:color w:val="auto"/>
          <w:sz w:val="24"/>
          <w:szCs w:val="24"/>
          <w:lang w:eastAsia="es-CO"/>
        </w:rPr>
      </w:pPr>
      <w:bookmarkStart w:id="68" w:name="_Toc43650803"/>
      <w:r w:rsidRPr="00931F8D">
        <w:rPr>
          <w:rFonts w:ascii="Times New Roman" w:hAnsi="Times New Roman" w:cs="Times New Roman"/>
          <w:color w:val="auto"/>
          <w:sz w:val="24"/>
          <w:szCs w:val="24"/>
        </w:rPr>
        <w:lastRenderedPageBreak/>
        <w:t xml:space="preserve">Tabla </w:t>
      </w:r>
      <w:r w:rsidRPr="00931F8D">
        <w:rPr>
          <w:rFonts w:ascii="Times New Roman" w:hAnsi="Times New Roman" w:cs="Times New Roman"/>
          <w:color w:val="auto"/>
          <w:sz w:val="24"/>
          <w:szCs w:val="24"/>
        </w:rPr>
        <w:fldChar w:fldCharType="begin"/>
      </w:r>
      <w:r w:rsidRPr="00931F8D">
        <w:rPr>
          <w:rFonts w:ascii="Times New Roman" w:hAnsi="Times New Roman" w:cs="Times New Roman"/>
          <w:color w:val="auto"/>
          <w:sz w:val="24"/>
          <w:szCs w:val="24"/>
        </w:rPr>
        <w:instrText xml:space="preserve"> SEQ Tabla \* ARABIC </w:instrText>
      </w:r>
      <w:r w:rsidRPr="00931F8D">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2</w:t>
      </w:r>
      <w:r w:rsidRPr="00931F8D">
        <w:rPr>
          <w:rFonts w:ascii="Times New Roman" w:hAnsi="Times New Roman" w:cs="Times New Roman"/>
          <w:color w:val="auto"/>
          <w:sz w:val="24"/>
          <w:szCs w:val="24"/>
        </w:rPr>
        <w:fldChar w:fldCharType="end"/>
      </w:r>
      <w:r w:rsidRPr="00931F8D">
        <w:rPr>
          <w:rFonts w:ascii="Times New Roman" w:hAnsi="Times New Roman" w:cs="Times New Roman"/>
          <w:color w:val="auto"/>
          <w:sz w:val="24"/>
          <w:szCs w:val="24"/>
        </w:rPr>
        <w:t xml:space="preserve"> </w:t>
      </w:r>
      <w:r w:rsidR="00726E7F" w:rsidRPr="00931F8D">
        <w:rPr>
          <w:rFonts w:ascii="Times New Roman" w:eastAsia="Times New Roman" w:hAnsi="Times New Roman" w:cs="Times New Roman"/>
          <w:i/>
          <w:color w:val="auto"/>
          <w:sz w:val="24"/>
          <w:szCs w:val="24"/>
          <w:lang w:eastAsia="es-CO"/>
        </w:rPr>
        <w:t>Correlaciones</w:t>
      </w:r>
      <w:r w:rsidR="00BD1ACB" w:rsidRPr="00931F8D">
        <w:rPr>
          <w:rFonts w:ascii="Times New Roman" w:eastAsia="Times New Roman" w:hAnsi="Times New Roman" w:cs="Times New Roman"/>
          <w:i/>
          <w:color w:val="auto"/>
          <w:sz w:val="24"/>
          <w:szCs w:val="24"/>
          <w:lang w:eastAsia="es-CO"/>
        </w:rPr>
        <w:t xml:space="preserve"> de las variables estrés académico y riesgo de deserción</w:t>
      </w:r>
      <w:r w:rsidR="005F1AE7" w:rsidRPr="00931F8D">
        <w:rPr>
          <w:rFonts w:ascii="Times New Roman" w:eastAsia="Times New Roman" w:hAnsi="Times New Roman" w:cs="Times New Roman"/>
          <w:i/>
          <w:color w:val="auto"/>
          <w:sz w:val="24"/>
          <w:szCs w:val="24"/>
          <w:lang w:eastAsia="es-CO"/>
        </w:rPr>
        <w:t>.</w:t>
      </w:r>
      <w:bookmarkEnd w:id="68"/>
    </w:p>
    <w:p w14:paraId="108FAE6C" w14:textId="77777777" w:rsidR="00931F8D" w:rsidRPr="00931F8D" w:rsidRDefault="00931F8D" w:rsidP="00931F8D">
      <w:pPr>
        <w:rPr>
          <w:lang w:eastAsia="es-CO"/>
        </w:rPr>
      </w:pPr>
    </w:p>
    <w:tbl>
      <w:tblPr>
        <w:tblStyle w:val="Tablaconcuadrcula"/>
        <w:tblW w:w="0" w:type="auto"/>
        <w:tblInd w:w="50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1349"/>
        <w:gridCol w:w="1393"/>
        <w:gridCol w:w="1701"/>
      </w:tblGrid>
      <w:tr w:rsidR="00C97694" w:rsidRPr="00750575" w14:paraId="27EF8975" w14:textId="77777777" w:rsidTr="00C97694">
        <w:tc>
          <w:tcPr>
            <w:tcW w:w="1418" w:type="dxa"/>
            <w:tcBorders>
              <w:top w:val="single" w:sz="4" w:space="0" w:color="auto"/>
              <w:bottom w:val="single" w:sz="4" w:space="0" w:color="auto"/>
            </w:tcBorders>
          </w:tcPr>
          <w:p w14:paraId="1CA15938" w14:textId="77777777" w:rsidR="00C97694" w:rsidRPr="00750575" w:rsidRDefault="00C97694" w:rsidP="00750575">
            <w:pPr>
              <w:spacing w:line="360" w:lineRule="auto"/>
              <w:rPr>
                <w:rFonts w:ascii="Times New Roman" w:hAnsi="Times New Roman" w:cs="Times New Roman"/>
                <w:sz w:val="24"/>
                <w:szCs w:val="24"/>
              </w:rPr>
            </w:pPr>
          </w:p>
        </w:tc>
        <w:tc>
          <w:tcPr>
            <w:tcW w:w="1300" w:type="dxa"/>
            <w:tcBorders>
              <w:top w:val="single" w:sz="4" w:space="0" w:color="auto"/>
              <w:bottom w:val="single" w:sz="4" w:space="0" w:color="auto"/>
            </w:tcBorders>
          </w:tcPr>
          <w:p w14:paraId="74E880F9" w14:textId="77777777" w:rsidR="00C97694" w:rsidRPr="00750575" w:rsidRDefault="00C97694" w:rsidP="00750575">
            <w:pPr>
              <w:spacing w:line="360" w:lineRule="auto"/>
              <w:rPr>
                <w:rFonts w:ascii="Times New Roman" w:hAnsi="Times New Roman" w:cs="Times New Roman"/>
                <w:sz w:val="24"/>
                <w:szCs w:val="24"/>
              </w:rPr>
            </w:pPr>
          </w:p>
        </w:tc>
        <w:tc>
          <w:tcPr>
            <w:tcW w:w="1393" w:type="dxa"/>
            <w:tcBorders>
              <w:top w:val="single" w:sz="4" w:space="0" w:color="auto"/>
              <w:bottom w:val="single" w:sz="4" w:space="0" w:color="auto"/>
            </w:tcBorders>
          </w:tcPr>
          <w:p w14:paraId="16A8C32D"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Niveles de </w:t>
            </w:r>
          </w:p>
          <w:p w14:paraId="63544C6B"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estrés </w:t>
            </w:r>
          </w:p>
        </w:tc>
        <w:tc>
          <w:tcPr>
            <w:tcW w:w="1701" w:type="dxa"/>
            <w:tcBorders>
              <w:top w:val="single" w:sz="4" w:space="0" w:color="auto"/>
              <w:bottom w:val="single" w:sz="4" w:space="0" w:color="auto"/>
            </w:tcBorders>
          </w:tcPr>
          <w:p w14:paraId="3404921E"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Riesgo de</w:t>
            </w:r>
          </w:p>
          <w:p w14:paraId="2E665C4C"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 deserción </w:t>
            </w:r>
          </w:p>
        </w:tc>
      </w:tr>
      <w:tr w:rsidR="00C97694" w:rsidRPr="00750575" w14:paraId="7344AF6B" w14:textId="77777777" w:rsidTr="00C97694">
        <w:tc>
          <w:tcPr>
            <w:tcW w:w="1418" w:type="dxa"/>
            <w:vMerge w:val="restart"/>
            <w:tcBorders>
              <w:top w:val="single" w:sz="4" w:space="0" w:color="auto"/>
            </w:tcBorders>
          </w:tcPr>
          <w:p w14:paraId="2B7909AC"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Niveles de estrés </w:t>
            </w:r>
          </w:p>
        </w:tc>
        <w:tc>
          <w:tcPr>
            <w:tcW w:w="1300" w:type="dxa"/>
            <w:tcBorders>
              <w:top w:val="single" w:sz="4" w:space="0" w:color="auto"/>
            </w:tcBorders>
          </w:tcPr>
          <w:p w14:paraId="5D74DFDA"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1393" w:type="dxa"/>
            <w:tcBorders>
              <w:top w:val="single" w:sz="4" w:space="0" w:color="auto"/>
            </w:tcBorders>
          </w:tcPr>
          <w:p w14:paraId="67BC9C43" w14:textId="77777777" w:rsidR="00C97694" w:rsidRPr="00750575" w:rsidRDefault="00C97694"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701" w:type="dxa"/>
            <w:tcBorders>
              <w:top w:val="single" w:sz="4" w:space="0" w:color="auto"/>
            </w:tcBorders>
          </w:tcPr>
          <w:p w14:paraId="49C3B006" w14:textId="77777777" w:rsidR="00C97694" w:rsidRPr="00750575" w:rsidRDefault="00C97694"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0,041</w:t>
            </w:r>
          </w:p>
        </w:tc>
      </w:tr>
      <w:tr w:rsidR="00C97694" w:rsidRPr="00750575" w14:paraId="5FC3D61B" w14:textId="77777777" w:rsidTr="00C97694">
        <w:tc>
          <w:tcPr>
            <w:tcW w:w="1418" w:type="dxa"/>
            <w:vMerge/>
          </w:tcPr>
          <w:p w14:paraId="2D0A8286" w14:textId="77777777" w:rsidR="00C97694" w:rsidRPr="00750575" w:rsidRDefault="00C97694" w:rsidP="00750575">
            <w:pPr>
              <w:spacing w:line="360" w:lineRule="auto"/>
              <w:rPr>
                <w:rFonts w:ascii="Times New Roman" w:hAnsi="Times New Roman" w:cs="Times New Roman"/>
                <w:sz w:val="24"/>
                <w:szCs w:val="24"/>
              </w:rPr>
            </w:pPr>
          </w:p>
        </w:tc>
        <w:tc>
          <w:tcPr>
            <w:tcW w:w="1300" w:type="dxa"/>
          </w:tcPr>
          <w:p w14:paraId="073E22D4"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Sig.</w:t>
            </w:r>
          </w:p>
          <w:p w14:paraId="75CAD1D0"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(bilateral)</w:t>
            </w:r>
          </w:p>
        </w:tc>
        <w:tc>
          <w:tcPr>
            <w:tcW w:w="1393" w:type="dxa"/>
          </w:tcPr>
          <w:p w14:paraId="00E01E9D" w14:textId="77777777" w:rsidR="00C97694" w:rsidRPr="00750575" w:rsidRDefault="00C97694" w:rsidP="00750575">
            <w:pPr>
              <w:spacing w:line="360" w:lineRule="auto"/>
              <w:rPr>
                <w:rFonts w:ascii="Times New Roman" w:hAnsi="Times New Roman" w:cs="Times New Roman"/>
                <w:sz w:val="24"/>
                <w:szCs w:val="24"/>
              </w:rPr>
            </w:pPr>
          </w:p>
        </w:tc>
        <w:tc>
          <w:tcPr>
            <w:tcW w:w="1701" w:type="dxa"/>
          </w:tcPr>
          <w:p w14:paraId="31031EDD" w14:textId="77777777" w:rsidR="00C97694" w:rsidRPr="00750575" w:rsidRDefault="00C97694"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0,615</w:t>
            </w:r>
          </w:p>
        </w:tc>
      </w:tr>
      <w:tr w:rsidR="00C97694" w:rsidRPr="00750575" w14:paraId="4B7640AA" w14:textId="77777777" w:rsidTr="00C97694">
        <w:tc>
          <w:tcPr>
            <w:tcW w:w="1418" w:type="dxa"/>
            <w:vMerge/>
          </w:tcPr>
          <w:p w14:paraId="76F9BCA2" w14:textId="77777777" w:rsidR="00C97694" w:rsidRPr="00750575" w:rsidRDefault="00C97694" w:rsidP="00750575">
            <w:pPr>
              <w:spacing w:line="360" w:lineRule="auto"/>
              <w:rPr>
                <w:rFonts w:ascii="Times New Roman" w:hAnsi="Times New Roman" w:cs="Times New Roman"/>
                <w:sz w:val="24"/>
                <w:szCs w:val="24"/>
              </w:rPr>
            </w:pPr>
          </w:p>
        </w:tc>
        <w:tc>
          <w:tcPr>
            <w:tcW w:w="1300" w:type="dxa"/>
          </w:tcPr>
          <w:p w14:paraId="65C68DE2"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N</w:t>
            </w:r>
          </w:p>
        </w:tc>
        <w:tc>
          <w:tcPr>
            <w:tcW w:w="1393" w:type="dxa"/>
          </w:tcPr>
          <w:p w14:paraId="0D3DFAD6" w14:textId="77777777" w:rsidR="00C97694" w:rsidRPr="00750575" w:rsidRDefault="00C97694"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701" w:type="dxa"/>
          </w:tcPr>
          <w:p w14:paraId="1DCC8E27" w14:textId="77777777" w:rsidR="00C97694" w:rsidRPr="00750575" w:rsidRDefault="00C97694"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C97694" w:rsidRPr="00750575" w14:paraId="52FA39C4" w14:textId="77777777" w:rsidTr="00C97694">
        <w:tc>
          <w:tcPr>
            <w:tcW w:w="1418" w:type="dxa"/>
            <w:vMerge w:val="restart"/>
          </w:tcPr>
          <w:p w14:paraId="129B9313"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Riesgo de deserción </w:t>
            </w:r>
          </w:p>
        </w:tc>
        <w:tc>
          <w:tcPr>
            <w:tcW w:w="1300" w:type="dxa"/>
          </w:tcPr>
          <w:p w14:paraId="75660728"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1393" w:type="dxa"/>
          </w:tcPr>
          <w:p w14:paraId="662D7FC4" w14:textId="77777777" w:rsidR="00C97694" w:rsidRPr="00750575" w:rsidRDefault="00C97694"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0,041</w:t>
            </w:r>
          </w:p>
        </w:tc>
        <w:tc>
          <w:tcPr>
            <w:tcW w:w="1701" w:type="dxa"/>
          </w:tcPr>
          <w:p w14:paraId="7A8B7451" w14:textId="77777777" w:rsidR="00C97694" w:rsidRPr="00750575" w:rsidRDefault="00C97694"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w:t>
            </w:r>
          </w:p>
        </w:tc>
      </w:tr>
      <w:tr w:rsidR="00C97694" w:rsidRPr="00750575" w14:paraId="41E98035" w14:textId="77777777" w:rsidTr="00C97694">
        <w:tc>
          <w:tcPr>
            <w:tcW w:w="1418" w:type="dxa"/>
            <w:vMerge/>
          </w:tcPr>
          <w:p w14:paraId="6486F53C" w14:textId="77777777" w:rsidR="00C97694" w:rsidRPr="00750575" w:rsidRDefault="00C97694" w:rsidP="00750575">
            <w:pPr>
              <w:spacing w:line="360" w:lineRule="auto"/>
              <w:rPr>
                <w:rFonts w:ascii="Times New Roman" w:hAnsi="Times New Roman" w:cs="Times New Roman"/>
                <w:sz w:val="24"/>
                <w:szCs w:val="24"/>
              </w:rPr>
            </w:pPr>
          </w:p>
        </w:tc>
        <w:tc>
          <w:tcPr>
            <w:tcW w:w="1300" w:type="dxa"/>
          </w:tcPr>
          <w:p w14:paraId="287AE141"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Sig.</w:t>
            </w:r>
          </w:p>
          <w:p w14:paraId="0D204805"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(bilateral)</w:t>
            </w:r>
          </w:p>
        </w:tc>
        <w:tc>
          <w:tcPr>
            <w:tcW w:w="1393" w:type="dxa"/>
          </w:tcPr>
          <w:p w14:paraId="2A778D48" w14:textId="77777777" w:rsidR="00C97694" w:rsidRPr="00750575" w:rsidRDefault="00C97694"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0,615</w:t>
            </w:r>
          </w:p>
        </w:tc>
        <w:tc>
          <w:tcPr>
            <w:tcW w:w="1701" w:type="dxa"/>
          </w:tcPr>
          <w:p w14:paraId="4773D61A" w14:textId="77777777" w:rsidR="00C97694" w:rsidRPr="00750575" w:rsidRDefault="00C97694" w:rsidP="00750575">
            <w:pPr>
              <w:spacing w:line="360" w:lineRule="auto"/>
              <w:jc w:val="right"/>
              <w:rPr>
                <w:rFonts w:ascii="Times New Roman" w:hAnsi="Times New Roman" w:cs="Times New Roman"/>
                <w:sz w:val="24"/>
                <w:szCs w:val="24"/>
              </w:rPr>
            </w:pPr>
          </w:p>
        </w:tc>
      </w:tr>
      <w:tr w:rsidR="00C97694" w:rsidRPr="00750575" w14:paraId="12B8BEF1" w14:textId="77777777" w:rsidTr="00C97694">
        <w:tc>
          <w:tcPr>
            <w:tcW w:w="1418" w:type="dxa"/>
            <w:vMerge/>
          </w:tcPr>
          <w:p w14:paraId="35E84626" w14:textId="77777777" w:rsidR="00C97694" w:rsidRPr="00750575" w:rsidRDefault="00C97694" w:rsidP="00750575">
            <w:pPr>
              <w:spacing w:line="360" w:lineRule="auto"/>
              <w:rPr>
                <w:rFonts w:ascii="Times New Roman" w:hAnsi="Times New Roman" w:cs="Times New Roman"/>
                <w:sz w:val="24"/>
                <w:szCs w:val="24"/>
              </w:rPr>
            </w:pPr>
          </w:p>
        </w:tc>
        <w:tc>
          <w:tcPr>
            <w:tcW w:w="1300" w:type="dxa"/>
          </w:tcPr>
          <w:p w14:paraId="2AD7F1ED" w14:textId="77777777" w:rsidR="00C97694" w:rsidRPr="00750575" w:rsidRDefault="00C9769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N</w:t>
            </w:r>
          </w:p>
        </w:tc>
        <w:tc>
          <w:tcPr>
            <w:tcW w:w="1393" w:type="dxa"/>
          </w:tcPr>
          <w:p w14:paraId="3968EDEF" w14:textId="77777777" w:rsidR="00C97694" w:rsidRPr="00750575" w:rsidRDefault="00C97694"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701" w:type="dxa"/>
          </w:tcPr>
          <w:p w14:paraId="097CC5B1" w14:textId="77777777" w:rsidR="00C97694" w:rsidRPr="00750575" w:rsidRDefault="00C97694"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r>
    </w:tbl>
    <w:p w14:paraId="54294DA1" w14:textId="64214D03" w:rsidR="00C97694" w:rsidRPr="00750575" w:rsidRDefault="00C97694"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eastAsia="Times New Roman" w:hAnsi="Times New Roman" w:cs="Times New Roman"/>
          <w:color w:val="000000"/>
          <w:sz w:val="24"/>
          <w:szCs w:val="24"/>
          <w:lang w:eastAsia="es-CO"/>
        </w:rPr>
        <w:t xml:space="preserve">        Fuente: resultados correlaciones SPSS V.23</w:t>
      </w:r>
    </w:p>
    <w:p w14:paraId="1F7266AD" w14:textId="77777777" w:rsidR="00B62625" w:rsidRDefault="00C5200F"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eastAsia="Times New Roman" w:hAnsi="Times New Roman" w:cs="Times New Roman"/>
          <w:color w:val="000000"/>
          <w:sz w:val="24"/>
          <w:szCs w:val="24"/>
          <w:lang w:eastAsia="es-CO"/>
        </w:rPr>
        <w:t xml:space="preserve">    </w:t>
      </w:r>
      <w:r w:rsidR="00A26975" w:rsidRPr="00750575">
        <w:rPr>
          <w:rFonts w:ascii="Times New Roman" w:eastAsia="Times New Roman" w:hAnsi="Times New Roman" w:cs="Times New Roman"/>
          <w:color w:val="000000"/>
          <w:sz w:val="24"/>
          <w:szCs w:val="24"/>
          <w:lang w:eastAsia="es-CO"/>
        </w:rPr>
        <w:t xml:space="preserve">     </w:t>
      </w:r>
    </w:p>
    <w:p w14:paraId="40CC0B85" w14:textId="02D9C04F" w:rsidR="005A75AC" w:rsidRPr="00750575" w:rsidRDefault="00C5200F"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eastAsia="Times New Roman" w:hAnsi="Times New Roman" w:cs="Times New Roman"/>
          <w:color w:val="000000"/>
          <w:sz w:val="24"/>
          <w:szCs w:val="24"/>
          <w:lang w:eastAsia="es-CO"/>
        </w:rPr>
        <w:t xml:space="preserve"> </w:t>
      </w:r>
      <w:r w:rsidR="002D4CEE" w:rsidRPr="00750575">
        <w:rPr>
          <w:rFonts w:ascii="Times New Roman" w:eastAsia="Times New Roman" w:hAnsi="Times New Roman" w:cs="Times New Roman"/>
          <w:color w:val="000000"/>
          <w:sz w:val="24"/>
          <w:szCs w:val="24"/>
          <w:lang w:eastAsia="es-CO"/>
        </w:rPr>
        <w:t>Seguidamente</w:t>
      </w:r>
      <w:r w:rsidR="009345E8" w:rsidRPr="00750575">
        <w:rPr>
          <w:rFonts w:ascii="Times New Roman" w:eastAsia="Times New Roman" w:hAnsi="Times New Roman" w:cs="Times New Roman"/>
          <w:color w:val="000000"/>
          <w:sz w:val="24"/>
          <w:szCs w:val="24"/>
          <w:lang w:eastAsia="es-CO"/>
        </w:rPr>
        <w:t>,</w:t>
      </w:r>
      <w:r w:rsidR="002D4CEE" w:rsidRPr="00750575">
        <w:rPr>
          <w:rFonts w:ascii="Times New Roman" w:eastAsia="Times New Roman" w:hAnsi="Times New Roman" w:cs="Times New Roman"/>
          <w:color w:val="000000"/>
          <w:sz w:val="24"/>
          <w:szCs w:val="24"/>
          <w:lang w:eastAsia="es-CO"/>
        </w:rPr>
        <w:t xml:space="preserve"> en la consecución de los resultados, se</w:t>
      </w:r>
      <w:r w:rsidR="00726E7F" w:rsidRPr="00750575">
        <w:rPr>
          <w:rFonts w:ascii="Times New Roman" w:eastAsia="Times New Roman" w:hAnsi="Times New Roman" w:cs="Times New Roman"/>
          <w:color w:val="000000"/>
          <w:sz w:val="24"/>
          <w:szCs w:val="24"/>
          <w:lang w:eastAsia="es-CO"/>
        </w:rPr>
        <w:t xml:space="preserve"> </w:t>
      </w:r>
      <w:r w:rsidR="002D4CEE" w:rsidRPr="00750575">
        <w:rPr>
          <w:rFonts w:ascii="Times New Roman" w:eastAsia="Times New Roman" w:hAnsi="Times New Roman" w:cs="Times New Roman"/>
          <w:color w:val="000000"/>
          <w:sz w:val="24"/>
          <w:szCs w:val="24"/>
          <w:lang w:eastAsia="es-CO"/>
        </w:rPr>
        <w:t xml:space="preserve">observó </w:t>
      </w:r>
      <w:r w:rsidR="00E11FF1" w:rsidRPr="00750575">
        <w:rPr>
          <w:rFonts w:ascii="Times New Roman" w:eastAsia="Times New Roman" w:hAnsi="Times New Roman" w:cs="Times New Roman"/>
          <w:color w:val="000000"/>
          <w:sz w:val="24"/>
          <w:szCs w:val="24"/>
          <w:lang w:eastAsia="es-CO"/>
        </w:rPr>
        <w:t>en la</w:t>
      </w:r>
      <w:r w:rsidR="002D4CEE" w:rsidRPr="00750575">
        <w:rPr>
          <w:rFonts w:ascii="Times New Roman" w:eastAsia="Times New Roman" w:hAnsi="Times New Roman" w:cs="Times New Roman"/>
          <w:color w:val="000000"/>
          <w:sz w:val="24"/>
          <w:szCs w:val="24"/>
          <w:lang w:eastAsia="es-CO"/>
        </w:rPr>
        <w:t xml:space="preserve"> tabla</w:t>
      </w:r>
      <w:r w:rsidR="00E11FF1" w:rsidRPr="00750575">
        <w:rPr>
          <w:rFonts w:ascii="Times New Roman" w:eastAsia="Times New Roman" w:hAnsi="Times New Roman" w:cs="Times New Roman"/>
          <w:color w:val="000000"/>
          <w:sz w:val="24"/>
          <w:szCs w:val="24"/>
          <w:lang w:eastAsia="es-CO"/>
        </w:rPr>
        <w:t xml:space="preserve"> 3</w:t>
      </w:r>
      <w:r w:rsidR="002D4CEE" w:rsidRPr="00750575">
        <w:rPr>
          <w:rFonts w:ascii="Times New Roman" w:eastAsia="Times New Roman" w:hAnsi="Times New Roman" w:cs="Times New Roman"/>
          <w:color w:val="000000"/>
          <w:sz w:val="24"/>
          <w:szCs w:val="24"/>
          <w:lang w:eastAsia="es-CO"/>
        </w:rPr>
        <w:t xml:space="preserve">, </w:t>
      </w:r>
      <w:r w:rsidR="00E11FF1" w:rsidRPr="00750575">
        <w:rPr>
          <w:rFonts w:ascii="Times New Roman" w:eastAsia="Times New Roman" w:hAnsi="Times New Roman" w:cs="Times New Roman"/>
          <w:color w:val="000000"/>
          <w:sz w:val="24"/>
          <w:szCs w:val="24"/>
          <w:lang w:eastAsia="es-CO"/>
        </w:rPr>
        <w:t xml:space="preserve">que los resultados de significancia </w:t>
      </w:r>
      <w:r w:rsidR="005A069C" w:rsidRPr="00750575">
        <w:rPr>
          <w:rFonts w:ascii="Times New Roman" w:eastAsia="Times New Roman" w:hAnsi="Times New Roman" w:cs="Times New Roman"/>
          <w:color w:val="000000"/>
          <w:sz w:val="24"/>
          <w:szCs w:val="24"/>
          <w:lang w:eastAsia="es-CO"/>
        </w:rPr>
        <w:t>son</w:t>
      </w:r>
      <w:r w:rsidR="00E11FF1" w:rsidRPr="00750575">
        <w:rPr>
          <w:rFonts w:ascii="Times New Roman" w:eastAsia="Times New Roman" w:hAnsi="Times New Roman" w:cs="Times New Roman"/>
          <w:color w:val="000000"/>
          <w:sz w:val="24"/>
          <w:szCs w:val="24"/>
          <w:lang w:eastAsia="es-CO"/>
        </w:rPr>
        <w:t xml:space="preserve"> de 0.6, lo</w:t>
      </w:r>
      <w:r w:rsidR="00D608DC" w:rsidRPr="00750575">
        <w:rPr>
          <w:rFonts w:ascii="Times New Roman" w:eastAsia="Times New Roman" w:hAnsi="Times New Roman" w:cs="Times New Roman"/>
          <w:color w:val="000000"/>
          <w:sz w:val="24"/>
          <w:szCs w:val="24"/>
          <w:lang w:eastAsia="es-CO"/>
        </w:rPr>
        <w:t xml:space="preserve"> cual indica</w:t>
      </w:r>
      <w:r w:rsidR="009345E8" w:rsidRPr="00750575">
        <w:rPr>
          <w:rFonts w:ascii="Times New Roman" w:eastAsia="Times New Roman" w:hAnsi="Times New Roman" w:cs="Times New Roman"/>
          <w:color w:val="000000"/>
          <w:sz w:val="24"/>
          <w:szCs w:val="24"/>
          <w:lang w:eastAsia="es-CO"/>
        </w:rPr>
        <w:t>,</w:t>
      </w:r>
      <w:r w:rsidR="00D608DC" w:rsidRPr="00750575">
        <w:rPr>
          <w:rFonts w:ascii="Times New Roman" w:eastAsia="Times New Roman" w:hAnsi="Times New Roman" w:cs="Times New Roman"/>
          <w:color w:val="000000"/>
          <w:sz w:val="24"/>
          <w:szCs w:val="24"/>
          <w:lang w:eastAsia="es-CO"/>
        </w:rPr>
        <w:t xml:space="preserve"> </w:t>
      </w:r>
      <w:r w:rsidR="00726E7F" w:rsidRPr="00750575">
        <w:rPr>
          <w:rFonts w:ascii="Times New Roman" w:eastAsia="Times New Roman" w:hAnsi="Times New Roman" w:cs="Times New Roman"/>
          <w:color w:val="000000"/>
          <w:sz w:val="24"/>
          <w:szCs w:val="24"/>
          <w:lang w:eastAsia="es-CO"/>
        </w:rPr>
        <w:t>que no existe</w:t>
      </w:r>
      <w:r w:rsidR="00D608DC" w:rsidRPr="00750575">
        <w:rPr>
          <w:rFonts w:ascii="Times New Roman" w:eastAsia="Times New Roman" w:hAnsi="Times New Roman" w:cs="Times New Roman"/>
          <w:color w:val="000000"/>
          <w:sz w:val="24"/>
          <w:szCs w:val="24"/>
          <w:lang w:eastAsia="es-CO"/>
        </w:rPr>
        <w:t xml:space="preserve"> </w:t>
      </w:r>
      <w:r w:rsidR="00726E7F" w:rsidRPr="00750575">
        <w:rPr>
          <w:rFonts w:ascii="Times New Roman" w:eastAsia="Times New Roman" w:hAnsi="Times New Roman" w:cs="Times New Roman"/>
          <w:color w:val="000000"/>
          <w:sz w:val="24"/>
          <w:szCs w:val="24"/>
          <w:lang w:eastAsia="es-CO"/>
        </w:rPr>
        <w:t xml:space="preserve">correlación significativa entre </w:t>
      </w:r>
      <w:r w:rsidRPr="00750575">
        <w:rPr>
          <w:rFonts w:ascii="Times New Roman" w:eastAsia="Times New Roman" w:hAnsi="Times New Roman" w:cs="Times New Roman"/>
          <w:color w:val="000000"/>
          <w:sz w:val="24"/>
          <w:szCs w:val="24"/>
          <w:lang w:eastAsia="es-CO"/>
        </w:rPr>
        <w:t xml:space="preserve">las variables de </w:t>
      </w:r>
      <w:r w:rsidR="00726E7F" w:rsidRPr="00750575">
        <w:rPr>
          <w:rFonts w:ascii="Times New Roman" w:eastAsia="Times New Roman" w:hAnsi="Times New Roman" w:cs="Times New Roman"/>
          <w:color w:val="000000"/>
          <w:sz w:val="24"/>
          <w:szCs w:val="24"/>
          <w:lang w:eastAsia="es-CO"/>
        </w:rPr>
        <w:t>estrés académico y el riesgo de deserción</w:t>
      </w:r>
      <w:r w:rsidR="00D608DC" w:rsidRPr="00750575">
        <w:rPr>
          <w:rFonts w:ascii="Times New Roman" w:eastAsia="Times New Roman" w:hAnsi="Times New Roman" w:cs="Times New Roman"/>
          <w:color w:val="000000"/>
          <w:sz w:val="24"/>
          <w:szCs w:val="24"/>
          <w:lang w:eastAsia="es-CO"/>
        </w:rPr>
        <w:t xml:space="preserve">, </w:t>
      </w:r>
      <w:r w:rsidR="00E11FF1" w:rsidRPr="00750575">
        <w:rPr>
          <w:rFonts w:ascii="Times New Roman" w:eastAsia="Times New Roman" w:hAnsi="Times New Roman" w:cs="Times New Roman"/>
          <w:color w:val="000000"/>
          <w:sz w:val="24"/>
          <w:szCs w:val="24"/>
          <w:lang w:eastAsia="es-CO"/>
        </w:rPr>
        <w:t>aceptando con ella la hipótesis nula.</w:t>
      </w:r>
    </w:p>
    <w:p w14:paraId="33E8918F" w14:textId="77777777" w:rsidR="007A1C2A" w:rsidRPr="00750575" w:rsidRDefault="007A1C2A" w:rsidP="00750575">
      <w:pPr>
        <w:spacing w:after="0" w:line="360" w:lineRule="auto"/>
        <w:jc w:val="both"/>
        <w:rPr>
          <w:rFonts w:ascii="Times New Roman" w:eastAsia="Times New Roman" w:hAnsi="Times New Roman" w:cs="Times New Roman"/>
          <w:color w:val="000000"/>
          <w:sz w:val="24"/>
          <w:szCs w:val="24"/>
          <w:lang w:eastAsia="es-CO"/>
        </w:rPr>
      </w:pPr>
    </w:p>
    <w:p w14:paraId="2F8AE9AB" w14:textId="3E15B1D6" w:rsidR="00BD1ACB" w:rsidRDefault="00931F8D" w:rsidP="00931F8D">
      <w:pPr>
        <w:pStyle w:val="Descripcin"/>
        <w:rPr>
          <w:rFonts w:ascii="Times New Roman" w:eastAsia="Times New Roman" w:hAnsi="Times New Roman" w:cs="Times New Roman"/>
          <w:i/>
          <w:color w:val="auto"/>
          <w:sz w:val="24"/>
          <w:szCs w:val="24"/>
          <w:lang w:eastAsia="es-CO"/>
        </w:rPr>
      </w:pPr>
      <w:bookmarkStart w:id="69" w:name="_Toc43650804"/>
      <w:r w:rsidRPr="00931F8D">
        <w:rPr>
          <w:rFonts w:ascii="Times New Roman" w:hAnsi="Times New Roman" w:cs="Times New Roman"/>
          <w:color w:val="auto"/>
          <w:sz w:val="24"/>
          <w:szCs w:val="24"/>
        </w:rPr>
        <w:t xml:space="preserve">Tabla </w:t>
      </w:r>
      <w:r w:rsidRPr="00931F8D">
        <w:rPr>
          <w:rFonts w:ascii="Times New Roman" w:hAnsi="Times New Roman" w:cs="Times New Roman"/>
          <w:color w:val="auto"/>
          <w:sz w:val="24"/>
          <w:szCs w:val="24"/>
        </w:rPr>
        <w:fldChar w:fldCharType="begin"/>
      </w:r>
      <w:r w:rsidRPr="00931F8D">
        <w:rPr>
          <w:rFonts w:ascii="Times New Roman" w:hAnsi="Times New Roman" w:cs="Times New Roman"/>
          <w:color w:val="auto"/>
          <w:sz w:val="24"/>
          <w:szCs w:val="24"/>
        </w:rPr>
        <w:instrText xml:space="preserve"> SEQ Tabla \* ARABIC </w:instrText>
      </w:r>
      <w:r w:rsidRPr="00931F8D">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3</w:t>
      </w:r>
      <w:r w:rsidRPr="00931F8D">
        <w:rPr>
          <w:rFonts w:ascii="Times New Roman" w:hAnsi="Times New Roman" w:cs="Times New Roman"/>
          <w:color w:val="auto"/>
          <w:sz w:val="24"/>
          <w:szCs w:val="24"/>
        </w:rPr>
        <w:fldChar w:fldCharType="end"/>
      </w:r>
      <w:r w:rsidRPr="00931F8D">
        <w:rPr>
          <w:rFonts w:ascii="Times New Roman" w:hAnsi="Times New Roman" w:cs="Times New Roman"/>
          <w:color w:val="auto"/>
          <w:sz w:val="24"/>
          <w:szCs w:val="24"/>
        </w:rPr>
        <w:t xml:space="preserve"> </w:t>
      </w:r>
      <w:r w:rsidR="00BD1ACB" w:rsidRPr="00931F8D">
        <w:rPr>
          <w:rFonts w:ascii="Times New Roman" w:eastAsia="Times New Roman" w:hAnsi="Times New Roman" w:cs="Times New Roman"/>
          <w:i/>
          <w:color w:val="auto"/>
          <w:sz w:val="24"/>
          <w:szCs w:val="24"/>
          <w:lang w:eastAsia="es-CO"/>
        </w:rPr>
        <w:t>Correlaciones</w:t>
      </w:r>
      <w:r w:rsidR="00180AEF" w:rsidRPr="00931F8D">
        <w:rPr>
          <w:rFonts w:ascii="Times New Roman" w:eastAsia="Times New Roman" w:hAnsi="Times New Roman" w:cs="Times New Roman"/>
          <w:i/>
          <w:color w:val="auto"/>
          <w:sz w:val="24"/>
          <w:szCs w:val="24"/>
          <w:lang w:eastAsia="es-CO"/>
        </w:rPr>
        <w:t xml:space="preserve">, entre el estrés académico </w:t>
      </w:r>
      <w:r w:rsidR="00BD1ACB" w:rsidRPr="00931F8D">
        <w:rPr>
          <w:rFonts w:ascii="Times New Roman" w:eastAsia="Times New Roman" w:hAnsi="Times New Roman" w:cs="Times New Roman"/>
          <w:i/>
          <w:color w:val="auto"/>
          <w:sz w:val="24"/>
          <w:szCs w:val="24"/>
          <w:lang w:eastAsia="es-CO"/>
        </w:rPr>
        <w:t>de los datos sociodemográficos</w:t>
      </w:r>
      <w:r w:rsidR="005F1AE7" w:rsidRPr="00931F8D">
        <w:rPr>
          <w:rFonts w:ascii="Times New Roman" w:eastAsia="Times New Roman" w:hAnsi="Times New Roman" w:cs="Times New Roman"/>
          <w:i/>
          <w:color w:val="auto"/>
          <w:sz w:val="24"/>
          <w:szCs w:val="24"/>
          <w:lang w:eastAsia="es-CO"/>
        </w:rPr>
        <w:t>.</w:t>
      </w:r>
      <w:bookmarkEnd w:id="69"/>
    </w:p>
    <w:p w14:paraId="3AE22419" w14:textId="77777777" w:rsidR="00931F8D" w:rsidRPr="00931F8D" w:rsidRDefault="00931F8D" w:rsidP="00931F8D">
      <w:pPr>
        <w:rPr>
          <w:lang w:eastAsia="es-CO"/>
        </w:rPr>
      </w:pP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0"/>
        <w:gridCol w:w="1470"/>
        <w:gridCol w:w="1472"/>
        <w:gridCol w:w="1472"/>
        <w:gridCol w:w="1472"/>
        <w:gridCol w:w="1472"/>
      </w:tblGrid>
      <w:tr w:rsidR="001064CA" w:rsidRPr="00750575" w14:paraId="79746348" w14:textId="77777777" w:rsidTr="001064CA">
        <w:tc>
          <w:tcPr>
            <w:tcW w:w="1470" w:type="dxa"/>
            <w:tcBorders>
              <w:top w:val="single" w:sz="4" w:space="0" w:color="auto"/>
              <w:bottom w:val="single" w:sz="4" w:space="0" w:color="auto"/>
            </w:tcBorders>
          </w:tcPr>
          <w:p w14:paraId="2AD96A8D" w14:textId="77777777" w:rsidR="001064CA" w:rsidRPr="00750575" w:rsidRDefault="001064CA" w:rsidP="00750575">
            <w:pPr>
              <w:spacing w:line="360" w:lineRule="auto"/>
              <w:rPr>
                <w:rFonts w:ascii="Times New Roman" w:hAnsi="Times New Roman" w:cs="Times New Roman"/>
                <w:sz w:val="24"/>
                <w:szCs w:val="24"/>
              </w:rPr>
            </w:pPr>
          </w:p>
        </w:tc>
        <w:tc>
          <w:tcPr>
            <w:tcW w:w="1470" w:type="dxa"/>
            <w:tcBorders>
              <w:top w:val="single" w:sz="4" w:space="0" w:color="auto"/>
              <w:bottom w:val="single" w:sz="4" w:space="0" w:color="auto"/>
            </w:tcBorders>
          </w:tcPr>
          <w:p w14:paraId="71D97843" w14:textId="77777777" w:rsidR="001064CA" w:rsidRPr="00750575" w:rsidRDefault="001064CA" w:rsidP="00750575">
            <w:pPr>
              <w:spacing w:line="360" w:lineRule="auto"/>
              <w:rPr>
                <w:rFonts w:ascii="Times New Roman" w:hAnsi="Times New Roman" w:cs="Times New Roman"/>
                <w:sz w:val="24"/>
                <w:szCs w:val="24"/>
              </w:rPr>
            </w:pPr>
          </w:p>
        </w:tc>
        <w:tc>
          <w:tcPr>
            <w:tcW w:w="1472" w:type="dxa"/>
            <w:tcBorders>
              <w:top w:val="single" w:sz="4" w:space="0" w:color="auto"/>
              <w:bottom w:val="single" w:sz="4" w:space="0" w:color="auto"/>
            </w:tcBorders>
          </w:tcPr>
          <w:p w14:paraId="3EE7A8C3"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Niveles de estrés </w:t>
            </w:r>
          </w:p>
        </w:tc>
        <w:tc>
          <w:tcPr>
            <w:tcW w:w="1472" w:type="dxa"/>
            <w:tcBorders>
              <w:top w:val="single" w:sz="4" w:space="0" w:color="auto"/>
              <w:bottom w:val="single" w:sz="4" w:space="0" w:color="auto"/>
            </w:tcBorders>
          </w:tcPr>
          <w:p w14:paraId="58421595"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Edad</w:t>
            </w:r>
          </w:p>
        </w:tc>
        <w:tc>
          <w:tcPr>
            <w:tcW w:w="1472" w:type="dxa"/>
            <w:tcBorders>
              <w:top w:val="single" w:sz="4" w:space="0" w:color="auto"/>
              <w:bottom w:val="single" w:sz="4" w:space="0" w:color="auto"/>
            </w:tcBorders>
          </w:tcPr>
          <w:p w14:paraId="7A42DFAC"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Genero </w:t>
            </w:r>
          </w:p>
        </w:tc>
        <w:tc>
          <w:tcPr>
            <w:tcW w:w="1472" w:type="dxa"/>
            <w:tcBorders>
              <w:top w:val="single" w:sz="4" w:space="0" w:color="auto"/>
              <w:bottom w:val="single" w:sz="4" w:space="0" w:color="auto"/>
            </w:tcBorders>
          </w:tcPr>
          <w:p w14:paraId="728BD4EC"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Semestre </w:t>
            </w:r>
          </w:p>
        </w:tc>
      </w:tr>
      <w:tr w:rsidR="001064CA" w:rsidRPr="00750575" w14:paraId="1EAFBDD8" w14:textId="77777777" w:rsidTr="001064CA">
        <w:tc>
          <w:tcPr>
            <w:tcW w:w="1470" w:type="dxa"/>
            <w:vMerge w:val="restart"/>
            <w:tcBorders>
              <w:top w:val="single" w:sz="4" w:space="0" w:color="auto"/>
            </w:tcBorders>
          </w:tcPr>
          <w:p w14:paraId="0111C39C"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Niveles de estrés </w:t>
            </w:r>
          </w:p>
        </w:tc>
        <w:tc>
          <w:tcPr>
            <w:tcW w:w="1470" w:type="dxa"/>
            <w:tcBorders>
              <w:top w:val="single" w:sz="4" w:space="0" w:color="auto"/>
            </w:tcBorders>
          </w:tcPr>
          <w:p w14:paraId="2189F44B"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1472" w:type="dxa"/>
            <w:tcBorders>
              <w:top w:val="single" w:sz="4" w:space="0" w:color="auto"/>
            </w:tcBorders>
          </w:tcPr>
          <w:p w14:paraId="446D92B3"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472" w:type="dxa"/>
            <w:tcBorders>
              <w:top w:val="single" w:sz="4" w:space="0" w:color="auto"/>
            </w:tcBorders>
          </w:tcPr>
          <w:p w14:paraId="3AA1BDDF"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-240”</w:t>
            </w:r>
          </w:p>
        </w:tc>
        <w:tc>
          <w:tcPr>
            <w:tcW w:w="1472" w:type="dxa"/>
            <w:tcBorders>
              <w:top w:val="single" w:sz="4" w:space="0" w:color="auto"/>
            </w:tcBorders>
          </w:tcPr>
          <w:p w14:paraId="69FDF843"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-0,079</w:t>
            </w:r>
          </w:p>
        </w:tc>
        <w:tc>
          <w:tcPr>
            <w:tcW w:w="1472" w:type="dxa"/>
            <w:tcBorders>
              <w:top w:val="single" w:sz="4" w:space="0" w:color="auto"/>
            </w:tcBorders>
          </w:tcPr>
          <w:p w14:paraId="4F2A23E4"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0,114</w:t>
            </w:r>
          </w:p>
        </w:tc>
      </w:tr>
      <w:tr w:rsidR="001064CA" w:rsidRPr="00750575" w14:paraId="25279080" w14:textId="77777777" w:rsidTr="001064CA">
        <w:tc>
          <w:tcPr>
            <w:tcW w:w="1470" w:type="dxa"/>
            <w:vMerge/>
          </w:tcPr>
          <w:p w14:paraId="5712BD0B" w14:textId="77777777" w:rsidR="001064CA" w:rsidRPr="00750575" w:rsidRDefault="001064CA" w:rsidP="00750575">
            <w:pPr>
              <w:spacing w:line="360" w:lineRule="auto"/>
              <w:rPr>
                <w:rFonts w:ascii="Times New Roman" w:hAnsi="Times New Roman" w:cs="Times New Roman"/>
                <w:sz w:val="24"/>
                <w:szCs w:val="24"/>
              </w:rPr>
            </w:pPr>
          </w:p>
        </w:tc>
        <w:tc>
          <w:tcPr>
            <w:tcW w:w="1470" w:type="dxa"/>
          </w:tcPr>
          <w:p w14:paraId="04EB23F8"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Sig.</w:t>
            </w:r>
          </w:p>
          <w:p w14:paraId="4BCF93D2"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(bilateral)</w:t>
            </w:r>
          </w:p>
        </w:tc>
        <w:tc>
          <w:tcPr>
            <w:tcW w:w="1472" w:type="dxa"/>
          </w:tcPr>
          <w:p w14:paraId="7566B800" w14:textId="77777777" w:rsidR="001064CA" w:rsidRPr="00750575" w:rsidRDefault="001064CA" w:rsidP="00750575">
            <w:pPr>
              <w:spacing w:line="360" w:lineRule="auto"/>
              <w:jc w:val="right"/>
              <w:rPr>
                <w:rFonts w:ascii="Times New Roman" w:hAnsi="Times New Roman" w:cs="Times New Roman"/>
                <w:sz w:val="24"/>
                <w:szCs w:val="24"/>
              </w:rPr>
            </w:pPr>
          </w:p>
        </w:tc>
        <w:tc>
          <w:tcPr>
            <w:tcW w:w="1472" w:type="dxa"/>
          </w:tcPr>
          <w:p w14:paraId="00ADDA9B"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0,003</w:t>
            </w:r>
          </w:p>
        </w:tc>
        <w:tc>
          <w:tcPr>
            <w:tcW w:w="1472" w:type="dxa"/>
          </w:tcPr>
          <w:p w14:paraId="28A81080"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0,335</w:t>
            </w:r>
          </w:p>
        </w:tc>
        <w:tc>
          <w:tcPr>
            <w:tcW w:w="1472" w:type="dxa"/>
          </w:tcPr>
          <w:p w14:paraId="528DCE13"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0,165</w:t>
            </w:r>
          </w:p>
        </w:tc>
      </w:tr>
      <w:tr w:rsidR="001064CA" w:rsidRPr="00750575" w14:paraId="01D3A46B" w14:textId="77777777" w:rsidTr="001064CA">
        <w:tc>
          <w:tcPr>
            <w:tcW w:w="1470" w:type="dxa"/>
            <w:vMerge/>
          </w:tcPr>
          <w:p w14:paraId="79DF3558" w14:textId="77777777" w:rsidR="001064CA" w:rsidRPr="00750575" w:rsidRDefault="001064CA" w:rsidP="00750575">
            <w:pPr>
              <w:spacing w:line="360" w:lineRule="auto"/>
              <w:rPr>
                <w:rFonts w:ascii="Times New Roman" w:hAnsi="Times New Roman" w:cs="Times New Roman"/>
                <w:sz w:val="24"/>
                <w:szCs w:val="24"/>
              </w:rPr>
            </w:pPr>
          </w:p>
        </w:tc>
        <w:tc>
          <w:tcPr>
            <w:tcW w:w="1470" w:type="dxa"/>
          </w:tcPr>
          <w:p w14:paraId="030E6FAD"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N</w:t>
            </w:r>
          </w:p>
        </w:tc>
        <w:tc>
          <w:tcPr>
            <w:tcW w:w="1472" w:type="dxa"/>
          </w:tcPr>
          <w:p w14:paraId="5BDEF951"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140F7E7C"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31740E4D"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4C555CBD"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1064CA" w:rsidRPr="00750575" w14:paraId="0C4046DB" w14:textId="77777777" w:rsidTr="001064CA">
        <w:tc>
          <w:tcPr>
            <w:tcW w:w="1470" w:type="dxa"/>
            <w:vMerge w:val="restart"/>
          </w:tcPr>
          <w:p w14:paraId="2F57439C"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Edad </w:t>
            </w:r>
          </w:p>
        </w:tc>
        <w:tc>
          <w:tcPr>
            <w:tcW w:w="1470" w:type="dxa"/>
          </w:tcPr>
          <w:p w14:paraId="41C98DFE"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Correlación </w:t>
            </w:r>
            <w:r w:rsidRPr="00750575">
              <w:rPr>
                <w:rFonts w:ascii="Times New Roman" w:hAnsi="Times New Roman" w:cs="Times New Roman"/>
                <w:sz w:val="24"/>
                <w:szCs w:val="24"/>
              </w:rPr>
              <w:lastRenderedPageBreak/>
              <w:t xml:space="preserve">de Pearson </w:t>
            </w:r>
          </w:p>
        </w:tc>
        <w:tc>
          <w:tcPr>
            <w:tcW w:w="1472" w:type="dxa"/>
          </w:tcPr>
          <w:p w14:paraId="6C591D57"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lastRenderedPageBreak/>
              <w:t>-240”</w:t>
            </w:r>
          </w:p>
        </w:tc>
        <w:tc>
          <w:tcPr>
            <w:tcW w:w="1472" w:type="dxa"/>
          </w:tcPr>
          <w:p w14:paraId="31C78B2B"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472" w:type="dxa"/>
          </w:tcPr>
          <w:p w14:paraId="4F32AE23"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-0,031</w:t>
            </w:r>
          </w:p>
        </w:tc>
        <w:tc>
          <w:tcPr>
            <w:tcW w:w="1472" w:type="dxa"/>
          </w:tcPr>
          <w:p w14:paraId="664F536C"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-0,038</w:t>
            </w:r>
          </w:p>
        </w:tc>
      </w:tr>
      <w:tr w:rsidR="001064CA" w:rsidRPr="00750575" w14:paraId="3CE4EAEA" w14:textId="77777777" w:rsidTr="001064CA">
        <w:tc>
          <w:tcPr>
            <w:tcW w:w="1470" w:type="dxa"/>
            <w:vMerge/>
          </w:tcPr>
          <w:p w14:paraId="18EAF343" w14:textId="77777777" w:rsidR="001064CA" w:rsidRPr="00750575" w:rsidRDefault="001064CA" w:rsidP="00750575">
            <w:pPr>
              <w:spacing w:line="360" w:lineRule="auto"/>
              <w:rPr>
                <w:rFonts w:ascii="Times New Roman" w:hAnsi="Times New Roman" w:cs="Times New Roman"/>
                <w:sz w:val="24"/>
                <w:szCs w:val="24"/>
              </w:rPr>
            </w:pPr>
          </w:p>
        </w:tc>
        <w:tc>
          <w:tcPr>
            <w:tcW w:w="1470" w:type="dxa"/>
          </w:tcPr>
          <w:p w14:paraId="0883118F"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Sig.</w:t>
            </w:r>
          </w:p>
          <w:p w14:paraId="2745419D"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(bilateral)</w:t>
            </w:r>
          </w:p>
        </w:tc>
        <w:tc>
          <w:tcPr>
            <w:tcW w:w="1472" w:type="dxa"/>
          </w:tcPr>
          <w:p w14:paraId="26F2F363"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0,003</w:t>
            </w:r>
          </w:p>
        </w:tc>
        <w:tc>
          <w:tcPr>
            <w:tcW w:w="1472" w:type="dxa"/>
          </w:tcPr>
          <w:p w14:paraId="516FDE27" w14:textId="77777777" w:rsidR="001064CA" w:rsidRPr="00750575" w:rsidRDefault="001064CA" w:rsidP="00750575">
            <w:pPr>
              <w:spacing w:line="360" w:lineRule="auto"/>
              <w:jc w:val="right"/>
              <w:rPr>
                <w:rFonts w:ascii="Times New Roman" w:hAnsi="Times New Roman" w:cs="Times New Roman"/>
                <w:sz w:val="24"/>
                <w:szCs w:val="24"/>
              </w:rPr>
            </w:pPr>
          </w:p>
        </w:tc>
        <w:tc>
          <w:tcPr>
            <w:tcW w:w="1472" w:type="dxa"/>
          </w:tcPr>
          <w:p w14:paraId="4BAA590E"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0,075</w:t>
            </w:r>
          </w:p>
        </w:tc>
        <w:tc>
          <w:tcPr>
            <w:tcW w:w="1472" w:type="dxa"/>
          </w:tcPr>
          <w:p w14:paraId="61275496"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0,647</w:t>
            </w:r>
          </w:p>
        </w:tc>
      </w:tr>
      <w:tr w:rsidR="001064CA" w:rsidRPr="00750575" w14:paraId="7627C34F" w14:textId="77777777" w:rsidTr="001064CA">
        <w:tc>
          <w:tcPr>
            <w:tcW w:w="1470" w:type="dxa"/>
            <w:vMerge/>
          </w:tcPr>
          <w:p w14:paraId="3514E67B" w14:textId="77777777" w:rsidR="001064CA" w:rsidRPr="00750575" w:rsidRDefault="001064CA" w:rsidP="00750575">
            <w:pPr>
              <w:spacing w:line="360" w:lineRule="auto"/>
              <w:rPr>
                <w:rFonts w:ascii="Times New Roman" w:hAnsi="Times New Roman" w:cs="Times New Roman"/>
                <w:sz w:val="24"/>
                <w:szCs w:val="24"/>
              </w:rPr>
            </w:pPr>
          </w:p>
        </w:tc>
        <w:tc>
          <w:tcPr>
            <w:tcW w:w="1470" w:type="dxa"/>
          </w:tcPr>
          <w:p w14:paraId="7DDABD7E"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N</w:t>
            </w:r>
          </w:p>
        </w:tc>
        <w:tc>
          <w:tcPr>
            <w:tcW w:w="1472" w:type="dxa"/>
          </w:tcPr>
          <w:p w14:paraId="4BA48F8C"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0323C29B"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0DED787F"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6A345EDA"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1064CA" w:rsidRPr="00750575" w14:paraId="55BD3469" w14:textId="77777777" w:rsidTr="001064CA">
        <w:tc>
          <w:tcPr>
            <w:tcW w:w="1470" w:type="dxa"/>
            <w:vMerge w:val="restart"/>
          </w:tcPr>
          <w:p w14:paraId="6E7CA00A"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Genero </w:t>
            </w:r>
          </w:p>
        </w:tc>
        <w:tc>
          <w:tcPr>
            <w:tcW w:w="1470" w:type="dxa"/>
          </w:tcPr>
          <w:p w14:paraId="3E1480AA"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1472" w:type="dxa"/>
          </w:tcPr>
          <w:p w14:paraId="3398DC4A"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-0,079</w:t>
            </w:r>
          </w:p>
        </w:tc>
        <w:tc>
          <w:tcPr>
            <w:tcW w:w="1472" w:type="dxa"/>
          </w:tcPr>
          <w:p w14:paraId="0A47D741"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-0,031</w:t>
            </w:r>
          </w:p>
        </w:tc>
        <w:tc>
          <w:tcPr>
            <w:tcW w:w="1472" w:type="dxa"/>
          </w:tcPr>
          <w:p w14:paraId="0119A053"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472" w:type="dxa"/>
          </w:tcPr>
          <w:p w14:paraId="4F283D1C"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0,059</w:t>
            </w:r>
          </w:p>
        </w:tc>
      </w:tr>
      <w:tr w:rsidR="001064CA" w:rsidRPr="00750575" w14:paraId="495CB681" w14:textId="77777777" w:rsidTr="001064CA">
        <w:tc>
          <w:tcPr>
            <w:tcW w:w="1470" w:type="dxa"/>
            <w:vMerge/>
          </w:tcPr>
          <w:p w14:paraId="56909242" w14:textId="77777777" w:rsidR="001064CA" w:rsidRPr="00750575" w:rsidRDefault="001064CA" w:rsidP="00750575">
            <w:pPr>
              <w:spacing w:line="360" w:lineRule="auto"/>
              <w:rPr>
                <w:rFonts w:ascii="Times New Roman" w:hAnsi="Times New Roman" w:cs="Times New Roman"/>
                <w:sz w:val="24"/>
                <w:szCs w:val="24"/>
              </w:rPr>
            </w:pPr>
          </w:p>
        </w:tc>
        <w:tc>
          <w:tcPr>
            <w:tcW w:w="1470" w:type="dxa"/>
          </w:tcPr>
          <w:p w14:paraId="0347E052"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Sig.</w:t>
            </w:r>
          </w:p>
          <w:p w14:paraId="7775644E"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(bilateral)</w:t>
            </w:r>
          </w:p>
        </w:tc>
        <w:tc>
          <w:tcPr>
            <w:tcW w:w="1472" w:type="dxa"/>
          </w:tcPr>
          <w:p w14:paraId="6D95FF38"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0,335</w:t>
            </w:r>
          </w:p>
        </w:tc>
        <w:tc>
          <w:tcPr>
            <w:tcW w:w="1472" w:type="dxa"/>
          </w:tcPr>
          <w:p w14:paraId="2E6CF411"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0,705</w:t>
            </w:r>
          </w:p>
        </w:tc>
        <w:tc>
          <w:tcPr>
            <w:tcW w:w="1472" w:type="dxa"/>
          </w:tcPr>
          <w:p w14:paraId="24DBF93C" w14:textId="77777777" w:rsidR="001064CA" w:rsidRPr="00750575" w:rsidRDefault="001064CA" w:rsidP="00750575">
            <w:pPr>
              <w:spacing w:line="360" w:lineRule="auto"/>
              <w:jc w:val="right"/>
              <w:rPr>
                <w:rFonts w:ascii="Times New Roman" w:hAnsi="Times New Roman" w:cs="Times New Roman"/>
                <w:sz w:val="24"/>
                <w:szCs w:val="24"/>
              </w:rPr>
            </w:pPr>
          </w:p>
        </w:tc>
        <w:tc>
          <w:tcPr>
            <w:tcW w:w="1472" w:type="dxa"/>
          </w:tcPr>
          <w:p w14:paraId="25F52A19"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0,475</w:t>
            </w:r>
          </w:p>
        </w:tc>
      </w:tr>
      <w:tr w:rsidR="001064CA" w:rsidRPr="00750575" w14:paraId="485AAE23" w14:textId="77777777" w:rsidTr="001064CA">
        <w:tc>
          <w:tcPr>
            <w:tcW w:w="1470" w:type="dxa"/>
            <w:vMerge/>
          </w:tcPr>
          <w:p w14:paraId="04D26043" w14:textId="77777777" w:rsidR="001064CA" w:rsidRPr="00750575" w:rsidRDefault="001064CA" w:rsidP="00750575">
            <w:pPr>
              <w:spacing w:line="360" w:lineRule="auto"/>
              <w:rPr>
                <w:rFonts w:ascii="Times New Roman" w:hAnsi="Times New Roman" w:cs="Times New Roman"/>
                <w:sz w:val="24"/>
                <w:szCs w:val="24"/>
              </w:rPr>
            </w:pPr>
          </w:p>
        </w:tc>
        <w:tc>
          <w:tcPr>
            <w:tcW w:w="1470" w:type="dxa"/>
          </w:tcPr>
          <w:p w14:paraId="15C3A550"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N</w:t>
            </w:r>
          </w:p>
        </w:tc>
        <w:tc>
          <w:tcPr>
            <w:tcW w:w="1472" w:type="dxa"/>
          </w:tcPr>
          <w:p w14:paraId="0DA99FAB"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3F5F200A"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3F5CECF6"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6AFB5E39"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1064CA" w:rsidRPr="00750575" w14:paraId="285E19D3" w14:textId="77777777" w:rsidTr="001064CA">
        <w:tc>
          <w:tcPr>
            <w:tcW w:w="1470" w:type="dxa"/>
            <w:vMerge w:val="restart"/>
          </w:tcPr>
          <w:p w14:paraId="59D75140"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Semestre </w:t>
            </w:r>
          </w:p>
        </w:tc>
        <w:tc>
          <w:tcPr>
            <w:tcW w:w="1470" w:type="dxa"/>
          </w:tcPr>
          <w:p w14:paraId="3454EA9A"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1472" w:type="dxa"/>
          </w:tcPr>
          <w:p w14:paraId="38B8F46E"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0,114</w:t>
            </w:r>
          </w:p>
        </w:tc>
        <w:tc>
          <w:tcPr>
            <w:tcW w:w="1472" w:type="dxa"/>
          </w:tcPr>
          <w:p w14:paraId="2A85FBAD"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-0,038</w:t>
            </w:r>
          </w:p>
        </w:tc>
        <w:tc>
          <w:tcPr>
            <w:tcW w:w="1472" w:type="dxa"/>
          </w:tcPr>
          <w:p w14:paraId="7114DBE9"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0,059</w:t>
            </w:r>
          </w:p>
        </w:tc>
        <w:tc>
          <w:tcPr>
            <w:tcW w:w="1472" w:type="dxa"/>
          </w:tcPr>
          <w:p w14:paraId="48455F19"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w:t>
            </w:r>
          </w:p>
        </w:tc>
      </w:tr>
      <w:tr w:rsidR="001064CA" w:rsidRPr="00750575" w14:paraId="57AC5181" w14:textId="77777777" w:rsidTr="001064CA">
        <w:tc>
          <w:tcPr>
            <w:tcW w:w="1470" w:type="dxa"/>
            <w:vMerge/>
          </w:tcPr>
          <w:p w14:paraId="3D118207" w14:textId="77777777" w:rsidR="001064CA" w:rsidRPr="00750575" w:rsidRDefault="001064CA" w:rsidP="00750575">
            <w:pPr>
              <w:spacing w:line="360" w:lineRule="auto"/>
              <w:rPr>
                <w:rFonts w:ascii="Times New Roman" w:hAnsi="Times New Roman" w:cs="Times New Roman"/>
                <w:sz w:val="24"/>
                <w:szCs w:val="24"/>
              </w:rPr>
            </w:pPr>
          </w:p>
        </w:tc>
        <w:tc>
          <w:tcPr>
            <w:tcW w:w="1470" w:type="dxa"/>
          </w:tcPr>
          <w:p w14:paraId="63B6203B"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Sig.</w:t>
            </w:r>
          </w:p>
          <w:p w14:paraId="5CFF6188"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(bilateral)</w:t>
            </w:r>
          </w:p>
        </w:tc>
        <w:tc>
          <w:tcPr>
            <w:tcW w:w="1472" w:type="dxa"/>
          </w:tcPr>
          <w:p w14:paraId="4C4D800A"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0,165</w:t>
            </w:r>
          </w:p>
        </w:tc>
        <w:tc>
          <w:tcPr>
            <w:tcW w:w="1472" w:type="dxa"/>
          </w:tcPr>
          <w:p w14:paraId="5435CD1C"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0,647</w:t>
            </w:r>
          </w:p>
        </w:tc>
        <w:tc>
          <w:tcPr>
            <w:tcW w:w="1472" w:type="dxa"/>
          </w:tcPr>
          <w:p w14:paraId="2F0A7DF8"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0,475</w:t>
            </w:r>
          </w:p>
        </w:tc>
        <w:tc>
          <w:tcPr>
            <w:tcW w:w="1472" w:type="dxa"/>
          </w:tcPr>
          <w:p w14:paraId="408F61EB" w14:textId="77777777" w:rsidR="001064CA" w:rsidRPr="00750575" w:rsidRDefault="001064CA" w:rsidP="00750575">
            <w:pPr>
              <w:spacing w:line="360" w:lineRule="auto"/>
              <w:jc w:val="right"/>
              <w:rPr>
                <w:rFonts w:ascii="Times New Roman" w:hAnsi="Times New Roman" w:cs="Times New Roman"/>
                <w:sz w:val="24"/>
                <w:szCs w:val="24"/>
              </w:rPr>
            </w:pPr>
          </w:p>
        </w:tc>
      </w:tr>
      <w:tr w:rsidR="001064CA" w:rsidRPr="00750575" w14:paraId="5EE6FA73" w14:textId="77777777" w:rsidTr="001064CA">
        <w:tc>
          <w:tcPr>
            <w:tcW w:w="1470" w:type="dxa"/>
            <w:vMerge/>
          </w:tcPr>
          <w:p w14:paraId="08BFB99A" w14:textId="77777777" w:rsidR="001064CA" w:rsidRPr="00750575" w:rsidRDefault="001064CA" w:rsidP="00750575">
            <w:pPr>
              <w:spacing w:line="360" w:lineRule="auto"/>
              <w:rPr>
                <w:rFonts w:ascii="Times New Roman" w:hAnsi="Times New Roman" w:cs="Times New Roman"/>
                <w:sz w:val="24"/>
                <w:szCs w:val="24"/>
              </w:rPr>
            </w:pPr>
          </w:p>
        </w:tc>
        <w:tc>
          <w:tcPr>
            <w:tcW w:w="1470" w:type="dxa"/>
          </w:tcPr>
          <w:p w14:paraId="3E400676"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N</w:t>
            </w:r>
          </w:p>
        </w:tc>
        <w:tc>
          <w:tcPr>
            <w:tcW w:w="1472" w:type="dxa"/>
          </w:tcPr>
          <w:p w14:paraId="3944BB94"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1CDCE706"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619784E1"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472" w:type="dxa"/>
          </w:tcPr>
          <w:p w14:paraId="0CD19252" w14:textId="77777777" w:rsidR="001064CA" w:rsidRPr="00750575" w:rsidRDefault="001064CA"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1064CA" w:rsidRPr="00750575" w14:paraId="0049B9F7" w14:textId="77777777" w:rsidTr="001064CA">
        <w:tc>
          <w:tcPr>
            <w:tcW w:w="8828" w:type="dxa"/>
            <w:gridSpan w:val="6"/>
          </w:tcPr>
          <w:p w14:paraId="5E23037D" w14:textId="77777777" w:rsidR="001064CA" w:rsidRPr="00750575" w:rsidRDefault="001064CA"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**.La correlación es significativa en el nivel 0,01(bilateral)</w:t>
            </w:r>
          </w:p>
        </w:tc>
      </w:tr>
    </w:tbl>
    <w:p w14:paraId="7F3323E7" w14:textId="6DB6C6CC" w:rsidR="002D4CEE" w:rsidRPr="00750575" w:rsidRDefault="0043500F"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eastAsia="Times New Roman" w:hAnsi="Times New Roman" w:cs="Times New Roman"/>
          <w:color w:val="000000"/>
          <w:sz w:val="24"/>
          <w:szCs w:val="24"/>
          <w:lang w:eastAsia="es-CO"/>
        </w:rPr>
        <w:t>Fuente: resultados correlaciones SPSS V.23</w:t>
      </w:r>
    </w:p>
    <w:p w14:paraId="76B358C8" w14:textId="77777777" w:rsidR="00B62625" w:rsidRDefault="00B62625" w:rsidP="00750575">
      <w:pPr>
        <w:spacing w:after="0" w:line="360" w:lineRule="auto"/>
        <w:jc w:val="both"/>
        <w:rPr>
          <w:rFonts w:ascii="Times New Roman" w:eastAsia="Times New Roman" w:hAnsi="Times New Roman" w:cs="Times New Roman"/>
          <w:color w:val="000000"/>
          <w:sz w:val="24"/>
          <w:szCs w:val="24"/>
          <w:lang w:eastAsia="es-CO"/>
        </w:rPr>
      </w:pPr>
    </w:p>
    <w:p w14:paraId="4884C6CE" w14:textId="17F576F3" w:rsidR="00BD1ACB" w:rsidRPr="00750575" w:rsidRDefault="001F5839"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eastAsia="Times New Roman" w:hAnsi="Times New Roman" w:cs="Times New Roman"/>
          <w:color w:val="000000"/>
          <w:sz w:val="24"/>
          <w:szCs w:val="24"/>
          <w:lang w:eastAsia="es-CO"/>
        </w:rPr>
        <w:t xml:space="preserve">    </w:t>
      </w:r>
      <w:r w:rsidR="007A1C2A" w:rsidRPr="00750575">
        <w:rPr>
          <w:rFonts w:ascii="Times New Roman" w:eastAsia="Times New Roman" w:hAnsi="Times New Roman" w:cs="Times New Roman"/>
          <w:color w:val="000000"/>
          <w:sz w:val="24"/>
          <w:szCs w:val="24"/>
          <w:lang w:eastAsia="es-CO"/>
        </w:rPr>
        <w:t xml:space="preserve">     </w:t>
      </w:r>
      <w:r w:rsidRPr="00750575">
        <w:rPr>
          <w:rFonts w:ascii="Times New Roman" w:eastAsia="Times New Roman" w:hAnsi="Times New Roman" w:cs="Times New Roman"/>
          <w:color w:val="000000"/>
          <w:sz w:val="24"/>
          <w:szCs w:val="24"/>
          <w:lang w:eastAsia="es-CO"/>
        </w:rPr>
        <w:t xml:space="preserve"> </w:t>
      </w:r>
      <w:r w:rsidR="009345E8" w:rsidRPr="00750575">
        <w:rPr>
          <w:rFonts w:ascii="Times New Roman" w:eastAsia="Times New Roman" w:hAnsi="Times New Roman" w:cs="Times New Roman"/>
          <w:color w:val="000000"/>
          <w:sz w:val="24"/>
          <w:szCs w:val="24"/>
          <w:lang w:eastAsia="es-CO"/>
        </w:rPr>
        <w:t>Luego</w:t>
      </w:r>
      <w:r w:rsidRPr="00750575">
        <w:rPr>
          <w:rFonts w:ascii="Times New Roman" w:eastAsia="Times New Roman" w:hAnsi="Times New Roman" w:cs="Times New Roman"/>
          <w:color w:val="000000"/>
          <w:sz w:val="24"/>
          <w:szCs w:val="24"/>
          <w:lang w:eastAsia="es-CO"/>
        </w:rPr>
        <w:t>, e</w:t>
      </w:r>
      <w:r w:rsidR="00BD1ACB" w:rsidRPr="00750575">
        <w:rPr>
          <w:rFonts w:ascii="Times New Roman" w:eastAsia="Times New Roman" w:hAnsi="Times New Roman" w:cs="Times New Roman"/>
          <w:color w:val="000000"/>
          <w:sz w:val="24"/>
          <w:szCs w:val="24"/>
          <w:lang w:eastAsia="es-CO"/>
        </w:rPr>
        <w:t xml:space="preserve">n la siguiente tabla se </w:t>
      </w:r>
      <w:r w:rsidR="00063848" w:rsidRPr="00750575">
        <w:rPr>
          <w:rFonts w:ascii="Times New Roman" w:eastAsia="Times New Roman" w:hAnsi="Times New Roman" w:cs="Times New Roman"/>
          <w:color w:val="000000"/>
          <w:sz w:val="24"/>
          <w:szCs w:val="24"/>
          <w:lang w:eastAsia="es-CO"/>
        </w:rPr>
        <w:t>reflejaron</w:t>
      </w:r>
      <w:r w:rsidR="00BD1ACB" w:rsidRPr="00750575">
        <w:rPr>
          <w:rFonts w:ascii="Times New Roman" w:eastAsia="Times New Roman" w:hAnsi="Times New Roman" w:cs="Times New Roman"/>
          <w:color w:val="000000"/>
          <w:sz w:val="24"/>
          <w:szCs w:val="24"/>
          <w:lang w:eastAsia="es-CO"/>
        </w:rPr>
        <w:t xml:space="preserve"> los resultados obtenidos</w:t>
      </w:r>
      <w:r w:rsidR="00E11FF1" w:rsidRPr="00750575">
        <w:rPr>
          <w:rFonts w:ascii="Times New Roman" w:eastAsia="Times New Roman" w:hAnsi="Times New Roman" w:cs="Times New Roman"/>
          <w:color w:val="000000"/>
          <w:sz w:val="24"/>
          <w:szCs w:val="24"/>
          <w:lang w:eastAsia="es-CO"/>
        </w:rPr>
        <w:t xml:space="preserve"> de la correlación de las variables estrés académico con las variables </w:t>
      </w:r>
      <w:r w:rsidR="00772A3D" w:rsidRPr="00750575">
        <w:rPr>
          <w:rFonts w:ascii="Times New Roman" w:eastAsia="Times New Roman" w:hAnsi="Times New Roman" w:cs="Times New Roman"/>
          <w:color w:val="000000"/>
          <w:sz w:val="24"/>
          <w:szCs w:val="24"/>
          <w:lang w:eastAsia="es-CO"/>
        </w:rPr>
        <w:t>sociodemográficas como</w:t>
      </w:r>
      <w:r w:rsidR="00BD1ACB" w:rsidRPr="00750575">
        <w:rPr>
          <w:rFonts w:ascii="Times New Roman" w:eastAsia="Times New Roman" w:hAnsi="Times New Roman" w:cs="Times New Roman"/>
          <w:color w:val="000000"/>
          <w:sz w:val="24"/>
          <w:szCs w:val="24"/>
          <w:lang w:eastAsia="es-CO"/>
        </w:rPr>
        <w:t xml:space="preserve"> son</w:t>
      </w:r>
      <w:r w:rsidR="00E16BCE" w:rsidRPr="00750575">
        <w:rPr>
          <w:rFonts w:ascii="Times New Roman" w:eastAsia="Times New Roman" w:hAnsi="Times New Roman" w:cs="Times New Roman"/>
          <w:color w:val="000000"/>
          <w:sz w:val="24"/>
          <w:szCs w:val="24"/>
          <w:lang w:eastAsia="es-CO"/>
        </w:rPr>
        <w:t>:</w:t>
      </w:r>
      <w:r w:rsidR="00BD1ACB" w:rsidRPr="00750575">
        <w:rPr>
          <w:rFonts w:ascii="Times New Roman" w:eastAsia="Times New Roman" w:hAnsi="Times New Roman" w:cs="Times New Roman"/>
          <w:color w:val="000000"/>
          <w:sz w:val="24"/>
          <w:szCs w:val="24"/>
          <w:lang w:eastAsia="es-CO"/>
        </w:rPr>
        <w:t xml:space="preserve"> edad, género y semestre. Indicando</w:t>
      </w:r>
      <w:r w:rsidR="00063848" w:rsidRPr="00750575">
        <w:rPr>
          <w:rFonts w:ascii="Times New Roman" w:eastAsia="Times New Roman" w:hAnsi="Times New Roman" w:cs="Times New Roman"/>
          <w:color w:val="000000"/>
          <w:sz w:val="24"/>
          <w:szCs w:val="24"/>
          <w:lang w:eastAsia="es-CO"/>
        </w:rPr>
        <w:t xml:space="preserve"> </w:t>
      </w:r>
      <w:r w:rsidRPr="00750575">
        <w:rPr>
          <w:rFonts w:ascii="Times New Roman" w:eastAsia="Times New Roman" w:hAnsi="Times New Roman" w:cs="Times New Roman"/>
          <w:color w:val="000000"/>
          <w:sz w:val="24"/>
          <w:szCs w:val="24"/>
          <w:lang w:eastAsia="es-CO"/>
        </w:rPr>
        <w:t xml:space="preserve">así </w:t>
      </w:r>
      <w:r w:rsidR="00BD1ACB" w:rsidRPr="00750575">
        <w:rPr>
          <w:rFonts w:ascii="Times New Roman" w:eastAsia="Times New Roman" w:hAnsi="Times New Roman" w:cs="Times New Roman"/>
          <w:color w:val="000000"/>
          <w:sz w:val="24"/>
          <w:szCs w:val="24"/>
          <w:lang w:eastAsia="es-CO"/>
        </w:rPr>
        <w:t>que e</w:t>
      </w:r>
      <w:r w:rsidR="00E16BCE" w:rsidRPr="00750575">
        <w:rPr>
          <w:rFonts w:ascii="Times New Roman" w:eastAsia="Times New Roman" w:hAnsi="Times New Roman" w:cs="Times New Roman"/>
          <w:color w:val="000000"/>
          <w:sz w:val="24"/>
          <w:szCs w:val="24"/>
          <w:lang w:eastAsia="es-CO"/>
        </w:rPr>
        <w:t>xiste correlación significativa</w:t>
      </w:r>
      <w:r w:rsidR="00BD1ACB" w:rsidRPr="00750575">
        <w:rPr>
          <w:rFonts w:ascii="Times New Roman" w:eastAsia="Times New Roman" w:hAnsi="Times New Roman" w:cs="Times New Roman"/>
          <w:color w:val="000000"/>
          <w:sz w:val="24"/>
          <w:szCs w:val="24"/>
          <w:lang w:eastAsia="es-CO"/>
        </w:rPr>
        <w:t xml:space="preserve"> negativa, entre la</w:t>
      </w:r>
      <w:r w:rsidR="00E16BCE" w:rsidRPr="00750575">
        <w:rPr>
          <w:rFonts w:ascii="Times New Roman" w:eastAsia="Times New Roman" w:hAnsi="Times New Roman" w:cs="Times New Roman"/>
          <w:color w:val="000000"/>
          <w:sz w:val="24"/>
          <w:szCs w:val="24"/>
          <w:lang w:eastAsia="es-CO"/>
        </w:rPr>
        <w:t>s</w:t>
      </w:r>
      <w:r w:rsidR="00BD1ACB" w:rsidRPr="00750575">
        <w:rPr>
          <w:rFonts w:ascii="Times New Roman" w:eastAsia="Times New Roman" w:hAnsi="Times New Roman" w:cs="Times New Roman"/>
          <w:color w:val="000000"/>
          <w:sz w:val="24"/>
          <w:szCs w:val="24"/>
          <w:lang w:eastAsia="es-CO"/>
        </w:rPr>
        <w:t xml:space="preserve"> variable</w:t>
      </w:r>
      <w:r w:rsidR="00E16BCE" w:rsidRPr="00750575">
        <w:rPr>
          <w:rFonts w:ascii="Times New Roman" w:eastAsia="Times New Roman" w:hAnsi="Times New Roman" w:cs="Times New Roman"/>
          <w:color w:val="000000"/>
          <w:sz w:val="24"/>
          <w:szCs w:val="24"/>
          <w:lang w:eastAsia="es-CO"/>
        </w:rPr>
        <w:t>s</w:t>
      </w:r>
      <w:r w:rsidRPr="00750575">
        <w:rPr>
          <w:rFonts w:ascii="Times New Roman" w:eastAsia="Times New Roman" w:hAnsi="Times New Roman" w:cs="Times New Roman"/>
          <w:color w:val="000000"/>
          <w:sz w:val="24"/>
          <w:szCs w:val="24"/>
          <w:lang w:eastAsia="es-CO"/>
        </w:rPr>
        <w:t xml:space="preserve"> de</w:t>
      </w:r>
      <w:r w:rsidR="00BD1ACB" w:rsidRPr="00750575">
        <w:rPr>
          <w:rFonts w:ascii="Times New Roman" w:eastAsia="Times New Roman" w:hAnsi="Times New Roman" w:cs="Times New Roman"/>
          <w:color w:val="000000"/>
          <w:sz w:val="24"/>
          <w:szCs w:val="24"/>
          <w:lang w:eastAsia="es-CO"/>
        </w:rPr>
        <w:t xml:space="preserve"> estrés académico y la edad de los estudiantes, </w:t>
      </w:r>
      <w:r w:rsidRPr="00750575">
        <w:rPr>
          <w:rFonts w:ascii="Times New Roman" w:eastAsia="Times New Roman" w:hAnsi="Times New Roman" w:cs="Times New Roman"/>
          <w:color w:val="000000"/>
          <w:sz w:val="24"/>
          <w:szCs w:val="24"/>
          <w:lang w:eastAsia="es-CO"/>
        </w:rPr>
        <w:t>lo que demuestra que,</w:t>
      </w:r>
      <w:r w:rsidR="00BD1ACB" w:rsidRPr="00750575">
        <w:rPr>
          <w:rFonts w:ascii="Times New Roman" w:eastAsia="Times New Roman" w:hAnsi="Times New Roman" w:cs="Times New Roman"/>
          <w:color w:val="000000"/>
          <w:sz w:val="24"/>
          <w:szCs w:val="24"/>
          <w:lang w:eastAsia="es-CO"/>
        </w:rPr>
        <w:t xml:space="preserve"> a menor edad </w:t>
      </w:r>
      <w:r w:rsidRPr="00750575">
        <w:rPr>
          <w:rFonts w:ascii="Times New Roman" w:eastAsia="Times New Roman" w:hAnsi="Times New Roman" w:cs="Times New Roman"/>
          <w:color w:val="000000"/>
          <w:sz w:val="24"/>
          <w:szCs w:val="24"/>
          <w:lang w:eastAsia="es-CO"/>
        </w:rPr>
        <w:t xml:space="preserve">del estudiantado, </w:t>
      </w:r>
      <w:r w:rsidR="00BD1ACB" w:rsidRPr="00750575">
        <w:rPr>
          <w:rFonts w:ascii="Times New Roman" w:eastAsia="Times New Roman" w:hAnsi="Times New Roman" w:cs="Times New Roman"/>
          <w:color w:val="000000"/>
          <w:sz w:val="24"/>
          <w:szCs w:val="24"/>
          <w:lang w:eastAsia="es-CO"/>
        </w:rPr>
        <w:t xml:space="preserve">mayor </w:t>
      </w:r>
      <w:r w:rsidRPr="00750575">
        <w:rPr>
          <w:rFonts w:ascii="Times New Roman" w:eastAsia="Times New Roman" w:hAnsi="Times New Roman" w:cs="Times New Roman"/>
          <w:color w:val="000000"/>
          <w:sz w:val="24"/>
          <w:szCs w:val="24"/>
          <w:lang w:eastAsia="es-CO"/>
        </w:rPr>
        <w:t xml:space="preserve">es el </w:t>
      </w:r>
      <w:r w:rsidR="00BD1ACB" w:rsidRPr="00750575">
        <w:rPr>
          <w:rFonts w:ascii="Times New Roman" w:eastAsia="Times New Roman" w:hAnsi="Times New Roman" w:cs="Times New Roman"/>
          <w:color w:val="000000"/>
          <w:sz w:val="24"/>
          <w:szCs w:val="24"/>
          <w:lang w:eastAsia="es-CO"/>
        </w:rPr>
        <w:t xml:space="preserve">estrés </w:t>
      </w:r>
      <w:r w:rsidRPr="00750575">
        <w:rPr>
          <w:rFonts w:ascii="Times New Roman" w:eastAsia="Times New Roman" w:hAnsi="Times New Roman" w:cs="Times New Roman"/>
          <w:color w:val="000000"/>
          <w:sz w:val="24"/>
          <w:szCs w:val="24"/>
          <w:lang w:eastAsia="es-CO"/>
        </w:rPr>
        <w:t>académico</w:t>
      </w:r>
      <w:r w:rsidR="00BD1ACB" w:rsidRPr="00750575">
        <w:rPr>
          <w:rFonts w:ascii="Times New Roman" w:eastAsia="Times New Roman" w:hAnsi="Times New Roman" w:cs="Times New Roman"/>
          <w:color w:val="000000"/>
          <w:sz w:val="24"/>
          <w:szCs w:val="24"/>
          <w:lang w:eastAsia="es-CO"/>
        </w:rPr>
        <w:t>.</w:t>
      </w:r>
    </w:p>
    <w:p w14:paraId="28CBB3CA" w14:textId="77777777" w:rsidR="005C7603" w:rsidRPr="00931F8D" w:rsidRDefault="005C7603" w:rsidP="00750575">
      <w:pPr>
        <w:spacing w:after="0" w:line="360" w:lineRule="auto"/>
        <w:jc w:val="both"/>
        <w:rPr>
          <w:rFonts w:ascii="Times New Roman" w:eastAsia="Times New Roman" w:hAnsi="Times New Roman" w:cs="Times New Roman"/>
          <w:sz w:val="24"/>
          <w:szCs w:val="24"/>
          <w:lang w:eastAsia="es-CO"/>
        </w:rPr>
      </w:pPr>
    </w:p>
    <w:p w14:paraId="55FD8692" w14:textId="3D804773" w:rsidR="009B6759" w:rsidRPr="00931F8D" w:rsidRDefault="00931F8D" w:rsidP="00931F8D">
      <w:pPr>
        <w:pStyle w:val="Descripcin"/>
        <w:rPr>
          <w:rFonts w:ascii="Times New Roman" w:eastAsia="Times New Roman" w:hAnsi="Times New Roman" w:cs="Times New Roman"/>
          <w:i/>
          <w:color w:val="auto"/>
          <w:sz w:val="24"/>
          <w:szCs w:val="24"/>
          <w:lang w:eastAsia="es-CO"/>
        </w:rPr>
      </w:pPr>
      <w:bookmarkStart w:id="70" w:name="_Toc43650805"/>
      <w:r w:rsidRPr="00931F8D">
        <w:rPr>
          <w:rFonts w:ascii="Times New Roman" w:hAnsi="Times New Roman" w:cs="Times New Roman"/>
          <w:color w:val="auto"/>
          <w:sz w:val="24"/>
          <w:szCs w:val="24"/>
        </w:rPr>
        <w:t xml:space="preserve">Tabla </w:t>
      </w:r>
      <w:r w:rsidRPr="00931F8D">
        <w:rPr>
          <w:rFonts w:ascii="Times New Roman" w:hAnsi="Times New Roman" w:cs="Times New Roman"/>
          <w:color w:val="auto"/>
          <w:sz w:val="24"/>
          <w:szCs w:val="24"/>
        </w:rPr>
        <w:fldChar w:fldCharType="begin"/>
      </w:r>
      <w:r w:rsidRPr="00931F8D">
        <w:rPr>
          <w:rFonts w:ascii="Times New Roman" w:hAnsi="Times New Roman" w:cs="Times New Roman"/>
          <w:color w:val="auto"/>
          <w:sz w:val="24"/>
          <w:szCs w:val="24"/>
        </w:rPr>
        <w:instrText xml:space="preserve"> SEQ Tabla \* ARABIC </w:instrText>
      </w:r>
      <w:r w:rsidRPr="00931F8D">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4</w:t>
      </w:r>
      <w:r w:rsidRPr="00931F8D">
        <w:rPr>
          <w:rFonts w:ascii="Times New Roman" w:hAnsi="Times New Roman" w:cs="Times New Roman"/>
          <w:color w:val="auto"/>
          <w:sz w:val="24"/>
          <w:szCs w:val="24"/>
        </w:rPr>
        <w:fldChar w:fldCharType="end"/>
      </w:r>
      <w:r w:rsidRPr="00931F8D">
        <w:rPr>
          <w:rFonts w:ascii="Times New Roman" w:hAnsi="Times New Roman" w:cs="Times New Roman"/>
          <w:color w:val="auto"/>
          <w:sz w:val="24"/>
          <w:szCs w:val="24"/>
        </w:rPr>
        <w:t xml:space="preserve"> </w:t>
      </w:r>
      <w:r w:rsidR="00180AEF" w:rsidRPr="00931F8D">
        <w:rPr>
          <w:rFonts w:ascii="Times New Roman" w:eastAsia="Times New Roman" w:hAnsi="Times New Roman" w:cs="Times New Roman"/>
          <w:i/>
          <w:color w:val="auto"/>
          <w:sz w:val="24"/>
          <w:szCs w:val="24"/>
          <w:lang w:eastAsia="es-CO"/>
        </w:rPr>
        <w:t>Correlaciones entre el riego de deserción y los d</w:t>
      </w:r>
      <w:r w:rsidR="009B6759" w:rsidRPr="00931F8D">
        <w:rPr>
          <w:rFonts w:ascii="Times New Roman" w:eastAsia="Times New Roman" w:hAnsi="Times New Roman" w:cs="Times New Roman"/>
          <w:i/>
          <w:color w:val="auto"/>
          <w:sz w:val="24"/>
          <w:szCs w:val="24"/>
          <w:lang w:eastAsia="es-CO"/>
        </w:rPr>
        <w:t>atos sociodemográficos</w:t>
      </w:r>
      <w:r w:rsidR="005F1AE7" w:rsidRPr="00931F8D">
        <w:rPr>
          <w:rFonts w:ascii="Times New Roman" w:eastAsia="Times New Roman" w:hAnsi="Times New Roman" w:cs="Times New Roman"/>
          <w:i/>
          <w:color w:val="auto"/>
          <w:sz w:val="24"/>
          <w:szCs w:val="24"/>
          <w:lang w:eastAsia="es-CO"/>
        </w:rPr>
        <w:t>.</w:t>
      </w:r>
      <w:bookmarkEnd w:id="70"/>
      <w:r w:rsidR="009B6759" w:rsidRPr="00931F8D">
        <w:rPr>
          <w:rFonts w:ascii="Times New Roman" w:eastAsia="Times New Roman" w:hAnsi="Times New Roman" w:cs="Times New Roman"/>
          <w:i/>
          <w:color w:val="auto"/>
          <w:sz w:val="24"/>
          <w:szCs w:val="24"/>
          <w:lang w:eastAsia="es-CO"/>
        </w:rPr>
        <w:t xml:space="preserve"> </w:t>
      </w:r>
    </w:p>
    <w:tbl>
      <w:tblPr>
        <w:tblStyle w:val="Tablaconcuadrcula"/>
        <w:tblW w:w="932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2"/>
        <w:gridCol w:w="1865"/>
        <w:gridCol w:w="1865"/>
        <w:gridCol w:w="1865"/>
        <w:gridCol w:w="1865"/>
      </w:tblGrid>
      <w:tr w:rsidR="00821153" w:rsidRPr="00750575" w14:paraId="361643A6" w14:textId="77777777" w:rsidTr="00821153">
        <w:trPr>
          <w:trHeight w:val="522"/>
        </w:trPr>
        <w:tc>
          <w:tcPr>
            <w:tcW w:w="1862" w:type="dxa"/>
            <w:tcBorders>
              <w:top w:val="single" w:sz="4" w:space="0" w:color="auto"/>
              <w:bottom w:val="single" w:sz="4" w:space="0" w:color="auto"/>
            </w:tcBorders>
          </w:tcPr>
          <w:p w14:paraId="4AD68D01" w14:textId="77777777" w:rsidR="00821153" w:rsidRPr="00750575" w:rsidRDefault="00821153" w:rsidP="00750575">
            <w:pPr>
              <w:spacing w:line="360" w:lineRule="auto"/>
              <w:rPr>
                <w:rFonts w:ascii="Times New Roman" w:hAnsi="Times New Roman" w:cs="Times New Roman"/>
                <w:sz w:val="24"/>
                <w:szCs w:val="24"/>
              </w:rPr>
            </w:pPr>
          </w:p>
        </w:tc>
        <w:tc>
          <w:tcPr>
            <w:tcW w:w="1865" w:type="dxa"/>
            <w:tcBorders>
              <w:top w:val="single" w:sz="4" w:space="0" w:color="auto"/>
              <w:bottom w:val="single" w:sz="4" w:space="0" w:color="auto"/>
            </w:tcBorders>
          </w:tcPr>
          <w:p w14:paraId="23EC3C5A"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Edad</w:t>
            </w:r>
          </w:p>
        </w:tc>
        <w:tc>
          <w:tcPr>
            <w:tcW w:w="1865" w:type="dxa"/>
            <w:tcBorders>
              <w:top w:val="single" w:sz="4" w:space="0" w:color="auto"/>
              <w:bottom w:val="single" w:sz="4" w:space="0" w:color="auto"/>
            </w:tcBorders>
          </w:tcPr>
          <w:p w14:paraId="38D40C22"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Genero </w:t>
            </w:r>
          </w:p>
        </w:tc>
        <w:tc>
          <w:tcPr>
            <w:tcW w:w="1865" w:type="dxa"/>
            <w:tcBorders>
              <w:top w:val="single" w:sz="4" w:space="0" w:color="auto"/>
              <w:bottom w:val="single" w:sz="4" w:space="0" w:color="auto"/>
            </w:tcBorders>
          </w:tcPr>
          <w:p w14:paraId="39E23A1C"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Semestre </w:t>
            </w:r>
          </w:p>
        </w:tc>
        <w:tc>
          <w:tcPr>
            <w:tcW w:w="1865" w:type="dxa"/>
            <w:tcBorders>
              <w:top w:val="single" w:sz="4" w:space="0" w:color="auto"/>
              <w:bottom w:val="single" w:sz="4" w:space="0" w:color="auto"/>
            </w:tcBorders>
          </w:tcPr>
          <w:p w14:paraId="36DC2222"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Riesgo de Deserción </w:t>
            </w:r>
          </w:p>
        </w:tc>
      </w:tr>
      <w:tr w:rsidR="00821153" w:rsidRPr="00750575" w14:paraId="40AF6B13" w14:textId="77777777" w:rsidTr="00821153">
        <w:trPr>
          <w:trHeight w:val="537"/>
        </w:trPr>
        <w:tc>
          <w:tcPr>
            <w:tcW w:w="1862" w:type="dxa"/>
            <w:tcBorders>
              <w:top w:val="single" w:sz="4" w:space="0" w:color="auto"/>
            </w:tcBorders>
          </w:tcPr>
          <w:p w14:paraId="0F2E1438"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1865" w:type="dxa"/>
            <w:tcBorders>
              <w:top w:val="single" w:sz="4" w:space="0" w:color="auto"/>
            </w:tcBorders>
          </w:tcPr>
          <w:p w14:paraId="75CA64CF"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865" w:type="dxa"/>
            <w:tcBorders>
              <w:top w:val="single" w:sz="4" w:space="0" w:color="auto"/>
            </w:tcBorders>
          </w:tcPr>
          <w:p w14:paraId="708A4970"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-0,031</w:t>
            </w:r>
          </w:p>
        </w:tc>
        <w:tc>
          <w:tcPr>
            <w:tcW w:w="1865" w:type="dxa"/>
            <w:tcBorders>
              <w:top w:val="single" w:sz="4" w:space="0" w:color="auto"/>
            </w:tcBorders>
          </w:tcPr>
          <w:p w14:paraId="043051CA"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-0,038</w:t>
            </w:r>
          </w:p>
        </w:tc>
        <w:tc>
          <w:tcPr>
            <w:tcW w:w="1865" w:type="dxa"/>
            <w:tcBorders>
              <w:top w:val="single" w:sz="4" w:space="0" w:color="auto"/>
            </w:tcBorders>
          </w:tcPr>
          <w:p w14:paraId="4CBE6ED9"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0,026</w:t>
            </w:r>
          </w:p>
        </w:tc>
      </w:tr>
      <w:tr w:rsidR="00821153" w:rsidRPr="00750575" w14:paraId="50C22B86" w14:textId="77777777" w:rsidTr="00821153">
        <w:trPr>
          <w:trHeight w:val="537"/>
        </w:trPr>
        <w:tc>
          <w:tcPr>
            <w:tcW w:w="1862" w:type="dxa"/>
          </w:tcPr>
          <w:p w14:paraId="24AB957D"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Sig.</w:t>
            </w:r>
          </w:p>
          <w:p w14:paraId="6592B13A"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(bilateral)</w:t>
            </w:r>
          </w:p>
        </w:tc>
        <w:tc>
          <w:tcPr>
            <w:tcW w:w="1865" w:type="dxa"/>
          </w:tcPr>
          <w:p w14:paraId="47A5EF96" w14:textId="77777777" w:rsidR="00821153" w:rsidRPr="00750575" w:rsidRDefault="00821153" w:rsidP="00750575">
            <w:pPr>
              <w:spacing w:line="360" w:lineRule="auto"/>
              <w:jc w:val="right"/>
              <w:rPr>
                <w:rFonts w:ascii="Times New Roman" w:hAnsi="Times New Roman" w:cs="Times New Roman"/>
                <w:sz w:val="24"/>
                <w:szCs w:val="24"/>
              </w:rPr>
            </w:pPr>
          </w:p>
        </w:tc>
        <w:tc>
          <w:tcPr>
            <w:tcW w:w="1865" w:type="dxa"/>
          </w:tcPr>
          <w:p w14:paraId="43E52E73"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0,705</w:t>
            </w:r>
          </w:p>
        </w:tc>
        <w:tc>
          <w:tcPr>
            <w:tcW w:w="1865" w:type="dxa"/>
          </w:tcPr>
          <w:p w14:paraId="4A33CD44"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0,647</w:t>
            </w:r>
          </w:p>
        </w:tc>
        <w:tc>
          <w:tcPr>
            <w:tcW w:w="1865" w:type="dxa"/>
          </w:tcPr>
          <w:p w14:paraId="40567B3A"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0,749</w:t>
            </w:r>
          </w:p>
        </w:tc>
      </w:tr>
      <w:tr w:rsidR="00821153" w:rsidRPr="00750575" w14:paraId="5054E258" w14:textId="77777777" w:rsidTr="00821153">
        <w:trPr>
          <w:trHeight w:val="268"/>
        </w:trPr>
        <w:tc>
          <w:tcPr>
            <w:tcW w:w="1862" w:type="dxa"/>
          </w:tcPr>
          <w:p w14:paraId="440C8A26"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N</w:t>
            </w:r>
          </w:p>
        </w:tc>
        <w:tc>
          <w:tcPr>
            <w:tcW w:w="1865" w:type="dxa"/>
          </w:tcPr>
          <w:p w14:paraId="301C9ECF"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55053E38"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4530CE13"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7C5E7FAC"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821153" w:rsidRPr="00750575" w14:paraId="54E18E34" w14:textId="77777777" w:rsidTr="00821153">
        <w:trPr>
          <w:trHeight w:val="522"/>
        </w:trPr>
        <w:tc>
          <w:tcPr>
            <w:tcW w:w="1862" w:type="dxa"/>
          </w:tcPr>
          <w:p w14:paraId="637C235B"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lastRenderedPageBreak/>
              <w:t xml:space="preserve">Correlación de Pearson </w:t>
            </w:r>
          </w:p>
        </w:tc>
        <w:tc>
          <w:tcPr>
            <w:tcW w:w="1865" w:type="dxa"/>
          </w:tcPr>
          <w:p w14:paraId="2C654EA6"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-0,031</w:t>
            </w:r>
          </w:p>
        </w:tc>
        <w:tc>
          <w:tcPr>
            <w:tcW w:w="1865" w:type="dxa"/>
          </w:tcPr>
          <w:p w14:paraId="4587020F"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865" w:type="dxa"/>
          </w:tcPr>
          <w:p w14:paraId="6766C56D"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0,059</w:t>
            </w:r>
          </w:p>
        </w:tc>
        <w:tc>
          <w:tcPr>
            <w:tcW w:w="1865" w:type="dxa"/>
          </w:tcPr>
          <w:p w14:paraId="6CB0C77A"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0,049</w:t>
            </w:r>
          </w:p>
        </w:tc>
      </w:tr>
      <w:tr w:rsidR="00821153" w:rsidRPr="00750575" w14:paraId="61E05A98" w14:textId="77777777" w:rsidTr="00821153">
        <w:trPr>
          <w:trHeight w:val="537"/>
        </w:trPr>
        <w:tc>
          <w:tcPr>
            <w:tcW w:w="1862" w:type="dxa"/>
          </w:tcPr>
          <w:p w14:paraId="6C193688"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Sig.</w:t>
            </w:r>
          </w:p>
          <w:p w14:paraId="1E4DF0DA"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(bilateral)</w:t>
            </w:r>
          </w:p>
        </w:tc>
        <w:tc>
          <w:tcPr>
            <w:tcW w:w="1865" w:type="dxa"/>
          </w:tcPr>
          <w:p w14:paraId="2F1D8EF9"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0,705</w:t>
            </w:r>
          </w:p>
        </w:tc>
        <w:tc>
          <w:tcPr>
            <w:tcW w:w="1865" w:type="dxa"/>
          </w:tcPr>
          <w:p w14:paraId="1C02ADA4" w14:textId="77777777" w:rsidR="00821153" w:rsidRPr="00750575" w:rsidRDefault="00821153" w:rsidP="00750575">
            <w:pPr>
              <w:spacing w:line="360" w:lineRule="auto"/>
              <w:jc w:val="right"/>
              <w:rPr>
                <w:rFonts w:ascii="Times New Roman" w:hAnsi="Times New Roman" w:cs="Times New Roman"/>
                <w:sz w:val="24"/>
                <w:szCs w:val="24"/>
              </w:rPr>
            </w:pPr>
          </w:p>
        </w:tc>
        <w:tc>
          <w:tcPr>
            <w:tcW w:w="1865" w:type="dxa"/>
          </w:tcPr>
          <w:p w14:paraId="2DCC357C"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0,475</w:t>
            </w:r>
          </w:p>
        </w:tc>
        <w:tc>
          <w:tcPr>
            <w:tcW w:w="1865" w:type="dxa"/>
          </w:tcPr>
          <w:p w14:paraId="0E2CA5C6"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0,549</w:t>
            </w:r>
          </w:p>
        </w:tc>
      </w:tr>
      <w:tr w:rsidR="00821153" w:rsidRPr="00750575" w14:paraId="0869C79D" w14:textId="77777777" w:rsidTr="00821153">
        <w:trPr>
          <w:trHeight w:val="268"/>
        </w:trPr>
        <w:tc>
          <w:tcPr>
            <w:tcW w:w="1862" w:type="dxa"/>
          </w:tcPr>
          <w:p w14:paraId="770065DD"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N</w:t>
            </w:r>
          </w:p>
        </w:tc>
        <w:tc>
          <w:tcPr>
            <w:tcW w:w="1865" w:type="dxa"/>
          </w:tcPr>
          <w:p w14:paraId="6550B7A9"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64A2A948"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4F4515A8"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285CBA74"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821153" w:rsidRPr="00750575" w14:paraId="1F0748A1" w14:textId="77777777" w:rsidTr="00821153">
        <w:trPr>
          <w:trHeight w:val="537"/>
        </w:trPr>
        <w:tc>
          <w:tcPr>
            <w:tcW w:w="1862" w:type="dxa"/>
          </w:tcPr>
          <w:p w14:paraId="5D1B92D9"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1865" w:type="dxa"/>
          </w:tcPr>
          <w:p w14:paraId="05DD6D3F"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-0,038</w:t>
            </w:r>
          </w:p>
        </w:tc>
        <w:tc>
          <w:tcPr>
            <w:tcW w:w="1865" w:type="dxa"/>
          </w:tcPr>
          <w:p w14:paraId="1AB4B845"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0,059</w:t>
            </w:r>
          </w:p>
        </w:tc>
        <w:tc>
          <w:tcPr>
            <w:tcW w:w="1865" w:type="dxa"/>
          </w:tcPr>
          <w:p w14:paraId="220DF341"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865" w:type="dxa"/>
          </w:tcPr>
          <w:p w14:paraId="0C39C355"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-0,102</w:t>
            </w:r>
          </w:p>
        </w:tc>
      </w:tr>
      <w:tr w:rsidR="00821153" w:rsidRPr="00750575" w14:paraId="4AE9FAF4" w14:textId="77777777" w:rsidTr="00821153">
        <w:trPr>
          <w:trHeight w:val="537"/>
        </w:trPr>
        <w:tc>
          <w:tcPr>
            <w:tcW w:w="1862" w:type="dxa"/>
          </w:tcPr>
          <w:p w14:paraId="757A1D87"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Sig.</w:t>
            </w:r>
          </w:p>
          <w:p w14:paraId="68CBCA76"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(bilateral)</w:t>
            </w:r>
          </w:p>
        </w:tc>
        <w:tc>
          <w:tcPr>
            <w:tcW w:w="1865" w:type="dxa"/>
          </w:tcPr>
          <w:p w14:paraId="6D230BF9"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0,647</w:t>
            </w:r>
          </w:p>
        </w:tc>
        <w:tc>
          <w:tcPr>
            <w:tcW w:w="1865" w:type="dxa"/>
          </w:tcPr>
          <w:p w14:paraId="748F3A01"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0,475</w:t>
            </w:r>
          </w:p>
        </w:tc>
        <w:tc>
          <w:tcPr>
            <w:tcW w:w="1865" w:type="dxa"/>
          </w:tcPr>
          <w:p w14:paraId="35B11D98" w14:textId="77777777" w:rsidR="00821153" w:rsidRPr="00750575" w:rsidRDefault="00821153" w:rsidP="00750575">
            <w:pPr>
              <w:spacing w:line="360" w:lineRule="auto"/>
              <w:jc w:val="right"/>
              <w:rPr>
                <w:rFonts w:ascii="Times New Roman" w:hAnsi="Times New Roman" w:cs="Times New Roman"/>
                <w:sz w:val="24"/>
                <w:szCs w:val="24"/>
              </w:rPr>
            </w:pPr>
          </w:p>
        </w:tc>
        <w:tc>
          <w:tcPr>
            <w:tcW w:w="1865" w:type="dxa"/>
          </w:tcPr>
          <w:p w14:paraId="66C912FA"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0,213</w:t>
            </w:r>
          </w:p>
        </w:tc>
      </w:tr>
      <w:tr w:rsidR="00821153" w:rsidRPr="00750575" w14:paraId="7C0F3551" w14:textId="77777777" w:rsidTr="00821153">
        <w:trPr>
          <w:trHeight w:val="268"/>
        </w:trPr>
        <w:tc>
          <w:tcPr>
            <w:tcW w:w="1862" w:type="dxa"/>
          </w:tcPr>
          <w:p w14:paraId="0D4D3F55"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N</w:t>
            </w:r>
          </w:p>
        </w:tc>
        <w:tc>
          <w:tcPr>
            <w:tcW w:w="1865" w:type="dxa"/>
          </w:tcPr>
          <w:p w14:paraId="67834770"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3258904B"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0AA469B6"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60782423"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821153" w:rsidRPr="00750575" w14:paraId="35B0CA25" w14:textId="77777777" w:rsidTr="00821153">
        <w:trPr>
          <w:trHeight w:val="537"/>
        </w:trPr>
        <w:tc>
          <w:tcPr>
            <w:tcW w:w="1862" w:type="dxa"/>
          </w:tcPr>
          <w:p w14:paraId="6E7D6620"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1865" w:type="dxa"/>
          </w:tcPr>
          <w:p w14:paraId="5BC3C3A6"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0,026</w:t>
            </w:r>
          </w:p>
        </w:tc>
        <w:tc>
          <w:tcPr>
            <w:tcW w:w="1865" w:type="dxa"/>
          </w:tcPr>
          <w:p w14:paraId="0035920C"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0,049</w:t>
            </w:r>
          </w:p>
        </w:tc>
        <w:tc>
          <w:tcPr>
            <w:tcW w:w="1865" w:type="dxa"/>
          </w:tcPr>
          <w:p w14:paraId="22308890"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-0,102</w:t>
            </w:r>
          </w:p>
        </w:tc>
        <w:tc>
          <w:tcPr>
            <w:tcW w:w="1865" w:type="dxa"/>
          </w:tcPr>
          <w:p w14:paraId="3AF3CA9D"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w:t>
            </w:r>
          </w:p>
        </w:tc>
      </w:tr>
      <w:tr w:rsidR="00821153" w:rsidRPr="00750575" w14:paraId="0E83CF53" w14:textId="77777777" w:rsidTr="00821153">
        <w:trPr>
          <w:trHeight w:val="522"/>
        </w:trPr>
        <w:tc>
          <w:tcPr>
            <w:tcW w:w="1862" w:type="dxa"/>
          </w:tcPr>
          <w:p w14:paraId="5A47B080"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Sig.</w:t>
            </w:r>
          </w:p>
          <w:p w14:paraId="0B4B0E26"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(bilateral)</w:t>
            </w:r>
          </w:p>
        </w:tc>
        <w:tc>
          <w:tcPr>
            <w:tcW w:w="1865" w:type="dxa"/>
          </w:tcPr>
          <w:p w14:paraId="596A6DA4"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0,749</w:t>
            </w:r>
          </w:p>
        </w:tc>
        <w:tc>
          <w:tcPr>
            <w:tcW w:w="1865" w:type="dxa"/>
          </w:tcPr>
          <w:p w14:paraId="62FD225D"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0,549</w:t>
            </w:r>
          </w:p>
        </w:tc>
        <w:tc>
          <w:tcPr>
            <w:tcW w:w="1865" w:type="dxa"/>
          </w:tcPr>
          <w:p w14:paraId="241C384E"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0,213</w:t>
            </w:r>
          </w:p>
        </w:tc>
        <w:tc>
          <w:tcPr>
            <w:tcW w:w="1865" w:type="dxa"/>
          </w:tcPr>
          <w:p w14:paraId="69A8DF1A" w14:textId="77777777" w:rsidR="00821153" w:rsidRPr="00750575" w:rsidRDefault="00821153" w:rsidP="00750575">
            <w:pPr>
              <w:spacing w:line="360" w:lineRule="auto"/>
              <w:jc w:val="right"/>
              <w:rPr>
                <w:rFonts w:ascii="Times New Roman" w:hAnsi="Times New Roman" w:cs="Times New Roman"/>
                <w:sz w:val="24"/>
                <w:szCs w:val="24"/>
              </w:rPr>
            </w:pPr>
          </w:p>
        </w:tc>
      </w:tr>
      <w:tr w:rsidR="00821153" w:rsidRPr="00750575" w14:paraId="6BE03C73" w14:textId="77777777" w:rsidTr="00821153">
        <w:trPr>
          <w:trHeight w:val="268"/>
        </w:trPr>
        <w:tc>
          <w:tcPr>
            <w:tcW w:w="1862" w:type="dxa"/>
          </w:tcPr>
          <w:p w14:paraId="71B565B0" w14:textId="77777777" w:rsidR="00821153" w:rsidRPr="00750575" w:rsidRDefault="00821153"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N</w:t>
            </w:r>
          </w:p>
        </w:tc>
        <w:tc>
          <w:tcPr>
            <w:tcW w:w="1865" w:type="dxa"/>
          </w:tcPr>
          <w:p w14:paraId="570AF62A"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5A929262"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44068D5F"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865" w:type="dxa"/>
          </w:tcPr>
          <w:p w14:paraId="4A6A5233" w14:textId="77777777" w:rsidR="00821153" w:rsidRPr="00750575" w:rsidRDefault="00821153" w:rsidP="00750575">
            <w:pPr>
              <w:spacing w:line="360" w:lineRule="auto"/>
              <w:jc w:val="right"/>
              <w:rPr>
                <w:rFonts w:ascii="Times New Roman" w:hAnsi="Times New Roman" w:cs="Times New Roman"/>
                <w:sz w:val="24"/>
                <w:szCs w:val="24"/>
              </w:rPr>
            </w:pPr>
            <w:r w:rsidRPr="00750575">
              <w:rPr>
                <w:rFonts w:ascii="Times New Roman" w:hAnsi="Times New Roman" w:cs="Times New Roman"/>
                <w:sz w:val="24"/>
                <w:szCs w:val="24"/>
              </w:rPr>
              <w:t>150</w:t>
            </w:r>
          </w:p>
        </w:tc>
      </w:tr>
    </w:tbl>
    <w:p w14:paraId="66A86E64" w14:textId="77777777" w:rsidR="00821153" w:rsidRPr="00750575" w:rsidRDefault="00821153"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eastAsia="Times New Roman" w:hAnsi="Times New Roman" w:cs="Times New Roman"/>
          <w:color w:val="000000"/>
          <w:sz w:val="24"/>
          <w:szCs w:val="24"/>
          <w:lang w:eastAsia="es-CO"/>
        </w:rPr>
        <w:t>Fuente: resultados correlaciones SPSS V.23</w:t>
      </w:r>
    </w:p>
    <w:p w14:paraId="5961F8CD" w14:textId="77777777" w:rsidR="00B62625" w:rsidRDefault="00180AEF"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eastAsia="Times New Roman" w:hAnsi="Times New Roman" w:cs="Times New Roman"/>
          <w:color w:val="000000"/>
          <w:sz w:val="24"/>
          <w:szCs w:val="24"/>
          <w:lang w:eastAsia="es-CO"/>
        </w:rPr>
        <w:t xml:space="preserve">    </w:t>
      </w:r>
    </w:p>
    <w:p w14:paraId="64CA0BF1" w14:textId="1E92C2E4" w:rsidR="009B6759" w:rsidRPr="00750575" w:rsidRDefault="00180AEF"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eastAsia="Times New Roman" w:hAnsi="Times New Roman" w:cs="Times New Roman"/>
          <w:color w:val="000000"/>
          <w:sz w:val="24"/>
          <w:szCs w:val="24"/>
          <w:lang w:eastAsia="es-CO"/>
        </w:rPr>
        <w:t xml:space="preserve"> </w:t>
      </w:r>
      <w:r w:rsidR="00063848" w:rsidRPr="00750575">
        <w:rPr>
          <w:rFonts w:ascii="Times New Roman" w:eastAsia="Times New Roman" w:hAnsi="Times New Roman" w:cs="Times New Roman"/>
          <w:color w:val="000000"/>
          <w:sz w:val="24"/>
          <w:szCs w:val="24"/>
          <w:lang w:eastAsia="es-CO"/>
        </w:rPr>
        <w:t>En cuanto</w:t>
      </w:r>
      <w:r w:rsidR="00E16BCE" w:rsidRPr="00750575">
        <w:rPr>
          <w:rFonts w:ascii="Times New Roman" w:eastAsia="Times New Roman" w:hAnsi="Times New Roman" w:cs="Times New Roman"/>
          <w:color w:val="000000"/>
          <w:sz w:val="24"/>
          <w:szCs w:val="24"/>
          <w:lang w:eastAsia="es-CO"/>
        </w:rPr>
        <w:t>,</w:t>
      </w:r>
      <w:r w:rsidR="00063848" w:rsidRPr="00750575">
        <w:rPr>
          <w:rFonts w:ascii="Times New Roman" w:eastAsia="Times New Roman" w:hAnsi="Times New Roman" w:cs="Times New Roman"/>
          <w:color w:val="000000"/>
          <w:sz w:val="24"/>
          <w:szCs w:val="24"/>
          <w:lang w:eastAsia="es-CO"/>
        </w:rPr>
        <w:t xml:space="preserve"> a la correlación del riego de deserción y las variables sociodemográficas </w:t>
      </w:r>
      <w:r w:rsidR="00623A9F" w:rsidRPr="00750575">
        <w:rPr>
          <w:rFonts w:ascii="Times New Roman" w:eastAsia="Times New Roman" w:hAnsi="Times New Roman" w:cs="Times New Roman"/>
          <w:color w:val="000000"/>
          <w:sz w:val="24"/>
          <w:szCs w:val="24"/>
          <w:lang w:eastAsia="es-CO"/>
        </w:rPr>
        <w:t>como son</w:t>
      </w:r>
      <w:r w:rsidR="00E16BCE" w:rsidRPr="00750575">
        <w:rPr>
          <w:rFonts w:ascii="Times New Roman" w:eastAsia="Times New Roman" w:hAnsi="Times New Roman" w:cs="Times New Roman"/>
          <w:color w:val="000000"/>
          <w:sz w:val="24"/>
          <w:szCs w:val="24"/>
          <w:lang w:eastAsia="es-CO"/>
        </w:rPr>
        <w:t>:</w:t>
      </w:r>
      <w:r w:rsidR="009B6759" w:rsidRPr="00750575">
        <w:rPr>
          <w:rFonts w:ascii="Times New Roman" w:eastAsia="Times New Roman" w:hAnsi="Times New Roman" w:cs="Times New Roman"/>
          <w:color w:val="000000"/>
          <w:sz w:val="24"/>
          <w:szCs w:val="24"/>
          <w:lang w:eastAsia="es-CO"/>
        </w:rPr>
        <w:t xml:space="preserve"> edad, género y semestre,</w:t>
      </w:r>
      <w:r w:rsidR="005A069C" w:rsidRPr="00750575">
        <w:rPr>
          <w:rFonts w:ascii="Times New Roman" w:eastAsia="Times New Roman" w:hAnsi="Times New Roman" w:cs="Times New Roman"/>
          <w:color w:val="000000"/>
          <w:sz w:val="24"/>
          <w:szCs w:val="24"/>
          <w:lang w:eastAsia="es-CO"/>
        </w:rPr>
        <w:t xml:space="preserve"> arrojó</w:t>
      </w:r>
      <w:r w:rsidRPr="00750575">
        <w:rPr>
          <w:rFonts w:ascii="Times New Roman" w:eastAsia="Times New Roman" w:hAnsi="Times New Roman" w:cs="Times New Roman"/>
          <w:color w:val="000000"/>
          <w:sz w:val="24"/>
          <w:szCs w:val="24"/>
          <w:lang w:eastAsia="es-CO"/>
        </w:rPr>
        <w:t xml:space="preserve"> como resultado que no</w:t>
      </w:r>
      <w:r w:rsidR="009B6759" w:rsidRPr="00750575">
        <w:rPr>
          <w:rFonts w:ascii="Times New Roman" w:eastAsia="Times New Roman" w:hAnsi="Times New Roman" w:cs="Times New Roman"/>
          <w:color w:val="000000"/>
          <w:sz w:val="24"/>
          <w:szCs w:val="24"/>
          <w:lang w:eastAsia="es-CO"/>
        </w:rPr>
        <w:t xml:space="preserve"> se presentan </w:t>
      </w:r>
      <w:r w:rsidRPr="00750575">
        <w:rPr>
          <w:rFonts w:ascii="Times New Roman" w:eastAsia="Times New Roman" w:hAnsi="Times New Roman" w:cs="Times New Roman"/>
          <w:color w:val="000000"/>
          <w:sz w:val="24"/>
          <w:szCs w:val="24"/>
          <w:lang w:eastAsia="es-CO"/>
        </w:rPr>
        <w:t>correlaciones</w:t>
      </w:r>
      <w:r w:rsidR="009B6759" w:rsidRPr="00750575">
        <w:rPr>
          <w:rFonts w:ascii="Times New Roman" w:eastAsia="Times New Roman" w:hAnsi="Times New Roman" w:cs="Times New Roman"/>
          <w:color w:val="000000"/>
          <w:sz w:val="24"/>
          <w:szCs w:val="24"/>
          <w:lang w:eastAsia="es-CO"/>
        </w:rPr>
        <w:t xml:space="preserve"> significativas entre las </w:t>
      </w:r>
      <w:r w:rsidRPr="00750575">
        <w:rPr>
          <w:rFonts w:ascii="Times New Roman" w:eastAsia="Times New Roman" w:hAnsi="Times New Roman" w:cs="Times New Roman"/>
          <w:color w:val="000000"/>
          <w:sz w:val="24"/>
          <w:szCs w:val="24"/>
          <w:lang w:eastAsia="es-CO"/>
        </w:rPr>
        <w:t>características</w:t>
      </w:r>
      <w:r w:rsidR="009B6759" w:rsidRPr="00750575">
        <w:rPr>
          <w:rFonts w:ascii="Times New Roman" w:eastAsia="Times New Roman" w:hAnsi="Times New Roman" w:cs="Times New Roman"/>
          <w:color w:val="000000"/>
          <w:sz w:val="24"/>
          <w:szCs w:val="24"/>
          <w:lang w:eastAsia="es-CO"/>
        </w:rPr>
        <w:t xml:space="preserve"> </w:t>
      </w:r>
      <w:r w:rsidRPr="00750575">
        <w:rPr>
          <w:rFonts w:ascii="Times New Roman" w:eastAsia="Times New Roman" w:hAnsi="Times New Roman" w:cs="Times New Roman"/>
          <w:color w:val="000000"/>
          <w:sz w:val="24"/>
          <w:szCs w:val="24"/>
          <w:lang w:eastAsia="es-CO"/>
        </w:rPr>
        <w:t>sociodemográficas</w:t>
      </w:r>
      <w:r w:rsidR="009B6759" w:rsidRPr="00750575">
        <w:rPr>
          <w:rFonts w:ascii="Times New Roman" w:eastAsia="Times New Roman" w:hAnsi="Times New Roman" w:cs="Times New Roman"/>
          <w:color w:val="000000"/>
          <w:sz w:val="24"/>
          <w:szCs w:val="24"/>
          <w:lang w:eastAsia="es-CO"/>
        </w:rPr>
        <w:t xml:space="preserve"> y el riesgo de deserción</w:t>
      </w:r>
      <w:r w:rsidRPr="00750575">
        <w:rPr>
          <w:rFonts w:ascii="Times New Roman" w:eastAsia="Times New Roman" w:hAnsi="Times New Roman" w:cs="Times New Roman"/>
          <w:color w:val="000000"/>
          <w:sz w:val="24"/>
          <w:szCs w:val="24"/>
          <w:lang w:eastAsia="es-CO"/>
        </w:rPr>
        <w:t>.</w:t>
      </w:r>
    </w:p>
    <w:p w14:paraId="42D845EC" w14:textId="77777777" w:rsidR="005F1AE7" w:rsidRPr="00931F8D" w:rsidRDefault="005F1AE7" w:rsidP="00750575">
      <w:pPr>
        <w:spacing w:after="0" w:line="360" w:lineRule="auto"/>
        <w:jc w:val="both"/>
        <w:rPr>
          <w:rFonts w:ascii="Times New Roman" w:eastAsia="Times New Roman" w:hAnsi="Times New Roman" w:cs="Times New Roman"/>
          <w:sz w:val="24"/>
          <w:szCs w:val="24"/>
          <w:lang w:eastAsia="es-CO"/>
        </w:rPr>
      </w:pPr>
    </w:p>
    <w:p w14:paraId="4536E515" w14:textId="0B59C20B" w:rsidR="005F1AE7" w:rsidRDefault="00931F8D" w:rsidP="00931F8D">
      <w:pPr>
        <w:pStyle w:val="Descripcin"/>
        <w:rPr>
          <w:rFonts w:ascii="Times New Roman" w:eastAsia="Times New Roman" w:hAnsi="Times New Roman" w:cs="Times New Roman"/>
          <w:i/>
          <w:color w:val="auto"/>
          <w:sz w:val="24"/>
          <w:szCs w:val="24"/>
          <w:lang w:eastAsia="es-CO"/>
        </w:rPr>
      </w:pPr>
      <w:bookmarkStart w:id="71" w:name="_Toc43650806"/>
      <w:r w:rsidRPr="00931F8D">
        <w:rPr>
          <w:rFonts w:ascii="Times New Roman" w:hAnsi="Times New Roman" w:cs="Times New Roman"/>
          <w:color w:val="auto"/>
          <w:sz w:val="24"/>
          <w:szCs w:val="24"/>
        </w:rPr>
        <w:t xml:space="preserve">Tabla </w:t>
      </w:r>
      <w:r w:rsidRPr="00931F8D">
        <w:rPr>
          <w:rFonts w:ascii="Times New Roman" w:hAnsi="Times New Roman" w:cs="Times New Roman"/>
          <w:color w:val="auto"/>
          <w:sz w:val="24"/>
          <w:szCs w:val="24"/>
        </w:rPr>
        <w:fldChar w:fldCharType="begin"/>
      </w:r>
      <w:r w:rsidRPr="00931F8D">
        <w:rPr>
          <w:rFonts w:ascii="Times New Roman" w:hAnsi="Times New Roman" w:cs="Times New Roman"/>
          <w:color w:val="auto"/>
          <w:sz w:val="24"/>
          <w:szCs w:val="24"/>
        </w:rPr>
        <w:instrText xml:space="preserve"> SEQ Tabla \* ARABIC </w:instrText>
      </w:r>
      <w:r w:rsidRPr="00931F8D">
        <w:rPr>
          <w:rFonts w:ascii="Times New Roman" w:hAnsi="Times New Roman" w:cs="Times New Roman"/>
          <w:color w:val="auto"/>
          <w:sz w:val="24"/>
          <w:szCs w:val="24"/>
        </w:rPr>
        <w:fldChar w:fldCharType="separate"/>
      </w:r>
      <w:r w:rsidR="00630623">
        <w:rPr>
          <w:rFonts w:ascii="Times New Roman" w:hAnsi="Times New Roman" w:cs="Times New Roman"/>
          <w:noProof/>
          <w:color w:val="auto"/>
          <w:sz w:val="24"/>
          <w:szCs w:val="24"/>
        </w:rPr>
        <w:t>5</w:t>
      </w:r>
      <w:r w:rsidRPr="00931F8D">
        <w:rPr>
          <w:rFonts w:ascii="Times New Roman" w:hAnsi="Times New Roman" w:cs="Times New Roman"/>
          <w:color w:val="auto"/>
          <w:sz w:val="24"/>
          <w:szCs w:val="24"/>
        </w:rPr>
        <w:fldChar w:fldCharType="end"/>
      </w:r>
      <w:r w:rsidRPr="00931F8D">
        <w:rPr>
          <w:rFonts w:ascii="Times New Roman" w:hAnsi="Times New Roman" w:cs="Times New Roman"/>
          <w:color w:val="auto"/>
          <w:sz w:val="24"/>
          <w:szCs w:val="24"/>
        </w:rPr>
        <w:t xml:space="preserve"> </w:t>
      </w:r>
      <w:r w:rsidR="005F1AE7" w:rsidRPr="00931F8D">
        <w:rPr>
          <w:rFonts w:ascii="Times New Roman" w:eastAsia="Times New Roman" w:hAnsi="Times New Roman" w:cs="Times New Roman"/>
          <w:i/>
          <w:color w:val="auto"/>
          <w:sz w:val="24"/>
          <w:szCs w:val="24"/>
          <w:lang w:eastAsia="es-CO"/>
        </w:rPr>
        <w:t>Correlaciones de los estresores con los síntomas.</w:t>
      </w:r>
      <w:bookmarkEnd w:id="71"/>
    </w:p>
    <w:p w14:paraId="5F9BDB40" w14:textId="77777777" w:rsidR="00931F8D" w:rsidRPr="00931F8D" w:rsidRDefault="00931F8D" w:rsidP="00931F8D">
      <w:pPr>
        <w:rPr>
          <w:lang w:eastAsia="es-CO"/>
        </w:rPr>
      </w:pPr>
    </w:p>
    <w:tbl>
      <w:tblPr>
        <w:tblStyle w:val="Tablaconcuadrcula"/>
        <w:tblW w:w="9419" w:type="dxa"/>
        <w:tblInd w:w="-47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8"/>
        <w:gridCol w:w="1185"/>
        <w:gridCol w:w="1003"/>
        <w:gridCol w:w="1060"/>
        <w:gridCol w:w="1117"/>
        <w:gridCol w:w="980"/>
        <w:gridCol w:w="1117"/>
        <w:gridCol w:w="1116"/>
        <w:gridCol w:w="1117"/>
      </w:tblGrid>
      <w:tr w:rsidR="004C39AA" w:rsidRPr="00750575" w14:paraId="2D65AAD9" w14:textId="77777777" w:rsidTr="005B6580">
        <w:trPr>
          <w:trHeight w:val="141"/>
        </w:trPr>
        <w:tc>
          <w:tcPr>
            <w:tcW w:w="1073" w:type="dxa"/>
            <w:tcBorders>
              <w:top w:val="single" w:sz="4" w:space="0" w:color="auto"/>
              <w:bottom w:val="single" w:sz="4" w:space="0" w:color="auto"/>
            </w:tcBorders>
          </w:tcPr>
          <w:p w14:paraId="08B90C75" w14:textId="77777777" w:rsidR="00D70A88" w:rsidRPr="00750575" w:rsidRDefault="00D70A88" w:rsidP="005B6580">
            <w:pPr>
              <w:rPr>
                <w:rFonts w:ascii="Times New Roman" w:hAnsi="Times New Roman" w:cs="Times New Roman"/>
                <w:sz w:val="24"/>
                <w:szCs w:val="24"/>
              </w:rPr>
            </w:pPr>
          </w:p>
        </w:tc>
        <w:tc>
          <w:tcPr>
            <w:tcW w:w="1139" w:type="dxa"/>
            <w:tcBorders>
              <w:top w:val="single" w:sz="4" w:space="0" w:color="auto"/>
              <w:bottom w:val="single" w:sz="4" w:space="0" w:color="auto"/>
            </w:tcBorders>
          </w:tcPr>
          <w:p w14:paraId="3E1F8A6B" w14:textId="77777777" w:rsidR="00D70A88" w:rsidRPr="00750575" w:rsidRDefault="00D70A88" w:rsidP="005B6580">
            <w:pPr>
              <w:rPr>
                <w:rFonts w:ascii="Times New Roman" w:hAnsi="Times New Roman" w:cs="Times New Roman"/>
                <w:sz w:val="24"/>
                <w:szCs w:val="24"/>
              </w:rPr>
            </w:pPr>
          </w:p>
        </w:tc>
        <w:tc>
          <w:tcPr>
            <w:tcW w:w="959" w:type="dxa"/>
            <w:tcBorders>
              <w:top w:val="single" w:sz="4" w:space="0" w:color="auto"/>
              <w:bottom w:val="single" w:sz="4" w:space="0" w:color="auto"/>
            </w:tcBorders>
          </w:tcPr>
          <w:p w14:paraId="5B0E0143"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Riesgo de deserción </w:t>
            </w:r>
          </w:p>
        </w:tc>
        <w:tc>
          <w:tcPr>
            <w:tcW w:w="1016" w:type="dxa"/>
            <w:tcBorders>
              <w:top w:val="single" w:sz="4" w:space="0" w:color="auto"/>
              <w:bottom w:val="single" w:sz="4" w:space="0" w:color="auto"/>
            </w:tcBorders>
          </w:tcPr>
          <w:p w14:paraId="435351BD"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Estresores </w:t>
            </w:r>
          </w:p>
        </w:tc>
        <w:tc>
          <w:tcPr>
            <w:tcW w:w="1073" w:type="dxa"/>
            <w:tcBorders>
              <w:top w:val="single" w:sz="4" w:space="0" w:color="auto"/>
              <w:bottom w:val="single" w:sz="4" w:space="0" w:color="auto"/>
            </w:tcBorders>
          </w:tcPr>
          <w:p w14:paraId="6E7396CD"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Resultados estrés </w:t>
            </w:r>
          </w:p>
        </w:tc>
        <w:tc>
          <w:tcPr>
            <w:tcW w:w="937" w:type="dxa"/>
            <w:tcBorders>
              <w:top w:val="single" w:sz="4" w:space="0" w:color="auto"/>
              <w:bottom w:val="single" w:sz="4" w:space="0" w:color="auto"/>
            </w:tcBorders>
          </w:tcPr>
          <w:p w14:paraId="636D19D3"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Sintomas </w:t>
            </w:r>
          </w:p>
        </w:tc>
        <w:tc>
          <w:tcPr>
            <w:tcW w:w="1073" w:type="dxa"/>
            <w:tcBorders>
              <w:top w:val="single" w:sz="4" w:space="0" w:color="auto"/>
              <w:bottom w:val="single" w:sz="4" w:space="0" w:color="auto"/>
            </w:tcBorders>
          </w:tcPr>
          <w:p w14:paraId="6B84AE75"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Resultados sintomas </w:t>
            </w:r>
          </w:p>
        </w:tc>
        <w:tc>
          <w:tcPr>
            <w:tcW w:w="1072" w:type="dxa"/>
            <w:tcBorders>
              <w:top w:val="single" w:sz="4" w:space="0" w:color="auto"/>
              <w:bottom w:val="single" w:sz="4" w:space="0" w:color="auto"/>
            </w:tcBorders>
          </w:tcPr>
          <w:p w14:paraId="02124B64" w14:textId="58D6BB83"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Estrategias </w:t>
            </w:r>
          </w:p>
        </w:tc>
        <w:tc>
          <w:tcPr>
            <w:tcW w:w="1073" w:type="dxa"/>
            <w:tcBorders>
              <w:top w:val="single" w:sz="4" w:space="0" w:color="auto"/>
              <w:bottom w:val="single" w:sz="4" w:space="0" w:color="auto"/>
            </w:tcBorders>
          </w:tcPr>
          <w:p w14:paraId="5C25B38A" w14:textId="020E8509"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Resultados estrategias </w:t>
            </w:r>
          </w:p>
        </w:tc>
      </w:tr>
      <w:tr w:rsidR="00D70A88" w:rsidRPr="00750575" w14:paraId="11711D1D" w14:textId="77777777" w:rsidTr="005B6580">
        <w:trPr>
          <w:trHeight w:val="141"/>
        </w:trPr>
        <w:tc>
          <w:tcPr>
            <w:tcW w:w="1073" w:type="dxa"/>
            <w:vMerge w:val="restart"/>
            <w:tcBorders>
              <w:top w:val="single" w:sz="4" w:space="0" w:color="auto"/>
            </w:tcBorders>
          </w:tcPr>
          <w:p w14:paraId="30580805"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Riesgo de deserción</w:t>
            </w:r>
          </w:p>
        </w:tc>
        <w:tc>
          <w:tcPr>
            <w:tcW w:w="1139" w:type="dxa"/>
            <w:tcBorders>
              <w:top w:val="single" w:sz="4" w:space="0" w:color="auto"/>
            </w:tcBorders>
          </w:tcPr>
          <w:p w14:paraId="3C3882B4"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959" w:type="dxa"/>
            <w:tcBorders>
              <w:top w:val="single" w:sz="4" w:space="0" w:color="auto"/>
            </w:tcBorders>
          </w:tcPr>
          <w:p w14:paraId="5EFB19E4" w14:textId="77777777"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016" w:type="dxa"/>
            <w:tcBorders>
              <w:top w:val="single" w:sz="4" w:space="0" w:color="auto"/>
            </w:tcBorders>
          </w:tcPr>
          <w:p w14:paraId="621D2C3F" w14:textId="13BDC460"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-0,051</w:t>
            </w:r>
          </w:p>
        </w:tc>
        <w:tc>
          <w:tcPr>
            <w:tcW w:w="1073" w:type="dxa"/>
            <w:tcBorders>
              <w:top w:val="single" w:sz="4" w:space="0" w:color="auto"/>
            </w:tcBorders>
          </w:tcPr>
          <w:p w14:paraId="143766B9" w14:textId="246DDF8F"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-0,044</w:t>
            </w:r>
          </w:p>
        </w:tc>
        <w:tc>
          <w:tcPr>
            <w:tcW w:w="937" w:type="dxa"/>
            <w:tcBorders>
              <w:top w:val="single" w:sz="4" w:space="0" w:color="auto"/>
            </w:tcBorders>
          </w:tcPr>
          <w:p w14:paraId="2C6C8806" w14:textId="6387733A"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-0,038</w:t>
            </w:r>
          </w:p>
        </w:tc>
        <w:tc>
          <w:tcPr>
            <w:tcW w:w="1073" w:type="dxa"/>
            <w:tcBorders>
              <w:top w:val="single" w:sz="4" w:space="0" w:color="auto"/>
            </w:tcBorders>
          </w:tcPr>
          <w:p w14:paraId="5AAB063A" w14:textId="33178E2B"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-0,029</w:t>
            </w:r>
          </w:p>
        </w:tc>
        <w:tc>
          <w:tcPr>
            <w:tcW w:w="1072" w:type="dxa"/>
            <w:tcBorders>
              <w:top w:val="single" w:sz="4" w:space="0" w:color="auto"/>
            </w:tcBorders>
          </w:tcPr>
          <w:p w14:paraId="2893EAA0" w14:textId="6DA660CD"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0,061</w:t>
            </w:r>
          </w:p>
        </w:tc>
        <w:tc>
          <w:tcPr>
            <w:tcW w:w="1073" w:type="dxa"/>
            <w:tcBorders>
              <w:top w:val="single" w:sz="4" w:space="0" w:color="auto"/>
            </w:tcBorders>
          </w:tcPr>
          <w:p w14:paraId="6E1AB3D0" w14:textId="0BA70E14"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0,063</w:t>
            </w:r>
          </w:p>
        </w:tc>
      </w:tr>
      <w:tr w:rsidR="00D70A88" w:rsidRPr="00750575" w14:paraId="3E614767" w14:textId="77777777" w:rsidTr="005B6580">
        <w:trPr>
          <w:trHeight w:val="141"/>
        </w:trPr>
        <w:tc>
          <w:tcPr>
            <w:tcW w:w="1073" w:type="dxa"/>
            <w:vMerge/>
          </w:tcPr>
          <w:p w14:paraId="3B76A067" w14:textId="77777777" w:rsidR="00D70A88" w:rsidRPr="00750575" w:rsidRDefault="00D70A88" w:rsidP="005B6580">
            <w:pPr>
              <w:rPr>
                <w:rFonts w:ascii="Times New Roman" w:hAnsi="Times New Roman" w:cs="Times New Roman"/>
                <w:sz w:val="24"/>
                <w:szCs w:val="24"/>
              </w:rPr>
            </w:pPr>
          </w:p>
        </w:tc>
        <w:tc>
          <w:tcPr>
            <w:tcW w:w="1139" w:type="dxa"/>
          </w:tcPr>
          <w:p w14:paraId="50F4521A"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Sig.</w:t>
            </w:r>
          </w:p>
          <w:p w14:paraId="47FEA29C"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(bilateral)</w:t>
            </w:r>
          </w:p>
        </w:tc>
        <w:tc>
          <w:tcPr>
            <w:tcW w:w="959" w:type="dxa"/>
          </w:tcPr>
          <w:p w14:paraId="0EB11B7C" w14:textId="77777777" w:rsidR="00D70A88" w:rsidRPr="00750575" w:rsidRDefault="00D70A88" w:rsidP="005B6580">
            <w:pPr>
              <w:jc w:val="right"/>
              <w:rPr>
                <w:rFonts w:ascii="Times New Roman" w:hAnsi="Times New Roman" w:cs="Times New Roman"/>
                <w:sz w:val="24"/>
                <w:szCs w:val="24"/>
              </w:rPr>
            </w:pPr>
          </w:p>
        </w:tc>
        <w:tc>
          <w:tcPr>
            <w:tcW w:w="1016" w:type="dxa"/>
          </w:tcPr>
          <w:p w14:paraId="3B780B3C" w14:textId="37C8AD07"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0,535</w:t>
            </w:r>
          </w:p>
        </w:tc>
        <w:tc>
          <w:tcPr>
            <w:tcW w:w="1073" w:type="dxa"/>
          </w:tcPr>
          <w:p w14:paraId="0753D691" w14:textId="38366924"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0,591</w:t>
            </w:r>
          </w:p>
        </w:tc>
        <w:tc>
          <w:tcPr>
            <w:tcW w:w="937" w:type="dxa"/>
          </w:tcPr>
          <w:p w14:paraId="365B1D04" w14:textId="261C754D"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0,643</w:t>
            </w:r>
          </w:p>
        </w:tc>
        <w:tc>
          <w:tcPr>
            <w:tcW w:w="1073" w:type="dxa"/>
          </w:tcPr>
          <w:p w14:paraId="6074FFF6" w14:textId="0CA2B29B"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0,724</w:t>
            </w:r>
          </w:p>
        </w:tc>
        <w:tc>
          <w:tcPr>
            <w:tcW w:w="1072" w:type="dxa"/>
          </w:tcPr>
          <w:p w14:paraId="14095705" w14:textId="561C0CD4"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0,457</w:t>
            </w:r>
          </w:p>
        </w:tc>
        <w:tc>
          <w:tcPr>
            <w:tcW w:w="1073" w:type="dxa"/>
          </w:tcPr>
          <w:p w14:paraId="038C7496" w14:textId="5CDD50EB"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0,444</w:t>
            </w:r>
          </w:p>
        </w:tc>
      </w:tr>
      <w:tr w:rsidR="00D70A88" w:rsidRPr="00750575" w14:paraId="32EE1603" w14:textId="77777777" w:rsidTr="005B6580">
        <w:trPr>
          <w:trHeight w:val="141"/>
        </w:trPr>
        <w:tc>
          <w:tcPr>
            <w:tcW w:w="1073" w:type="dxa"/>
            <w:vMerge/>
          </w:tcPr>
          <w:p w14:paraId="34FD1B00" w14:textId="77777777" w:rsidR="00D70A88" w:rsidRPr="00750575" w:rsidRDefault="00D70A88" w:rsidP="005B6580">
            <w:pPr>
              <w:rPr>
                <w:rFonts w:ascii="Times New Roman" w:hAnsi="Times New Roman" w:cs="Times New Roman"/>
                <w:sz w:val="24"/>
                <w:szCs w:val="24"/>
              </w:rPr>
            </w:pPr>
          </w:p>
        </w:tc>
        <w:tc>
          <w:tcPr>
            <w:tcW w:w="1139" w:type="dxa"/>
          </w:tcPr>
          <w:p w14:paraId="6D01AE02"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N</w:t>
            </w:r>
          </w:p>
        </w:tc>
        <w:tc>
          <w:tcPr>
            <w:tcW w:w="959" w:type="dxa"/>
          </w:tcPr>
          <w:p w14:paraId="747D68DA" w14:textId="5C9E7172"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16" w:type="dxa"/>
          </w:tcPr>
          <w:p w14:paraId="0A2C6337" w14:textId="305C3BBC"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63E6FDBC" w14:textId="25547F43"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937" w:type="dxa"/>
          </w:tcPr>
          <w:p w14:paraId="2FA0FD73" w14:textId="5592B778"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4E27EAAF" w14:textId="1BE1F191"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2" w:type="dxa"/>
          </w:tcPr>
          <w:p w14:paraId="7843DD6A" w14:textId="511D77FD"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6C632778" w14:textId="5A654D25"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D70A88" w:rsidRPr="00750575" w14:paraId="5EAC7082" w14:textId="77777777" w:rsidTr="005B6580">
        <w:trPr>
          <w:trHeight w:val="823"/>
        </w:trPr>
        <w:tc>
          <w:tcPr>
            <w:tcW w:w="1073" w:type="dxa"/>
            <w:vMerge w:val="restart"/>
          </w:tcPr>
          <w:p w14:paraId="72CF4ED3"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lastRenderedPageBreak/>
              <w:t xml:space="preserve">Estresores </w:t>
            </w:r>
          </w:p>
        </w:tc>
        <w:tc>
          <w:tcPr>
            <w:tcW w:w="1139" w:type="dxa"/>
          </w:tcPr>
          <w:p w14:paraId="160FD769"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959" w:type="dxa"/>
          </w:tcPr>
          <w:p w14:paraId="78C79A34" w14:textId="47E6E340"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-0,051</w:t>
            </w:r>
          </w:p>
        </w:tc>
        <w:tc>
          <w:tcPr>
            <w:tcW w:w="1016" w:type="dxa"/>
          </w:tcPr>
          <w:p w14:paraId="1C73AC89" w14:textId="7FA8E8AF"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073" w:type="dxa"/>
          </w:tcPr>
          <w:p w14:paraId="1CAED020" w14:textId="16343D91"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,388”</w:t>
            </w:r>
          </w:p>
        </w:tc>
        <w:tc>
          <w:tcPr>
            <w:tcW w:w="937" w:type="dxa"/>
          </w:tcPr>
          <w:p w14:paraId="7973129F" w14:textId="5322C8A3"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,437”</w:t>
            </w:r>
          </w:p>
        </w:tc>
        <w:tc>
          <w:tcPr>
            <w:tcW w:w="1073" w:type="dxa"/>
          </w:tcPr>
          <w:p w14:paraId="4E9E440A" w14:textId="16D46970"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,429”</w:t>
            </w:r>
          </w:p>
        </w:tc>
        <w:tc>
          <w:tcPr>
            <w:tcW w:w="1072" w:type="dxa"/>
          </w:tcPr>
          <w:p w14:paraId="273F46E7" w14:textId="213306CD"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0,112</w:t>
            </w:r>
          </w:p>
        </w:tc>
        <w:tc>
          <w:tcPr>
            <w:tcW w:w="1073" w:type="dxa"/>
          </w:tcPr>
          <w:p w14:paraId="28A50B3A" w14:textId="0030AAA9"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0,111</w:t>
            </w:r>
          </w:p>
        </w:tc>
      </w:tr>
      <w:tr w:rsidR="00D70A88" w:rsidRPr="00750575" w14:paraId="7BBDE979" w14:textId="77777777" w:rsidTr="005B6580">
        <w:trPr>
          <w:trHeight w:val="141"/>
        </w:trPr>
        <w:tc>
          <w:tcPr>
            <w:tcW w:w="1073" w:type="dxa"/>
            <w:vMerge/>
          </w:tcPr>
          <w:p w14:paraId="18650D29" w14:textId="77777777" w:rsidR="00D70A88" w:rsidRPr="00750575" w:rsidRDefault="00D70A88" w:rsidP="005B6580">
            <w:pPr>
              <w:rPr>
                <w:rFonts w:ascii="Times New Roman" w:hAnsi="Times New Roman" w:cs="Times New Roman"/>
                <w:sz w:val="24"/>
                <w:szCs w:val="24"/>
              </w:rPr>
            </w:pPr>
          </w:p>
        </w:tc>
        <w:tc>
          <w:tcPr>
            <w:tcW w:w="1139" w:type="dxa"/>
          </w:tcPr>
          <w:p w14:paraId="77B6A0E1"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Sig.</w:t>
            </w:r>
          </w:p>
          <w:p w14:paraId="3446C06A"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(bilateral)</w:t>
            </w:r>
          </w:p>
        </w:tc>
        <w:tc>
          <w:tcPr>
            <w:tcW w:w="959" w:type="dxa"/>
          </w:tcPr>
          <w:p w14:paraId="195072E9" w14:textId="123C9DA2"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0,535</w:t>
            </w:r>
          </w:p>
        </w:tc>
        <w:tc>
          <w:tcPr>
            <w:tcW w:w="1016" w:type="dxa"/>
          </w:tcPr>
          <w:p w14:paraId="3E55044D" w14:textId="77777777" w:rsidR="00D70A88" w:rsidRPr="00750575" w:rsidRDefault="00D70A88" w:rsidP="005B6580">
            <w:pPr>
              <w:jc w:val="right"/>
              <w:rPr>
                <w:rFonts w:ascii="Times New Roman" w:hAnsi="Times New Roman" w:cs="Times New Roman"/>
                <w:sz w:val="24"/>
                <w:szCs w:val="24"/>
              </w:rPr>
            </w:pPr>
          </w:p>
        </w:tc>
        <w:tc>
          <w:tcPr>
            <w:tcW w:w="1073" w:type="dxa"/>
          </w:tcPr>
          <w:p w14:paraId="5E92C587" w14:textId="2499DB3E"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937" w:type="dxa"/>
          </w:tcPr>
          <w:p w14:paraId="3FB0B7CA" w14:textId="4E10822C"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1073" w:type="dxa"/>
          </w:tcPr>
          <w:p w14:paraId="7987A1DD" w14:textId="6E54D3B4"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1072" w:type="dxa"/>
          </w:tcPr>
          <w:p w14:paraId="457FD6E7" w14:textId="4F27EBC9"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0,174</w:t>
            </w:r>
          </w:p>
        </w:tc>
        <w:tc>
          <w:tcPr>
            <w:tcW w:w="1073" w:type="dxa"/>
          </w:tcPr>
          <w:p w14:paraId="63598130" w14:textId="1001B9EE"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0,175</w:t>
            </w:r>
          </w:p>
        </w:tc>
      </w:tr>
      <w:tr w:rsidR="00D70A88" w:rsidRPr="00750575" w14:paraId="2EEC08CC" w14:textId="77777777" w:rsidTr="005B6580">
        <w:trPr>
          <w:trHeight w:val="141"/>
        </w:trPr>
        <w:tc>
          <w:tcPr>
            <w:tcW w:w="1073" w:type="dxa"/>
            <w:vMerge/>
          </w:tcPr>
          <w:p w14:paraId="3FB2BB65" w14:textId="77777777" w:rsidR="00D70A88" w:rsidRPr="00750575" w:rsidRDefault="00D70A88" w:rsidP="005B6580">
            <w:pPr>
              <w:rPr>
                <w:rFonts w:ascii="Times New Roman" w:hAnsi="Times New Roman" w:cs="Times New Roman"/>
                <w:sz w:val="24"/>
                <w:szCs w:val="24"/>
              </w:rPr>
            </w:pPr>
          </w:p>
        </w:tc>
        <w:tc>
          <w:tcPr>
            <w:tcW w:w="1139" w:type="dxa"/>
          </w:tcPr>
          <w:p w14:paraId="46CBF605"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N</w:t>
            </w:r>
          </w:p>
        </w:tc>
        <w:tc>
          <w:tcPr>
            <w:tcW w:w="959" w:type="dxa"/>
          </w:tcPr>
          <w:p w14:paraId="19A9FFFA" w14:textId="7AE2E595"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16" w:type="dxa"/>
          </w:tcPr>
          <w:p w14:paraId="29CDCB59" w14:textId="6D8E73DF"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56FEF1A5" w14:textId="0D001DD6"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937" w:type="dxa"/>
          </w:tcPr>
          <w:p w14:paraId="0D891864" w14:textId="58855CE7"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5F7978D0" w14:textId="0F49F2AC"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2" w:type="dxa"/>
          </w:tcPr>
          <w:p w14:paraId="23948378" w14:textId="22EF616A"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521C9E26" w14:textId="5478EA6F"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D70A88" w:rsidRPr="00750575" w14:paraId="20FC134B" w14:textId="77777777" w:rsidTr="005B6580">
        <w:trPr>
          <w:trHeight w:val="823"/>
        </w:trPr>
        <w:tc>
          <w:tcPr>
            <w:tcW w:w="1073" w:type="dxa"/>
            <w:vMerge w:val="restart"/>
          </w:tcPr>
          <w:p w14:paraId="301A50A7"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Resultados estrés </w:t>
            </w:r>
          </w:p>
        </w:tc>
        <w:tc>
          <w:tcPr>
            <w:tcW w:w="1139" w:type="dxa"/>
          </w:tcPr>
          <w:p w14:paraId="7C94E8A3"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959" w:type="dxa"/>
          </w:tcPr>
          <w:p w14:paraId="77ADAA79" w14:textId="56F4589D"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-0,044</w:t>
            </w:r>
          </w:p>
        </w:tc>
        <w:tc>
          <w:tcPr>
            <w:tcW w:w="1016" w:type="dxa"/>
          </w:tcPr>
          <w:p w14:paraId="5C71EE7F" w14:textId="2AE132B9"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,988”</w:t>
            </w:r>
          </w:p>
        </w:tc>
        <w:tc>
          <w:tcPr>
            <w:tcW w:w="1073" w:type="dxa"/>
          </w:tcPr>
          <w:p w14:paraId="19D778CC" w14:textId="1C63BB8D"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937" w:type="dxa"/>
          </w:tcPr>
          <w:p w14:paraId="7A41EAD8" w14:textId="78824AD1"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,425”</w:t>
            </w:r>
          </w:p>
        </w:tc>
        <w:tc>
          <w:tcPr>
            <w:tcW w:w="1073" w:type="dxa"/>
          </w:tcPr>
          <w:p w14:paraId="4DDB5E46" w14:textId="376B90CF"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,416”</w:t>
            </w:r>
          </w:p>
        </w:tc>
        <w:tc>
          <w:tcPr>
            <w:tcW w:w="1072" w:type="dxa"/>
          </w:tcPr>
          <w:p w14:paraId="57E7EB06" w14:textId="434C0BE4"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0,117</w:t>
            </w:r>
          </w:p>
        </w:tc>
        <w:tc>
          <w:tcPr>
            <w:tcW w:w="1073" w:type="dxa"/>
          </w:tcPr>
          <w:p w14:paraId="73BC7C5E" w14:textId="03880A02"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0,117</w:t>
            </w:r>
          </w:p>
        </w:tc>
      </w:tr>
      <w:tr w:rsidR="00D70A88" w:rsidRPr="00750575" w14:paraId="2089ED01" w14:textId="77777777" w:rsidTr="005B6580">
        <w:trPr>
          <w:trHeight w:val="141"/>
        </w:trPr>
        <w:tc>
          <w:tcPr>
            <w:tcW w:w="1073" w:type="dxa"/>
            <w:vMerge/>
          </w:tcPr>
          <w:p w14:paraId="017CE284" w14:textId="77777777" w:rsidR="00D70A88" w:rsidRPr="00750575" w:rsidRDefault="00D70A88" w:rsidP="005B6580">
            <w:pPr>
              <w:rPr>
                <w:rFonts w:ascii="Times New Roman" w:hAnsi="Times New Roman" w:cs="Times New Roman"/>
                <w:sz w:val="24"/>
                <w:szCs w:val="24"/>
              </w:rPr>
            </w:pPr>
          </w:p>
        </w:tc>
        <w:tc>
          <w:tcPr>
            <w:tcW w:w="1139" w:type="dxa"/>
          </w:tcPr>
          <w:p w14:paraId="2F0A9342"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Sig.</w:t>
            </w:r>
          </w:p>
          <w:p w14:paraId="43C01262"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(bilateral)</w:t>
            </w:r>
          </w:p>
        </w:tc>
        <w:tc>
          <w:tcPr>
            <w:tcW w:w="959" w:type="dxa"/>
          </w:tcPr>
          <w:p w14:paraId="3A8E22EA" w14:textId="05F23D4B"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0,591</w:t>
            </w:r>
          </w:p>
        </w:tc>
        <w:tc>
          <w:tcPr>
            <w:tcW w:w="1016" w:type="dxa"/>
          </w:tcPr>
          <w:p w14:paraId="79DE3CFA" w14:textId="6BD55C44"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1073" w:type="dxa"/>
          </w:tcPr>
          <w:p w14:paraId="5DD63815" w14:textId="77777777" w:rsidR="00D70A88" w:rsidRPr="00750575" w:rsidRDefault="00D70A88" w:rsidP="005B6580">
            <w:pPr>
              <w:jc w:val="right"/>
              <w:rPr>
                <w:rFonts w:ascii="Times New Roman" w:hAnsi="Times New Roman" w:cs="Times New Roman"/>
                <w:sz w:val="24"/>
                <w:szCs w:val="24"/>
              </w:rPr>
            </w:pPr>
          </w:p>
        </w:tc>
        <w:tc>
          <w:tcPr>
            <w:tcW w:w="937" w:type="dxa"/>
          </w:tcPr>
          <w:p w14:paraId="7E3261CE" w14:textId="5725713B"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1073" w:type="dxa"/>
          </w:tcPr>
          <w:p w14:paraId="6DDF166B" w14:textId="67F956F0"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1072" w:type="dxa"/>
          </w:tcPr>
          <w:p w14:paraId="0EA99765" w14:textId="0A087A17"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0,153</w:t>
            </w:r>
          </w:p>
        </w:tc>
        <w:tc>
          <w:tcPr>
            <w:tcW w:w="1073" w:type="dxa"/>
          </w:tcPr>
          <w:p w14:paraId="226BE702" w14:textId="1D0B87C2"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0,154</w:t>
            </w:r>
          </w:p>
        </w:tc>
      </w:tr>
      <w:tr w:rsidR="00D70A88" w:rsidRPr="00750575" w14:paraId="67F43879" w14:textId="77777777" w:rsidTr="005B6580">
        <w:trPr>
          <w:trHeight w:val="141"/>
        </w:trPr>
        <w:tc>
          <w:tcPr>
            <w:tcW w:w="1073" w:type="dxa"/>
            <w:vMerge/>
          </w:tcPr>
          <w:p w14:paraId="6655F875" w14:textId="77777777" w:rsidR="00D70A88" w:rsidRPr="00750575" w:rsidRDefault="00D70A88" w:rsidP="005B6580">
            <w:pPr>
              <w:rPr>
                <w:rFonts w:ascii="Times New Roman" w:hAnsi="Times New Roman" w:cs="Times New Roman"/>
                <w:sz w:val="24"/>
                <w:szCs w:val="24"/>
              </w:rPr>
            </w:pPr>
          </w:p>
        </w:tc>
        <w:tc>
          <w:tcPr>
            <w:tcW w:w="1139" w:type="dxa"/>
          </w:tcPr>
          <w:p w14:paraId="0B298A15"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N</w:t>
            </w:r>
          </w:p>
        </w:tc>
        <w:tc>
          <w:tcPr>
            <w:tcW w:w="959" w:type="dxa"/>
          </w:tcPr>
          <w:p w14:paraId="53A2F87B" w14:textId="34782605"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16" w:type="dxa"/>
          </w:tcPr>
          <w:p w14:paraId="2E237102" w14:textId="00575334"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20B329E7" w14:textId="311FAD03"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937" w:type="dxa"/>
          </w:tcPr>
          <w:p w14:paraId="145B4409" w14:textId="273D0BA2"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0C4DBAD4" w14:textId="6BF408E9"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2" w:type="dxa"/>
          </w:tcPr>
          <w:p w14:paraId="758E1C30" w14:textId="0C06C24B"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1D051B47" w14:textId="7A585D3B"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D70A88" w:rsidRPr="00750575" w14:paraId="266813E5" w14:textId="77777777" w:rsidTr="005B6580">
        <w:trPr>
          <w:trHeight w:val="800"/>
        </w:trPr>
        <w:tc>
          <w:tcPr>
            <w:tcW w:w="1073" w:type="dxa"/>
            <w:vMerge w:val="restart"/>
          </w:tcPr>
          <w:p w14:paraId="1F277750"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Sintomas </w:t>
            </w:r>
          </w:p>
        </w:tc>
        <w:tc>
          <w:tcPr>
            <w:tcW w:w="1139" w:type="dxa"/>
          </w:tcPr>
          <w:p w14:paraId="48190D7B"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959" w:type="dxa"/>
          </w:tcPr>
          <w:p w14:paraId="04270439" w14:textId="6D7EDCF5"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-0,038</w:t>
            </w:r>
          </w:p>
        </w:tc>
        <w:tc>
          <w:tcPr>
            <w:tcW w:w="1016" w:type="dxa"/>
          </w:tcPr>
          <w:p w14:paraId="67D9BEB2" w14:textId="4EA29226"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,437”</w:t>
            </w:r>
          </w:p>
        </w:tc>
        <w:tc>
          <w:tcPr>
            <w:tcW w:w="1073" w:type="dxa"/>
          </w:tcPr>
          <w:p w14:paraId="27759127" w14:textId="141F5D36"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,425”</w:t>
            </w:r>
          </w:p>
        </w:tc>
        <w:tc>
          <w:tcPr>
            <w:tcW w:w="937" w:type="dxa"/>
          </w:tcPr>
          <w:p w14:paraId="644E3A84" w14:textId="1247A52E"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073" w:type="dxa"/>
          </w:tcPr>
          <w:p w14:paraId="2827C062" w14:textId="2E78BDD8"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,996”</w:t>
            </w:r>
          </w:p>
        </w:tc>
        <w:tc>
          <w:tcPr>
            <w:tcW w:w="1072" w:type="dxa"/>
          </w:tcPr>
          <w:p w14:paraId="0B4376DD" w14:textId="44A7AEF8"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0,073</w:t>
            </w:r>
          </w:p>
        </w:tc>
        <w:tc>
          <w:tcPr>
            <w:tcW w:w="1073" w:type="dxa"/>
          </w:tcPr>
          <w:p w14:paraId="180C2EB2" w14:textId="2977354D"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0,071</w:t>
            </w:r>
          </w:p>
        </w:tc>
      </w:tr>
      <w:tr w:rsidR="00D70A88" w:rsidRPr="00750575" w14:paraId="4F4FC8FC" w14:textId="77777777" w:rsidTr="005B6580">
        <w:trPr>
          <w:trHeight w:val="141"/>
        </w:trPr>
        <w:tc>
          <w:tcPr>
            <w:tcW w:w="1073" w:type="dxa"/>
            <w:vMerge/>
          </w:tcPr>
          <w:p w14:paraId="01CFF8A2" w14:textId="77777777" w:rsidR="00D70A88" w:rsidRPr="00750575" w:rsidRDefault="00D70A88" w:rsidP="005B6580">
            <w:pPr>
              <w:rPr>
                <w:rFonts w:ascii="Times New Roman" w:hAnsi="Times New Roman" w:cs="Times New Roman"/>
                <w:sz w:val="24"/>
                <w:szCs w:val="24"/>
              </w:rPr>
            </w:pPr>
          </w:p>
        </w:tc>
        <w:tc>
          <w:tcPr>
            <w:tcW w:w="1139" w:type="dxa"/>
          </w:tcPr>
          <w:p w14:paraId="22821A6C"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Sig.</w:t>
            </w:r>
          </w:p>
          <w:p w14:paraId="743C6438"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(bilateral)</w:t>
            </w:r>
          </w:p>
        </w:tc>
        <w:tc>
          <w:tcPr>
            <w:tcW w:w="959" w:type="dxa"/>
          </w:tcPr>
          <w:p w14:paraId="4BDDB805" w14:textId="3EA72215"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0,643</w:t>
            </w:r>
          </w:p>
        </w:tc>
        <w:tc>
          <w:tcPr>
            <w:tcW w:w="1016" w:type="dxa"/>
          </w:tcPr>
          <w:p w14:paraId="13E98571" w14:textId="1B925BA2"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1073" w:type="dxa"/>
          </w:tcPr>
          <w:p w14:paraId="00B0E991" w14:textId="0B196046"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937" w:type="dxa"/>
          </w:tcPr>
          <w:p w14:paraId="1DFD04EB" w14:textId="77777777" w:rsidR="00D70A88" w:rsidRPr="00750575" w:rsidRDefault="00D70A88" w:rsidP="005B6580">
            <w:pPr>
              <w:jc w:val="right"/>
              <w:rPr>
                <w:rFonts w:ascii="Times New Roman" w:hAnsi="Times New Roman" w:cs="Times New Roman"/>
                <w:sz w:val="24"/>
                <w:szCs w:val="24"/>
              </w:rPr>
            </w:pPr>
          </w:p>
        </w:tc>
        <w:tc>
          <w:tcPr>
            <w:tcW w:w="1073" w:type="dxa"/>
          </w:tcPr>
          <w:p w14:paraId="0EB2696B" w14:textId="15A22F56"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1072" w:type="dxa"/>
          </w:tcPr>
          <w:p w14:paraId="7968EC4F" w14:textId="369BB58E"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0,378</w:t>
            </w:r>
          </w:p>
        </w:tc>
        <w:tc>
          <w:tcPr>
            <w:tcW w:w="1073" w:type="dxa"/>
          </w:tcPr>
          <w:p w14:paraId="6D82D5C5" w14:textId="1AB7EC17"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0,388</w:t>
            </w:r>
          </w:p>
        </w:tc>
      </w:tr>
      <w:tr w:rsidR="00D70A88" w:rsidRPr="00750575" w14:paraId="2F4F4293" w14:textId="77777777" w:rsidTr="005B6580">
        <w:trPr>
          <w:trHeight w:val="141"/>
        </w:trPr>
        <w:tc>
          <w:tcPr>
            <w:tcW w:w="1073" w:type="dxa"/>
            <w:vMerge/>
          </w:tcPr>
          <w:p w14:paraId="42DE48AF" w14:textId="77777777" w:rsidR="00D70A88" w:rsidRPr="00750575" w:rsidRDefault="00D70A88" w:rsidP="005B6580">
            <w:pPr>
              <w:rPr>
                <w:rFonts w:ascii="Times New Roman" w:hAnsi="Times New Roman" w:cs="Times New Roman"/>
                <w:sz w:val="24"/>
                <w:szCs w:val="24"/>
              </w:rPr>
            </w:pPr>
          </w:p>
        </w:tc>
        <w:tc>
          <w:tcPr>
            <w:tcW w:w="1139" w:type="dxa"/>
          </w:tcPr>
          <w:p w14:paraId="649732F2"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N</w:t>
            </w:r>
          </w:p>
        </w:tc>
        <w:tc>
          <w:tcPr>
            <w:tcW w:w="959" w:type="dxa"/>
          </w:tcPr>
          <w:p w14:paraId="178A51CC" w14:textId="31063386"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16" w:type="dxa"/>
          </w:tcPr>
          <w:p w14:paraId="3070B775" w14:textId="55F3573F"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6F3ACDC1" w14:textId="7366F53C"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937" w:type="dxa"/>
          </w:tcPr>
          <w:p w14:paraId="3DF4658A" w14:textId="4FDAE779"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63E845DC" w14:textId="1BEEDD5C"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2" w:type="dxa"/>
          </w:tcPr>
          <w:p w14:paraId="7EDEAD86" w14:textId="35AEC214"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60CCE3E2" w14:textId="0C5840D3" w:rsidR="00D70A88" w:rsidRPr="00750575" w:rsidRDefault="00D70A88"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D70A88" w:rsidRPr="00750575" w14:paraId="19F1976E" w14:textId="77777777" w:rsidTr="005B6580">
        <w:trPr>
          <w:trHeight w:val="800"/>
        </w:trPr>
        <w:tc>
          <w:tcPr>
            <w:tcW w:w="1073" w:type="dxa"/>
            <w:vMerge w:val="restart"/>
          </w:tcPr>
          <w:p w14:paraId="0EB9C358"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Resultados </w:t>
            </w:r>
          </w:p>
          <w:p w14:paraId="0787B474"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Sintomas </w:t>
            </w:r>
          </w:p>
        </w:tc>
        <w:tc>
          <w:tcPr>
            <w:tcW w:w="1139" w:type="dxa"/>
          </w:tcPr>
          <w:p w14:paraId="7C22836E"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959" w:type="dxa"/>
          </w:tcPr>
          <w:p w14:paraId="53190321" w14:textId="2BC68C02"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-0,029</w:t>
            </w:r>
          </w:p>
        </w:tc>
        <w:tc>
          <w:tcPr>
            <w:tcW w:w="1016" w:type="dxa"/>
          </w:tcPr>
          <w:p w14:paraId="0199DFAF" w14:textId="350E6E16"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,429”</w:t>
            </w:r>
          </w:p>
        </w:tc>
        <w:tc>
          <w:tcPr>
            <w:tcW w:w="1073" w:type="dxa"/>
          </w:tcPr>
          <w:p w14:paraId="0726F61F" w14:textId="515DB264"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,416”</w:t>
            </w:r>
          </w:p>
        </w:tc>
        <w:tc>
          <w:tcPr>
            <w:tcW w:w="937" w:type="dxa"/>
          </w:tcPr>
          <w:p w14:paraId="7CBCC9EB" w14:textId="378F9B83"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,996”</w:t>
            </w:r>
          </w:p>
        </w:tc>
        <w:tc>
          <w:tcPr>
            <w:tcW w:w="1073" w:type="dxa"/>
          </w:tcPr>
          <w:p w14:paraId="719B2CB9" w14:textId="1B4DBDFE"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072" w:type="dxa"/>
          </w:tcPr>
          <w:p w14:paraId="73807704" w14:textId="577DC25F"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0,085</w:t>
            </w:r>
          </w:p>
        </w:tc>
        <w:tc>
          <w:tcPr>
            <w:tcW w:w="1073" w:type="dxa"/>
          </w:tcPr>
          <w:p w14:paraId="690FB076" w14:textId="41984B37"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0,083</w:t>
            </w:r>
          </w:p>
        </w:tc>
      </w:tr>
      <w:tr w:rsidR="00D70A88" w:rsidRPr="00750575" w14:paraId="6982FC5F" w14:textId="77777777" w:rsidTr="005B6580">
        <w:trPr>
          <w:trHeight w:val="141"/>
        </w:trPr>
        <w:tc>
          <w:tcPr>
            <w:tcW w:w="1073" w:type="dxa"/>
            <w:vMerge/>
          </w:tcPr>
          <w:p w14:paraId="644B1466" w14:textId="77777777" w:rsidR="00D70A88" w:rsidRPr="00750575" w:rsidRDefault="00D70A88" w:rsidP="005B6580">
            <w:pPr>
              <w:rPr>
                <w:rFonts w:ascii="Times New Roman" w:hAnsi="Times New Roman" w:cs="Times New Roman"/>
                <w:sz w:val="24"/>
                <w:szCs w:val="24"/>
              </w:rPr>
            </w:pPr>
          </w:p>
        </w:tc>
        <w:tc>
          <w:tcPr>
            <w:tcW w:w="1139" w:type="dxa"/>
          </w:tcPr>
          <w:p w14:paraId="2F5A8B29"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Sig.</w:t>
            </w:r>
          </w:p>
          <w:p w14:paraId="3F997245"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(bilateral)</w:t>
            </w:r>
          </w:p>
        </w:tc>
        <w:tc>
          <w:tcPr>
            <w:tcW w:w="959" w:type="dxa"/>
          </w:tcPr>
          <w:p w14:paraId="7CC19AC1" w14:textId="4FA74975"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0,724</w:t>
            </w:r>
          </w:p>
        </w:tc>
        <w:tc>
          <w:tcPr>
            <w:tcW w:w="1016" w:type="dxa"/>
          </w:tcPr>
          <w:p w14:paraId="2A5AC837" w14:textId="51E210F2"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1073" w:type="dxa"/>
          </w:tcPr>
          <w:p w14:paraId="77BFA13F" w14:textId="6FED6980"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937" w:type="dxa"/>
          </w:tcPr>
          <w:p w14:paraId="0D99E1BB" w14:textId="4A6B299A"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1073" w:type="dxa"/>
          </w:tcPr>
          <w:p w14:paraId="63756F84" w14:textId="77777777" w:rsidR="00D70A88" w:rsidRPr="00750575" w:rsidRDefault="00D70A88" w:rsidP="005B6580">
            <w:pPr>
              <w:jc w:val="right"/>
              <w:rPr>
                <w:rFonts w:ascii="Times New Roman" w:hAnsi="Times New Roman" w:cs="Times New Roman"/>
                <w:sz w:val="24"/>
                <w:szCs w:val="24"/>
              </w:rPr>
            </w:pPr>
          </w:p>
        </w:tc>
        <w:tc>
          <w:tcPr>
            <w:tcW w:w="1072" w:type="dxa"/>
          </w:tcPr>
          <w:p w14:paraId="44DE1ED8" w14:textId="5E0AA088"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0,300</w:t>
            </w:r>
          </w:p>
        </w:tc>
        <w:tc>
          <w:tcPr>
            <w:tcW w:w="1073" w:type="dxa"/>
          </w:tcPr>
          <w:p w14:paraId="2B43F7B7" w14:textId="4C88637A" w:rsidR="00D70A88"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0,310</w:t>
            </w:r>
          </w:p>
        </w:tc>
      </w:tr>
      <w:tr w:rsidR="006F144E" w:rsidRPr="00750575" w14:paraId="0B39F257" w14:textId="77777777" w:rsidTr="005B6580">
        <w:trPr>
          <w:trHeight w:val="141"/>
        </w:trPr>
        <w:tc>
          <w:tcPr>
            <w:tcW w:w="1073" w:type="dxa"/>
            <w:vMerge/>
          </w:tcPr>
          <w:p w14:paraId="6118C0FF" w14:textId="77777777" w:rsidR="006F144E" w:rsidRPr="00750575" w:rsidRDefault="006F144E" w:rsidP="005B6580">
            <w:pPr>
              <w:rPr>
                <w:rFonts w:ascii="Times New Roman" w:hAnsi="Times New Roman" w:cs="Times New Roman"/>
                <w:sz w:val="24"/>
                <w:szCs w:val="24"/>
              </w:rPr>
            </w:pPr>
          </w:p>
        </w:tc>
        <w:tc>
          <w:tcPr>
            <w:tcW w:w="1139" w:type="dxa"/>
          </w:tcPr>
          <w:p w14:paraId="0DB0D37A" w14:textId="77777777" w:rsidR="006F144E" w:rsidRPr="00750575" w:rsidRDefault="006F144E" w:rsidP="005B6580">
            <w:pPr>
              <w:rPr>
                <w:rFonts w:ascii="Times New Roman" w:hAnsi="Times New Roman" w:cs="Times New Roman"/>
                <w:sz w:val="24"/>
                <w:szCs w:val="24"/>
              </w:rPr>
            </w:pPr>
            <w:r w:rsidRPr="00750575">
              <w:rPr>
                <w:rFonts w:ascii="Times New Roman" w:hAnsi="Times New Roman" w:cs="Times New Roman"/>
                <w:sz w:val="24"/>
                <w:szCs w:val="24"/>
              </w:rPr>
              <w:t>N</w:t>
            </w:r>
          </w:p>
        </w:tc>
        <w:tc>
          <w:tcPr>
            <w:tcW w:w="959" w:type="dxa"/>
          </w:tcPr>
          <w:p w14:paraId="53ADA4D1" w14:textId="4159A9DD" w:rsidR="006F144E"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16" w:type="dxa"/>
          </w:tcPr>
          <w:p w14:paraId="4798DA4A" w14:textId="27D65DB0" w:rsidR="006F144E"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4DFB2618" w14:textId="65D4F55D" w:rsidR="006F144E"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937" w:type="dxa"/>
          </w:tcPr>
          <w:p w14:paraId="36F13F0F" w14:textId="35D5D51D" w:rsidR="006F144E"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600D0235" w14:textId="675D9BB0" w:rsidR="006F144E"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2" w:type="dxa"/>
          </w:tcPr>
          <w:p w14:paraId="21812CF3" w14:textId="0D2AAD32" w:rsidR="006F144E"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6E1A8A56" w14:textId="39430D1D" w:rsidR="006F144E" w:rsidRPr="00750575" w:rsidRDefault="006F144E"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D70A88" w:rsidRPr="00750575" w14:paraId="7BA01716" w14:textId="77777777" w:rsidTr="005B6580">
        <w:trPr>
          <w:trHeight w:val="823"/>
        </w:trPr>
        <w:tc>
          <w:tcPr>
            <w:tcW w:w="1073" w:type="dxa"/>
            <w:vMerge w:val="restart"/>
          </w:tcPr>
          <w:p w14:paraId="6E528343" w14:textId="55E26677" w:rsidR="00D70A88" w:rsidRPr="00750575" w:rsidRDefault="006F144E" w:rsidP="005B6580">
            <w:pPr>
              <w:rPr>
                <w:rFonts w:ascii="Times New Roman" w:hAnsi="Times New Roman" w:cs="Times New Roman"/>
                <w:sz w:val="24"/>
                <w:szCs w:val="24"/>
              </w:rPr>
            </w:pPr>
            <w:r w:rsidRPr="00750575">
              <w:rPr>
                <w:rFonts w:ascii="Times New Roman" w:hAnsi="Times New Roman" w:cs="Times New Roman"/>
                <w:sz w:val="24"/>
                <w:szCs w:val="24"/>
              </w:rPr>
              <w:t xml:space="preserve">Estrategias </w:t>
            </w:r>
          </w:p>
        </w:tc>
        <w:tc>
          <w:tcPr>
            <w:tcW w:w="1139" w:type="dxa"/>
          </w:tcPr>
          <w:p w14:paraId="6E82831E"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959" w:type="dxa"/>
          </w:tcPr>
          <w:p w14:paraId="1FED17C0" w14:textId="443DD127"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0,061</w:t>
            </w:r>
          </w:p>
        </w:tc>
        <w:tc>
          <w:tcPr>
            <w:tcW w:w="1016" w:type="dxa"/>
          </w:tcPr>
          <w:p w14:paraId="65B4F258" w14:textId="32A7F113"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0,112</w:t>
            </w:r>
          </w:p>
        </w:tc>
        <w:tc>
          <w:tcPr>
            <w:tcW w:w="1073" w:type="dxa"/>
          </w:tcPr>
          <w:p w14:paraId="69C212C0" w14:textId="667D8109"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0,117</w:t>
            </w:r>
          </w:p>
        </w:tc>
        <w:tc>
          <w:tcPr>
            <w:tcW w:w="937" w:type="dxa"/>
          </w:tcPr>
          <w:p w14:paraId="55564875" w14:textId="476A2932"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0,073</w:t>
            </w:r>
          </w:p>
        </w:tc>
        <w:tc>
          <w:tcPr>
            <w:tcW w:w="1073" w:type="dxa"/>
          </w:tcPr>
          <w:p w14:paraId="6A26A23E" w14:textId="50D8C86B"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0,085</w:t>
            </w:r>
          </w:p>
        </w:tc>
        <w:tc>
          <w:tcPr>
            <w:tcW w:w="1072" w:type="dxa"/>
          </w:tcPr>
          <w:p w14:paraId="4AD9FD60" w14:textId="278DA3BD"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1</w:t>
            </w:r>
          </w:p>
        </w:tc>
        <w:tc>
          <w:tcPr>
            <w:tcW w:w="1073" w:type="dxa"/>
          </w:tcPr>
          <w:p w14:paraId="672B1A62" w14:textId="0FF8A445"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1,000”</w:t>
            </w:r>
          </w:p>
        </w:tc>
      </w:tr>
      <w:tr w:rsidR="00D70A88" w:rsidRPr="00750575" w14:paraId="1865E040" w14:textId="77777777" w:rsidTr="005B6580">
        <w:trPr>
          <w:trHeight w:val="141"/>
        </w:trPr>
        <w:tc>
          <w:tcPr>
            <w:tcW w:w="1073" w:type="dxa"/>
            <w:vMerge/>
          </w:tcPr>
          <w:p w14:paraId="47A2A000" w14:textId="77777777" w:rsidR="00D70A88" w:rsidRPr="00750575" w:rsidRDefault="00D70A88" w:rsidP="005B6580">
            <w:pPr>
              <w:rPr>
                <w:rFonts w:ascii="Times New Roman" w:hAnsi="Times New Roman" w:cs="Times New Roman"/>
                <w:sz w:val="24"/>
                <w:szCs w:val="24"/>
              </w:rPr>
            </w:pPr>
          </w:p>
        </w:tc>
        <w:tc>
          <w:tcPr>
            <w:tcW w:w="1139" w:type="dxa"/>
          </w:tcPr>
          <w:p w14:paraId="44E10753"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Sig.</w:t>
            </w:r>
          </w:p>
          <w:p w14:paraId="07E2E781"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(bilateral)</w:t>
            </w:r>
          </w:p>
        </w:tc>
        <w:tc>
          <w:tcPr>
            <w:tcW w:w="959" w:type="dxa"/>
          </w:tcPr>
          <w:p w14:paraId="26D7E601" w14:textId="3A7AD84B"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0,457</w:t>
            </w:r>
          </w:p>
        </w:tc>
        <w:tc>
          <w:tcPr>
            <w:tcW w:w="1016" w:type="dxa"/>
          </w:tcPr>
          <w:p w14:paraId="439F794C" w14:textId="2F83F0F1"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0,174</w:t>
            </w:r>
          </w:p>
        </w:tc>
        <w:tc>
          <w:tcPr>
            <w:tcW w:w="1073" w:type="dxa"/>
          </w:tcPr>
          <w:p w14:paraId="57FD36A5" w14:textId="785A7A69"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0,153</w:t>
            </w:r>
          </w:p>
        </w:tc>
        <w:tc>
          <w:tcPr>
            <w:tcW w:w="937" w:type="dxa"/>
          </w:tcPr>
          <w:p w14:paraId="28263035" w14:textId="4AEDDB98"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0,378</w:t>
            </w:r>
          </w:p>
        </w:tc>
        <w:tc>
          <w:tcPr>
            <w:tcW w:w="1073" w:type="dxa"/>
          </w:tcPr>
          <w:p w14:paraId="5C143A0B" w14:textId="0991DE38"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0,300</w:t>
            </w:r>
          </w:p>
        </w:tc>
        <w:tc>
          <w:tcPr>
            <w:tcW w:w="1072" w:type="dxa"/>
          </w:tcPr>
          <w:p w14:paraId="74BDC7FB" w14:textId="77777777" w:rsidR="00D70A88" w:rsidRPr="00750575" w:rsidRDefault="00D70A88" w:rsidP="005B6580">
            <w:pPr>
              <w:jc w:val="right"/>
              <w:rPr>
                <w:rFonts w:ascii="Times New Roman" w:hAnsi="Times New Roman" w:cs="Times New Roman"/>
                <w:sz w:val="24"/>
                <w:szCs w:val="24"/>
              </w:rPr>
            </w:pPr>
          </w:p>
        </w:tc>
        <w:tc>
          <w:tcPr>
            <w:tcW w:w="1073" w:type="dxa"/>
          </w:tcPr>
          <w:p w14:paraId="0F039B34" w14:textId="05BFBCEC"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r>
      <w:tr w:rsidR="004C39AA" w:rsidRPr="00750575" w14:paraId="0BF11D46" w14:textId="77777777" w:rsidTr="005B6580">
        <w:trPr>
          <w:trHeight w:val="141"/>
        </w:trPr>
        <w:tc>
          <w:tcPr>
            <w:tcW w:w="1073" w:type="dxa"/>
            <w:vMerge/>
          </w:tcPr>
          <w:p w14:paraId="1758C03C" w14:textId="77777777" w:rsidR="004C39AA" w:rsidRPr="00750575" w:rsidRDefault="004C39AA" w:rsidP="005B6580">
            <w:pPr>
              <w:rPr>
                <w:rFonts w:ascii="Times New Roman" w:hAnsi="Times New Roman" w:cs="Times New Roman"/>
                <w:sz w:val="24"/>
                <w:szCs w:val="24"/>
              </w:rPr>
            </w:pPr>
          </w:p>
        </w:tc>
        <w:tc>
          <w:tcPr>
            <w:tcW w:w="1139" w:type="dxa"/>
          </w:tcPr>
          <w:p w14:paraId="42D36E20" w14:textId="77777777" w:rsidR="004C39AA" w:rsidRPr="00750575" w:rsidRDefault="004C39AA" w:rsidP="005B6580">
            <w:pPr>
              <w:rPr>
                <w:rFonts w:ascii="Times New Roman" w:hAnsi="Times New Roman" w:cs="Times New Roman"/>
                <w:sz w:val="24"/>
                <w:szCs w:val="24"/>
              </w:rPr>
            </w:pPr>
            <w:r w:rsidRPr="00750575">
              <w:rPr>
                <w:rFonts w:ascii="Times New Roman" w:hAnsi="Times New Roman" w:cs="Times New Roman"/>
                <w:sz w:val="24"/>
                <w:szCs w:val="24"/>
              </w:rPr>
              <w:t>N</w:t>
            </w:r>
          </w:p>
        </w:tc>
        <w:tc>
          <w:tcPr>
            <w:tcW w:w="959" w:type="dxa"/>
          </w:tcPr>
          <w:p w14:paraId="4434A189" w14:textId="3CBC0CF2" w:rsidR="004C39AA"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16" w:type="dxa"/>
          </w:tcPr>
          <w:p w14:paraId="3225CB6E" w14:textId="1549721D" w:rsidR="004C39AA"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6EF9F973" w14:textId="3DAB7FFA" w:rsidR="004C39AA"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937" w:type="dxa"/>
          </w:tcPr>
          <w:p w14:paraId="06E39D5A" w14:textId="7759718F" w:rsidR="004C39AA"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651840D0" w14:textId="3D666FB0" w:rsidR="004C39AA"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2" w:type="dxa"/>
          </w:tcPr>
          <w:p w14:paraId="3B7FC952" w14:textId="1DD78CC7" w:rsidR="004C39AA"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6E7B5176" w14:textId="71407FF6" w:rsidR="004C39AA"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D70A88" w:rsidRPr="00750575" w14:paraId="45E366DF" w14:textId="77777777" w:rsidTr="005B6580">
        <w:trPr>
          <w:trHeight w:val="823"/>
        </w:trPr>
        <w:tc>
          <w:tcPr>
            <w:tcW w:w="1073" w:type="dxa"/>
            <w:vMerge w:val="restart"/>
          </w:tcPr>
          <w:p w14:paraId="2E466A20" w14:textId="77777777"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Resultados </w:t>
            </w:r>
          </w:p>
          <w:p w14:paraId="3BFCAE38" w14:textId="5E620C90"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estrategias</w:t>
            </w:r>
          </w:p>
        </w:tc>
        <w:tc>
          <w:tcPr>
            <w:tcW w:w="1139" w:type="dxa"/>
          </w:tcPr>
          <w:p w14:paraId="67B45F20" w14:textId="7887624D" w:rsidR="00D70A88" w:rsidRPr="00750575" w:rsidRDefault="00D70A88" w:rsidP="005B6580">
            <w:pPr>
              <w:rPr>
                <w:rFonts w:ascii="Times New Roman" w:hAnsi="Times New Roman" w:cs="Times New Roman"/>
                <w:sz w:val="24"/>
                <w:szCs w:val="24"/>
              </w:rPr>
            </w:pPr>
            <w:r w:rsidRPr="00750575">
              <w:rPr>
                <w:rFonts w:ascii="Times New Roman" w:hAnsi="Times New Roman" w:cs="Times New Roman"/>
                <w:sz w:val="24"/>
                <w:szCs w:val="24"/>
              </w:rPr>
              <w:t xml:space="preserve">Correlación de Pearson </w:t>
            </w:r>
          </w:p>
        </w:tc>
        <w:tc>
          <w:tcPr>
            <w:tcW w:w="959" w:type="dxa"/>
          </w:tcPr>
          <w:p w14:paraId="0DB24517" w14:textId="0737BA73"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0,063</w:t>
            </w:r>
          </w:p>
        </w:tc>
        <w:tc>
          <w:tcPr>
            <w:tcW w:w="1016" w:type="dxa"/>
          </w:tcPr>
          <w:p w14:paraId="0B113D81" w14:textId="3AE572EF"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0,111</w:t>
            </w:r>
          </w:p>
        </w:tc>
        <w:tc>
          <w:tcPr>
            <w:tcW w:w="1073" w:type="dxa"/>
          </w:tcPr>
          <w:p w14:paraId="2F712F8B" w14:textId="0F9B149F"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0,117</w:t>
            </w:r>
          </w:p>
        </w:tc>
        <w:tc>
          <w:tcPr>
            <w:tcW w:w="937" w:type="dxa"/>
          </w:tcPr>
          <w:p w14:paraId="2439AB62" w14:textId="74DCA669"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0,071</w:t>
            </w:r>
          </w:p>
        </w:tc>
        <w:tc>
          <w:tcPr>
            <w:tcW w:w="1073" w:type="dxa"/>
          </w:tcPr>
          <w:p w14:paraId="537097CE" w14:textId="23D7A135"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0,083</w:t>
            </w:r>
          </w:p>
        </w:tc>
        <w:tc>
          <w:tcPr>
            <w:tcW w:w="1072" w:type="dxa"/>
          </w:tcPr>
          <w:p w14:paraId="30F97F47" w14:textId="0C7897D8"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1,000”</w:t>
            </w:r>
          </w:p>
        </w:tc>
        <w:tc>
          <w:tcPr>
            <w:tcW w:w="1073" w:type="dxa"/>
          </w:tcPr>
          <w:p w14:paraId="217CA56F" w14:textId="0965F9D6" w:rsidR="00D70A88"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1</w:t>
            </w:r>
          </w:p>
        </w:tc>
      </w:tr>
      <w:tr w:rsidR="006F144E" w:rsidRPr="00750575" w14:paraId="3F449A06" w14:textId="77777777" w:rsidTr="005B6580">
        <w:trPr>
          <w:trHeight w:val="141"/>
        </w:trPr>
        <w:tc>
          <w:tcPr>
            <w:tcW w:w="1073" w:type="dxa"/>
            <w:vMerge/>
          </w:tcPr>
          <w:p w14:paraId="0F237C9E" w14:textId="77777777" w:rsidR="006F144E" w:rsidRPr="00750575" w:rsidRDefault="006F144E" w:rsidP="005B6580">
            <w:pPr>
              <w:rPr>
                <w:rFonts w:ascii="Times New Roman" w:hAnsi="Times New Roman" w:cs="Times New Roman"/>
                <w:sz w:val="24"/>
                <w:szCs w:val="24"/>
              </w:rPr>
            </w:pPr>
          </w:p>
        </w:tc>
        <w:tc>
          <w:tcPr>
            <w:tcW w:w="1139" w:type="dxa"/>
          </w:tcPr>
          <w:p w14:paraId="7CD32D3D" w14:textId="77777777" w:rsidR="006F144E" w:rsidRPr="00750575" w:rsidRDefault="006F144E" w:rsidP="005B6580">
            <w:pPr>
              <w:rPr>
                <w:rFonts w:ascii="Times New Roman" w:hAnsi="Times New Roman" w:cs="Times New Roman"/>
                <w:sz w:val="24"/>
                <w:szCs w:val="24"/>
              </w:rPr>
            </w:pPr>
            <w:r w:rsidRPr="00750575">
              <w:rPr>
                <w:rFonts w:ascii="Times New Roman" w:hAnsi="Times New Roman" w:cs="Times New Roman"/>
                <w:sz w:val="24"/>
                <w:szCs w:val="24"/>
              </w:rPr>
              <w:t>Sig.</w:t>
            </w:r>
          </w:p>
          <w:p w14:paraId="5F707D35" w14:textId="4C7B745F" w:rsidR="006F144E" w:rsidRPr="00750575" w:rsidRDefault="006F144E" w:rsidP="005B6580">
            <w:pPr>
              <w:rPr>
                <w:rFonts w:ascii="Times New Roman" w:hAnsi="Times New Roman" w:cs="Times New Roman"/>
                <w:sz w:val="24"/>
                <w:szCs w:val="24"/>
              </w:rPr>
            </w:pPr>
            <w:r w:rsidRPr="00750575">
              <w:rPr>
                <w:rFonts w:ascii="Times New Roman" w:hAnsi="Times New Roman" w:cs="Times New Roman"/>
                <w:sz w:val="24"/>
                <w:szCs w:val="24"/>
              </w:rPr>
              <w:t>(bilateral)</w:t>
            </w:r>
          </w:p>
        </w:tc>
        <w:tc>
          <w:tcPr>
            <w:tcW w:w="959" w:type="dxa"/>
          </w:tcPr>
          <w:p w14:paraId="798042DA" w14:textId="0DEAFCF5" w:rsidR="006F144E"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0,444</w:t>
            </w:r>
          </w:p>
        </w:tc>
        <w:tc>
          <w:tcPr>
            <w:tcW w:w="1016" w:type="dxa"/>
          </w:tcPr>
          <w:p w14:paraId="489194EA" w14:textId="74FD903A" w:rsidR="006F144E"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0,175</w:t>
            </w:r>
          </w:p>
        </w:tc>
        <w:tc>
          <w:tcPr>
            <w:tcW w:w="1073" w:type="dxa"/>
          </w:tcPr>
          <w:p w14:paraId="140AA842" w14:textId="7BDDDA88" w:rsidR="006F144E"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0,154</w:t>
            </w:r>
          </w:p>
        </w:tc>
        <w:tc>
          <w:tcPr>
            <w:tcW w:w="937" w:type="dxa"/>
          </w:tcPr>
          <w:p w14:paraId="77E597E2" w14:textId="4003BBE4" w:rsidR="006F144E"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0,388</w:t>
            </w:r>
          </w:p>
        </w:tc>
        <w:tc>
          <w:tcPr>
            <w:tcW w:w="1073" w:type="dxa"/>
          </w:tcPr>
          <w:p w14:paraId="3E00A3E0" w14:textId="78F5A423" w:rsidR="006F144E"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0,310</w:t>
            </w:r>
          </w:p>
        </w:tc>
        <w:tc>
          <w:tcPr>
            <w:tcW w:w="1072" w:type="dxa"/>
          </w:tcPr>
          <w:p w14:paraId="399B9C12" w14:textId="4DCF7BD3" w:rsidR="006F144E" w:rsidRPr="00750575" w:rsidRDefault="004C39AA" w:rsidP="005B6580">
            <w:pPr>
              <w:jc w:val="right"/>
              <w:rPr>
                <w:rFonts w:ascii="Times New Roman" w:hAnsi="Times New Roman" w:cs="Times New Roman"/>
                <w:sz w:val="24"/>
                <w:szCs w:val="24"/>
              </w:rPr>
            </w:pPr>
            <w:r w:rsidRPr="00750575">
              <w:rPr>
                <w:rFonts w:ascii="Times New Roman" w:hAnsi="Times New Roman" w:cs="Times New Roman"/>
                <w:sz w:val="24"/>
                <w:szCs w:val="24"/>
              </w:rPr>
              <w:t>0,000</w:t>
            </w:r>
          </w:p>
        </w:tc>
        <w:tc>
          <w:tcPr>
            <w:tcW w:w="1073" w:type="dxa"/>
          </w:tcPr>
          <w:p w14:paraId="21BF3442" w14:textId="63FED05C" w:rsidR="006F144E" w:rsidRPr="00750575" w:rsidRDefault="006F144E" w:rsidP="005B6580">
            <w:pPr>
              <w:jc w:val="right"/>
              <w:rPr>
                <w:rFonts w:ascii="Times New Roman" w:hAnsi="Times New Roman" w:cs="Times New Roman"/>
                <w:sz w:val="24"/>
                <w:szCs w:val="24"/>
              </w:rPr>
            </w:pPr>
          </w:p>
        </w:tc>
      </w:tr>
      <w:tr w:rsidR="004C39AA" w:rsidRPr="00750575" w14:paraId="45D7E169" w14:textId="77777777" w:rsidTr="005B6580">
        <w:trPr>
          <w:trHeight w:val="141"/>
        </w:trPr>
        <w:tc>
          <w:tcPr>
            <w:tcW w:w="1073" w:type="dxa"/>
            <w:vMerge/>
          </w:tcPr>
          <w:p w14:paraId="142CE2DD" w14:textId="77777777" w:rsidR="004C39AA" w:rsidRPr="00750575" w:rsidRDefault="004C39AA" w:rsidP="005B6580">
            <w:pPr>
              <w:rPr>
                <w:rFonts w:ascii="Times New Roman" w:hAnsi="Times New Roman" w:cs="Times New Roman"/>
                <w:sz w:val="24"/>
                <w:szCs w:val="24"/>
              </w:rPr>
            </w:pPr>
          </w:p>
        </w:tc>
        <w:tc>
          <w:tcPr>
            <w:tcW w:w="1139" w:type="dxa"/>
          </w:tcPr>
          <w:p w14:paraId="1907FDBF" w14:textId="372C3A0D" w:rsidR="004C39AA" w:rsidRPr="00750575" w:rsidRDefault="004C39AA" w:rsidP="005B6580">
            <w:pPr>
              <w:rPr>
                <w:rFonts w:ascii="Times New Roman" w:hAnsi="Times New Roman" w:cs="Times New Roman"/>
                <w:sz w:val="24"/>
                <w:szCs w:val="24"/>
              </w:rPr>
            </w:pPr>
            <w:r w:rsidRPr="00750575">
              <w:rPr>
                <w:rFonts w:ascii="Times New Roman" w:hAnsi="Times New Roman" w:cs="Times New Roman"/>
                <w:sz w:val="24"/>
                <w:szCs w:val="24"/>
              </w:rPr>
              <w:t>N</w:t>
            </w:r>
          </w:p>
        </w:tc>
        <w:tc>
          <w:tcPr>
            <w:tcW w:w="959" w:type="dxa"/>
          </w:tcPr>
          <w:p w14:paraId="629E4A79" w14:textId="72F0C7E1" w:rsidR="004C39AA" w:rsidRPr="00750575" w:rsidRDefault="004C39AA" w:rsidP="005B6580">
            <w:pPr>
              <w:tabs>
                <w:tab w:val="left" w:pos="886"/>
              </w:tabs>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16" w:type="dxa"/>
          </w:tcPr>
          <w:p w14:paraId="6D9BE5BC" w14:textId="1A30FA40" w:rsidR="004C39AA" w:rsidRPr="00750575" w:rsidRDefault="004C39AA" w:rsidP="005B6580">
            <w:pPr>
              <w:tabs>
                <w:tab w:val="left" w:pos="886"/>
              </w:tabs>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10C95F13" w14:textId="63FD384C" w:rsidR="004C39AA" w:rsidRPr="00750575" w:rsidRDefault="004C39AA" w:rsidP="005B6580">
            <w:pPr>
              <w:tabs>
                <w:tab w:val="left" w:pos="886"/>
              </w:tabs>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937" w:type="dxa"/>
          </w:tcPr>
          <w:p w14:paraId="18512675" w14:textId="0465ADA7" w:rsidR="004C39AA" w:rsidRPr="00750575" w:rsidRDefault="004C39AA" w:rsidP="005B6580">
            <w:pPr>
              <w:tabs>
                <w:tab w:val="left" w:pos="886"/>
              </w:tabs>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7C3D2613" w14:textId="4BC3A4AD" w:rsidR="004C39AA" w:rsidRPr="00750575" w:rsidRDefault="004C39AA" w:rsidP="005B6580">
            <w:pPr>
              <w:tabs>
                <w:tab w:val="left" w:pos="886"/>
              </w:tabs>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2" w:type="dxa"/>
          </w:tcPr>
          <w:p w14:paraId="50EAA35C" w14:textId="2B9165DA" w:rsidR="004C39AA" w:rsidRPr="00750575" w:rsidRDefault="004C39AA" w:rsidP="005B6580">
            <w:pPr>
              <w:tabs>
                <w:tab w:val="left" w:pos="886"/>
              </w:tabs>
              <w:jc w:val="right"/>
              <w:rPr>
                <w:rFonts w:ascii="Times New Roman" w:hAnsi="Times New Roman" w:cs="Times New Roman"/>
                <w:sz w:val="24"/>
                <w:szCs w:val="24"/>
              </w:rPr>
            </w:pPr>
            <w:r w:rsidRPr="00750575">
              <w:rPr>
                <w:rFonts w:ascii="Times New Roman" w:hAnsi="Times New Roman" w:cs="Times New Roman"/>
                <w:sz w:val="24"/>
                <w:szCs w:val="24"/>
              </w:rPr>
              <w:t>150</w:t>
            </w:r>
          </w:p>
        </w:tc>
        <w:tc>
          <w:tcPr>
            <w:tcW w:w="1073" w:type="dxa"/>
          </w:tcPr>
          <w:p w14:paraId="5489CF05" w14:textId="03FD3058" w:rsidR="004C39AA" w:rsidRPr="00750575" w:rsidRDefault="004C39AA" w:rsidP="005B6580">
            <w:pPr>
              <w:tabs>
                <w:tab w:val="left" w:pos="886"/>
              </w:tabs>
              <w:jc w:val="right"/>
              <w:rPr>
                <w:rFonts w:ascii="Times New Roman" w:hAnsi="Times New Roman" w:cs="Times New Roman"/>
                <w:sz w:val="24"/>
                <w:szCs w:val="24"/>
              </w:rPr>
            </w:pPr>
            <w:r w:rsidRPr="00750575">
              <w:rPr>
                <w:rFonts w:ascii="Times New Roman" w:hAnsi="Times New Roman" w:cs="Times New Roman"/>
                <w:sz w:val="24"/>
                <w:szCs w:val="24"/>
              </w:rPr>
              <w:t>150</w:t>
            </w:r>
          </w:p>
        </w:tc>
      </w:tr>
      <w:tr w:rsidR="004C39AA" w:rsidRPr="00750575" w14:paraId="492B74D2" w14:textId="77777777" w:rsidTr="005B6580">
        <w:trPr>
          <w:trHeight w:val="400"/>
        </w:trPr>
        <w:tc>
          <w:tcPr>
            <w:tcW w:w="9419" w:type="dxa"/>
            <w:gridSpan w:val="9"/>
          </w:tcPr>
          <w:p w14:paraId="005B49D1" w14:textId="6A15D915" w:rsidR="004C39AA" w:rsidRPr="00750575" w:rsidRDefault="004C39AA" w:rsidP="005B6580">
            <w:pPr>
              <w:rPr>
                <w:rFonts w:ascii="Times New Roman" w:hAnsi="Times New Roman" w:cs="Times New Roman"/>
                <w:sz w:val="24"/>
                <w:szCs w:val="24"/>
              </w:rPr>
            </w:pPr>
            <w:r w:rsidRPr="00750575">
              <w:rPr>
                <w:rFonts w:ascii="Times New Roman" w:hAnsi="Times New Roman" w:cs="Times New Roman"/>
                <w:sz w:val="24"/>
                <w:szCs w:val="24"/>
              </w:rPr>
              <w:t>**.La correlación es significativa en el nivel 0,01(bilateral)</w:t>
            </w:r>
          </w:p>
        </w:tc>
      </w:tr>
    </w:tbl>
    <w:p w14:paraId="7B34A829" w14:textId="77777777" w:rsidR="004C39AA" w:rsidRPr="00750575" w:rsidRDefault="004C39AA"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eastAsia="Times New Roman" w:hAnsi="Times New Roman" w:cs="Times New Roman"/>
          <w:color w:val="000000"/>
          <w:sz w:val="24"/>
          <w:szCs w:val="24"/>
          <w:lang w:eastAsia="es-CO"/>
        </w:rPr>
        <w:t>Fuente: resultados correlaciones SPSS V.23</w:t>
      </w:r>
    </w:p>
    <w:p w14:paraId="0BCAA80F" w14:textId="77777777" w:rsidR="007A1C2A" w:rsidRPr="00750575" w:rsidRDefault="007A1C2A" w:rsidP="00750575">
      <w:pPr>
        <w:spacing w:after="0" w:line="360" w:lineRule="auto"/>
        <w:jc w:val="both"/>
        <w:rPr>
          <w:rFonts w:ascii="Times New Roman" w:eastAsia="Times New Roman" w:hAnsi="Times New Roman" w:cs="Times New Roman"/>
          <w:color w:val="000000"/>
          <w:sz w:val="24"/>
          <w:szCs w:val="24"/>
          <w:lang w:eastAsia="es-CO"/>
        </w:rPr>
      </w:pPr>
    </w:p>
    <w:p w14:paraId="789E0929" w14:textId="77777777" w:rsidR="005F1AE7" w:rsidRDefault="005F1AE7"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eastAsia="Times New Roman" w:hAnsi="Times New Roman" w:cs="Times New Roman"/>
          <w:color w:val="000000"/>
          <w:sz w:val="24"/>
          <w:szCs w:val="24"/>
          <w:lang w:eastAsia="es-CO"/>
        </w:rPr>
        <w:t xml:space="preserve">     Finalmente, en esta tabla, los resultados consta</w:t>
      </w:r>
      <w:r w:rsidR="008661BA" w:rsidRPr="00750575">
        <w:rPr>
          <w:rFonts w:ascii="Times New Roman" w:eastAsia="Times New Roman" w:hAnsi="Times New Roman" w:cs="Times New Roman"/>
          <w:color w:val="000000"/>
          <w:sz w:val="24"/>
          <w:szCs w:val="24"/>
          <w:lang w:eastAsia="es-CO"/>
        </w:rPr>
        <w:t>tan la existencia de relaciones significativas</w:t>
      </w:r>
      <w:r w:rsidRPr="00750575">
        <w:rPr>
          <w:rFonts w:ascii="Times New Roman" w:eastAsia="Times New Roman" w:hAnsi="Times New Roman" w:cs="Times New Roman"/>
          <w:color w:val="000000"/>
          <w:sz w:val="24"/>
          <w:szCs w:val="24"/>
          <w:lang w:eastAsia="es-CO"/>
        </w:rPr>
        <w:t xml:space="preserve"> de los estresores y síntomas</w:t>
      </w:r>
      <w:r w:rsidR="002D22DB" w:rsidRPr="00750575">
        <w:rPr>
          <w:rFonts w:ascii="Times New Roman" w:eastAsia="Times New Roman" w:hAnsi="Times New Roman" w:cs="Times New Roman"/>
          <w:color w:val="000000"/>
          <w:sz w:val="24"/>
          <w:szCs w:val="24"/>
          <w:lang w:eastAsia="es-CO"/>
        </w:rPr>
        <w:t>.</w:t>
      </w:r>
      <w:r w:rsidR="00063848" w:rsidRPr="00750575">
        <w:rPr>
          <w:rFonts w:ascii="Times New Roman" w:eastAsia="Times New Roman" w:hAnsi="Times New Roman" w:cs="Times New Roman"/>
          <w:color w:val="000000"/>
          <w:sz w:val="24"/>
          <w:szCs w:val="24"/>
          <w:lang w:eastAsia="es-CO"/>
        </w:rPr>
        <w:t xml:space="preserve"> </w:t>
      </w:r>
      <w:r w:rsidR="005A069C" w:rsidRPr="00750575">
        <w:rPr>
          <w:rFonts w:ascii="Times New Roman" w:eastAsia="Times New Roman" w:hAnsi="Times New Roman" w:cs="Times New Roman"/>
          <w:color w:val="000000"/>
          <w:sz w:val="24"/>
          <w:szCs w:val="24"/>
          <w:lang w:eastAsia="es-CO"/>
        </w:rPr>
        <w:t>Se</w:t>
      </w:r>
      <w:r w:rsidR="00D331C4" w:rsidRPr="00750575">
        <w:rPr>
          <w:rFonts w:ascii="Times New Roman" w:eastAsia="Times New Roman" w:hAnsi="Times New Roman" w:cs="Times New Roman"/>
          <w:color w:val="000000"/>
          <w:sz w:val="24"/>
          <w:szCs w:val="24"/>
          <w:lang w:eastAsia="es-CO"/>
        </w:rPr>
        <w:t xml:space="preserve"> </w:t>
      </w:r>
      <w:r w:rsidR="002D22DB" w:rsidRPr="00750575">
        <w:rPr>
          <w:rFonts w:ascii="Times New Roman" w:eastAsia="Times New Roman" w:hAnsi="Times New Roman" w:cs="Times New Roman"/>
          <w:color w:val="000000"/>
          <w:sz w:val="24"/>
          <w:szCs w:val="24"/>
          <w:lang w:eastAsia="es-CO"/>
        </w:rPr>
        <w:t xml:space="preserve">observó, en los resultados arrojados que existe correlación significativa </w:t>
      </w:r>
      <w:r w:rsidR="00063848" w:rsidRPr="00750575">
        <w:rPr>
          <w:rFonts w:ascii="Times New Roman" w:eastAsia="Times New Roman" w:hAnsi="Times New Roman" w:cs="Times New Roman"/>
          <w:color w:val="000000"/>
          <w:sz w:val="24"/>
          <w:szCs w:val="24"/>
          <w:lang w:eastAsia="es-CO"/>
        </w:rPr>
        <w:t xml:space="preserve">de </w:t>
      </w:r>
      <w:r w:rsidR="002D22DB" w:rsidRPr="00750575">
        <w:rPr>
          <w:rFonts w:ascii="Times New Roman" w:eastAsia="Times New Roman" w:hAnsi="Times New Roman" w:cs="Times New Roman"/>
          <w:color w:val="000000"/>
          <w:sz w:val="24"/>
          <w:szCs w:val="24"/>
          <w:lang w:eastAsia="es-CO"/>
        </w:rPr>
        <w:t>nivel 0,01 (bilateral)</w:t>
      </w:r>
      <w:r w:rsidR="008E69B3" w:rsidRPr="00750575">
        <w:rPr>
          <w:rFonts w:ascii="Times New Roman" w:eastAsia="Times New Roman" w:hAnsi="Times New Roman" w:cs="Times New Roman"/>
          <w:color w:val="000000"/>
          <w:sz w:val="24"/>
          <w:szCs w:val="24"/>
          <w:lang w:eastAsia="es-CO"/>
        </w:rPr>
        <w:t>, e</w:t>
      </w:r>
      <w:r w:rsidR="002D22DB" w:rsidRPr="00750575">
        <w:rPr>
          <w:rFonts w:ascii="Times New Roman" w:eastAsia="Times New Roman" w:hAnsi="Times New Roman" w:cs="Times New Roman"/>
          <w:color w:val="000000"/>
          <w:sz w:val="24"/>
          <w:szCs w:val="24"/>
          <w:lang w:eastAsia="es-CO"/>
        </w:rPr>
        <w:t xml:space="preserve">s decir </w:t>
      </w:r>
      <w:r w:rsidR="00FC26B3" w:rsidRPr="00750575">
        <w:rPr>
          <w:rFonts w:ascii="Times New Roman" w:eastAsia="Times New Roman" w:hAnsi="Times New Roman" w:cs="Times New Roman"/>
          <w:color w:val="000000"/>
          <w:sz w:val="24"/>
          <w:szCs w:val="24"/>
          <w:lang w:eastAsia="es-CO"/>
        </w:rPr>
        <w:t>que,</w:t>
      </w:r>
      <w:r w:rsidR="00063848" w:rsidRPr="00750575">
        <w:rPr>
          <w:rFonts w:ascii="Times New Roman" w:eastAsia="Times New Roman" w:hAnsi="Times New Roman" w:cs="Times New Roman"/>
          <w:color w:val="000000"/>
          <w:sz w:val="24"/>
          <w:szCs w:val="24"/>
          <w:lang w:eastAsia="es-CO"/>
        </w:rPr>
        <w:t xml:space="preserve"> a mayor presencia de estresores, mayor sintomatología de estrés académico. </w:t>
      </w:r>
    </w:p>
    <w:p w14:paraId="7F4B6650" w14:textId="77777777" w:rsidR="00B62625" w:rsidRPr="00750575" w:rsidRDefault="00B62625" w:rsidP="00750575">
      <w:pPr>
        <w:spacing w:after="0" w:line="360" w:lineRule="auto"/>
        <w:jc w:val="both"/>
        <w:rPr>
          <w:rFonts w:ascii="Times New Roman" w:eastAsia="Times New Roman" w:hAnsi="Times New Roman" w:cs="Times New Roman"/>
          <w:color w:val="000000"/>
          <w:sz w:val="24"/>
          <w:szCs w:val="24"/>
          <w:lang w:eastAsia="es-CO"/>
        </w:rPr>
      </w:pPr>
    </w:p>
    <w:p w14:paraId="61D24F32" w14:textId="3E773F22" w:rsidR="007A1C2A" w:rsidRDefault="007A1C2A" w:rsidP="00750575">
      <w:pPr>
        <w:pStyle w:val="Ttulo2"/>
        <w:spacing w:line="360" w:lineRule="auto"/>
        <w:rPr>
          <w:rFonts w:ascii="Times New Roman" w:hAnsi="Times New Roman" w:cs="Times New Roman"/>
          <w:b/>
          <w:noProof/>
          <w:color w:val="auto"/>
          <w:sz w:val="24"/>
          <w:szCs w:val="24"/>
        </w:rPr>
      </w:pPr>
      <w:bookmarkStart w:id="72" w:name="_Toc42459614"/>
      <w:r w:rsidRPr="00750575">
        <w:rPr>
          <w:rFonts w:ascii="Times New Roman" w:hAnsi="Times New Roman" w:cs="Times New Roman"/>
          <w:b/>
          <w:noProof/>
          <w:color w:val="auto"/>
          <w:sz w:val="24"/>
          <w:szCs w:val="24"/>
        </w:rPr>
        <w:t>D</w:t>
      </w:r>
      <w:r w:rsidR="008C44E2" w:rsidRPr="00750575">
        <w:rPr>
          <w:rFonts w:ascii="Times New Roman" w:hAnsi="Times New Roman" w:cs="Times New Roman"/>
          <w:b/>
          <w:noProof/>
          <w:color w:val="auto"/>
          <w:sz w:val="24"/>
          <w:szCs w:val="24"/>
        </w:rPr>
        <w:t>iscu</w:t>
      </w:r>
      <w:r w:rsidR="004F6A8A" w:rsidRPr="00750575">
        <w:rPr>
          <w:rFonts w:ascii="Times New Roman" w:hAnsi="Times New Roman" w:cs="Times New Roman"/>
          <w:b/>
          <w:noProof/>
          <w:color w:val="auto"/>
          <w:sz w:val="24"/>
          <w:szCs w:val="24"/>
        </w:rPr>
        <w:t>s</w:t>
      </w:r>
      <w:r w:rsidR="008C44E2" w:rsidRPr="00750575">
        <w:rPr>
          <w:rFonts w:ascii="Times New Roman" w:hAnsi="Times New Roman" w:cs="Times New Roman"/>
          <w:b/>
          <w:noProof/>
          <w:color w:val="auto"/>
          <w:sz w:val="24"/>
          <w:szCs w:val="24"/>
        </w:rPr>
        <w:t>ión</w:t>
      </w:r>
      <w:r w:rsidR="005A623F" w:rsidRPr="00750575">
        <w:rPr>
          <w:rFonts w:ascii="Times New Roman" w:hAnsi="Times New Roman" w:cs="Times New Roman"/>
          <w:b/>
          <w:noProof/>
          <w:color w:val="auto"/>
          <w:sz w:val="24"/>
          <w:szCs w:val="24"/>
        </w:rPr>
        <w:t xml:space="preserve"> de los Resultados.</w:t>
      </w:r>
      <w:bookmarkEnd w:id="72"/>
    </w:p>
    <w:p w14:paraId="0AA101D4" w14:textId="77777777" w:rsidR="00B62625" w:rsidRPr="00B62625" w:rsidRDefault="00B62625" w:rsidP="00B62625"/>
    <w:p w14:paraId="5C35212E" w14:textId="7B6208C9" w:rsidR="00C227D9" w:rsidRPr="00750575" w:rsidRDefault="00FC26B3" w:rsidP="00750575">
      <w:pPr>
        <w:spacing w:line="360" w:lineRule="auto"/>
        <w:jc w:val="both"/>
        <w:rPr>
          <w:rFonts w:ascii="Times New Roman" w:hAnsi="Times New Roman" w:cs="Times New Roman"/>
          <w:sz w:val="24"/>
          <w:szCs w:val="24"/>
        </w:rPr>
      </w:pPr>
      <w:r w:rsidRPr="00750575">
        <w:rPr>
          <w:rFonts w:ascii="Times New Roman" w:hAnsi="Times New Roman" w:cs="Times New Roman"/>
          <w:b/>
          <w:sz w:val="24"/>
          <w:szCs w:val="24"/>
        </w:rPr>
        <w:t xml:space="preserve">    </w:t>
      </w:r>
      <w:r w:rsidRPr="00750575">
        <w:rPr>
          <w:rFonts w:ascii="Times New Roman" w:hAnsi="Times New Roman" w:cs="Times New Roman"/>
          <w:sz w:val="24"/>
          <w:szCs w:val="24"/>
        </w:rPr>
        <w:t>En est</w:t>
      </w:r>
      <w:r w:rsidR="00A831B1" w:rsidRPr="00750575">
        <w:rPr>
          <w:rFonts w:ascii="Times New Roman" w:hAnsi="Times New Roman" w:cs="Times New Roman"/>
          <w:sz w:val="24"/>
          <w:szCs w:val="24"/>
        </w:rPr>
        <w:t>e apartado se dará a conocer el dialogo</w:t>
      </w:r>
      <w:r w:rsidR="00700322" w:rsidRPr="00750575">
        <w:rPr>
          <w:rFonts w:ascii="Times New Roman" w:hAnsi="Times New Roman" w:cs="Times New Roman"/>
          <w:sz w:val="24"/>
          <w:szCs w:val="24"/>
        </w:rPr>
        <w:t xml:space="preserve"> de la</w:t>
      </w:r>
      <w:r w:rsidR="00A831B1" w:rsidRPr="00750575">
        <w:rPr>
          <w:rFonts w:ascii="Times New Roman" w:hAnsi="Times New Roman" w:cs="Times New Roman"/>
          <w:sz w:val="24"/>
          <w:szCs w:val="24"/>
        </w:rPr>
        <w:t>s</w:t>
      </w:r>
      <w:r w:rsidR="00700322" w:rsidRPr="00750575">
        <w:rPr>
          <w:rFonts w:ascii="Times New Roman" w:hAnsi="Times New Roman" w:cs="Times New Roman"/>
          <w:sz w:val="24"/>
          <w:szCs w:val="24"/>
        </w:rPr>
        <w:t xml:space="preserve"> </w:t>
      </w:r>
      <w:r w:rsidR="00A831B1" w:rsidRPr="00750575">
        <w:rPr>
          <w:rFonts w:ascii="Times New Roman" w:hAnsi="Times New Roman" w:cs="Times New Roman"/>
          <w:sz w:val="24"/>
          <w:szCs w:val="24"/>
        </w:rPr>
        <w:t>investigaciones</w:t>
      </w:r>
      <w:r w:rsidRPr="00750575">
        <w:rPr>
          <w:rFonts w:ascii="Times New Roman" w:hAnsi="Times New Roman" w:cs="Times New Roman"/>
          <w:sz w:val="24"/>
          <w:szCs w:val="24"/>
        </w:rPr>
        <w:t>,</w:t>
      </w:r>
      <w:r w:rsidRPr="00750575">
        <w:rPr>
          <w:rFonts w:ascii="Times New Roman" w:hAnsi="Times New Roman" w:cs="Times New Roman"/>
          <w:b/>
          <w:sz w:val="24"/>
          <w:szCs w:val="24"/>
        </w:rPr>
        <w:t xml:space="preserve"> </w:t>
      </w:r>
      <w:r w:rsidRPr="00750575">
        <w:rPr>
          <w:rFonts w:ascii="Times New Roman" w:hAnsi="Times New Roman" w:cs="Times New Roman"/>
          <w:sz w:val="24"/>
          <w:szCs w:val="24"/>
        </w:rPr>
        <w:t>con respecto a las variables estrés académico</w:t>
      </w:r>
      <w:r w:rsidR="00A831B1" w:rsidRPr="00750575">
        <w:rPr>
          <w:rFonts w:ascii="Times New Roman" w:hAnsi="Times New Roman" w:cs="Times New Roman"/>
          <w:sz w:val="24"/>
          <w:szCs w:val="24"/>
        </w:rPr>
        <w:t xml:space="preserve">, </w:t>
      </w:r>
      <w:r w:rsidRPr="00750575">
        <w:rPr>
          <w:rFonts w:ascii="Times New Roman" w:hAnsi="Times New Roman" w:cs="Times New Roman"/>
          <w:sz w:val="24"/>
          <w:szCs w:val="24"/>
        </w:rPr>
        <w:t xml:space="preserve">riesgo de </w:t>
      </w:r>
      <w:r w:rsidR="00C227D9" w:rsidRPr="00750575">
        <w:rPr>
          <w:rFonts w:ascii="Times New Roman" w:hAnsi="Times New Roman" w:cs="Times New Roman"/>
          <w:sz w:val="24"/>
          <w:szCs w:val="24"/>
        </w:rPr>
        <w:t xml:space="preserve">deserción, datos sociodemográficos, síntomas y estresores. En primera medida </w:t>
      </w:r>
      <w:r w:rsidR="00700322" w:rsidRPr="00750575">
        <w:rPr>
          <w:rFonts w:ascii="Times New Roman" w:hAnsi="Times New Roman" w:cs="Times New Roman"/>
          <w:sz w:val="24"/>
          <w:szCs w:val="24"/>
        </w:rPr>
        <w:t xml:space="preserve">uno de </w:t>
      </w:r>
      <w:r w:rsidR="00A831B1" w:rsidRPr="00750575">
        <w:rPr>
          <w:rFonts w:ascii="Times New Roman" w:hAnsi="Times New Roman" w:cs="Times New Roman"/>
          <w:sz w:val="24"/>
          <w:szCs w:val="24"/>
        </w:rPr>
        <w:t>los hallazgos centrales de este trabajo</w:t>
      </w:r>
      <w:r w:rsidR="00700322" w:rsidRPr="00750575">
        <w:rPr>
          <w:rFonts w:ascii="Times New Roman" w:hAnsi="Times New Roman" w:cs="Times New Roman"/>
          <w:sz w:val="24"/>
          <w:szCs w:val="24"/>
        </w:rPr>
        <w:t>, es que precisamente en el primer y segundo semestre</w:t>
      </w:r>
      <w:r w:rsidR="00763D1E" w:rsidRPr="00750575">
        <w:rPr>
          <w:rFonts w:ascii="Times New Roman" w:hAnsi="Times New Roman" w:cs="Times New Roman"/>
          <w:sz w:val="24"/>
          <w:szCs w:val="24"/>
        </w:rPr>
        <w:t xml:space="preserve"> de la universidad</w:t>
      </w:r>
      <w:r w:rsidR="00D42179" w:rsidRPr="00750575">
        <w:rPr>
          <w:rFonts w:ascii="Times New Roman" w:hAnsi="Times New Roman" w:cs="Times New Roman"/>
          <w:sz w:val="24"/>
          <w:szCs w:val="24"/>
        </w:rPr>
        <w:t>,</w:t>
      </w:r>
      <w:r w:rsidR="00700322" w:rsidRPr="00750575">
        <w:rPr>
          <w:rFonts w:ascii="Times New Roman" w:hAnsi="Times New Roman" w:cs="Times New Roman"/>
          <w:sz w:val="24"/>
          <w:szCs w:val="24"/>
        </w:rPr>
        <w:t xml:space="preserve"> se da un riesgo </w:t>
      </w:r>
      <w:r w:rsidR="008247F5" w:rsidRPr="00750575">
        <w:rPr>
          <w:rFonts w:ascii="Times New Roman" w:hAnsi="Times New Roman" w:cs="Times New Roman"/>
          <w:sz w:val="24"/>
          <w:szCs w:val="24"/>
        </w:rPr>
        <w:t xml:space="preserve">de deserción </w:t>
      </w:r>
      <w:r w:rsidR="00700322" w:rsidRPr="00750575">
        <w:rPr>
          <w:rFonts w:ascii="Times New Roman" w:hAnsi="Times New Roman" w:cs="Times New Roman"/>
          <w:sz w:val="24"/>
          <w:szCs w:val="24"/>
        </w:rPr>
        <w:t>moderado</w:t>
      </w:r>
      <w:r w:rsidR="008247F5" w:rsidRPr="00750575">
        <w:rPr>
          <w:rFonts w:ascii="Times New Roman" w:hAnsi="Times New Roman" w:cs="Times New Roman"/>
          <w:sz w:val="24"/>
          <w:szCs w:val="24"/>
        </w:rPr>
        <w:t xml:space="preserve"> de (57%), </w:t>
      </w:r>
      <w:r w:rsidR="00DA3A01" w:rsidRPr="00750575">
        <w:rPr>
          <w:rFonts w:ascii="Times New Roman" w:hAnsi="Times New Roman" w:cs="Times New Roman"/>
          <w:sz w:val="24"/>
          <w:szCs w:val="24"/>
        </w:rPr>
        <w:t xml:space="preserve">esto se relaciona con lo expuesto </w:t>
      </w:r>
      <w:r w:rsidR="00763D1E" w:rsidRPr="00750575">
        <w:rPr>
          <w:rFonts w:ascii="Times New Roman" w:hAnsi="Times New Roman" w:cs="Times New Roman"/>
          <w:sz w:val="24"/>
          <w:szCs w:val="24"/>
        </w:rPr>
        <w:t>por</w:t>
      </w:r>
      <w:r w:rsidR="00DF0BDA" w:rsidRPr="00750575">
        <w:rPr>
          <w:rFonts w:ascii="Times New Roman" w:hAnsi="Times New Roman" w:cs="Times New Roman"/>
          <w:sz w:val="24"/>
          <w:szCs w:val="24"/>
        </w:rPr>
        <w:t xml:space="preserve"> </w:t>
      </w:r>
      <w:r w:rsidR="00371AD5">
        <w:rPr>
          <w:rFonts w:ascii="Times New Roman" w:hAnsi="Times New Roman" w:cs="Times New Roman"/>
          <w:noProof/>
          <w:sz w:val="24"/>
          <w:szCs w:val="24"/>
          <w:lang w:val="es-MX"/>
        </w:rPr>
        <w:t>(Viale</w:t>
      </w:r>
      <w:r w:rsidR="00371AD5" w:rsidRPr="00750575">
        <w:rPr>
          <w:rFonts w:ascii="Times New Roman" w:hAnsi="Times New Roman" w:cs="Times New Roman"/>
          <w:noProof/>
          <w:sz w:val="24"/>
          <w:szCs w:val="24"/>
          <w:lang w:val="es-MX"/>
        </w:rPr>
        <w:t>, 2014)</w:t>
      </w:r>
      <w:r w:rsidR="00DF0BDA" w:rsidRPr="00750575">
        <w:rPr>
          <w:rFonts w:ascii="Times New Roman" w:hAnsi="Times New Roman" w:cs="Times New Roman"/>
          <w:sz w:val="24"/>
          <w:szCs w:val="24"/>
        </w:rPr>
        <w:t xml:space="preserve"> </w:t>
      </w:r>
      <w:r w:rsidR="00763D1E" w:rsidRPr="00750575">
        <w:rPr>
          <w:rFonts w:ascii="Times New Roman" w:hAnsi="Times New Roman" w:cs="Times New Roman"/>
          <w:sz w:val="24"/>
          <w:szCs w:val="24"/>
        </w:rPr>
        <w:t>dado que en su investigación explica que los primeros semestres de</w:t>
      </w:r>
      <w:r w:rsidR="00E16BCE" w:rsidRPr="00750575">
        <w:rPr>
          <w:rFonts w:ascii="Times New Roman" w:hAnsi="Times New Roman" w:cs="Times New Roman"/>
          <w:sz w:val="24"/>
          <w:szCs w:val="24"/>
        </w:rPr>
        <w:t xml:space="preserve"> estudios universitarios son </w:t>
      </w:r>
      <w:r w:rsidR="00763D1E" w:rsidRPr="00750575">
        <w:rPr>
          <w:rFonts w:ascii="Times New Roman" w:hAnsi="Times New Roman" w:cs="Times New Roman"/>
          <w:sz w:val="24"/>
          <w:szCs w:val="24"/>
        </w:rPr>
        <w:t xml:space="preserve"> de mayor </w:t>
      </w:r>
      <w:r w:rsidR="00E16BCE" w:rsidRPr="00750575">
        <w:rPr>
          <w:rFonts w:ascii="Times New Roman" w:hAnsi="Times New Roman" w:cs="Times New Roman"/>
          <w:sz w:val="24"/>
          <w:szCs w:val="24"/>
        </w:rPr>
        <w:t xml:space="preserve">susceptibilidad frente al </w:t>
      </w:r>
      <w:r w:rsidR="00763D1E" w:rsidRPr="00750575">
        <w:rPr>
          <w:rFonts w:ascii="Times New Roman" w:hAnsi="Times New Roman" w:cs="Times New Roman"/>
          <w:sz w:val="24"/>
          <w:szCs w:val="24"/>
        </w:rPr>
        <w:t>riesgo de deserción.</w:t>
      </w:r>
      <w:r w:rsidR="007F43DD" w:rsidRPr="00750575">
        <w:rPr>
          <w:rFonts w:ascii="Times New Roman" w:hAnsi="Times New Roman" w:cs="Times New Roman"/>
          <w:sz w:val="24"/>
          <w:szCs w:val="24"/>
        </w:rPr>
        <w:t xml:space="preserve"> </w:t>
      </w:r>
    </w:p>
    <w:p w14:paraId="7D46D0C0" w14:textId="2CED43E8" w:rsidR="00311710" w:rsidRPr="00750575" w:rsidRDefault="00333F37" w:rsidP="00750575">
      <w:pPr>
        <w:autoSpaceDE w:val="0"/>
        <w:autoSpaceDN w:val="0"/>
        <w:adjustRightInd w:val="0"/>
        <w:spacing w:after="0"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     </w:t>
      </w:r>
      <w:r w:rsidR="00E16BCE" w:rsidRPr="00750575">
        <w:rPr>
          <w:rFonts w:ascii="Times New Roman" w:hAnsi="Times New Roman" w:cs="Times New Roman"/>
          <w:sz w:val="24"/>
          <w:szCs w:val="24"/>
        </w:rPr>
        <w:t>También,</w:t>
      </w:r>
      <w:r w:rsidRPr="00750575">
        <w:rPr>
          <w:rFonts w:ascii="Times New Roman" w:hAnsi="Times New Roman" w:cs="Times New Roman"/>
          <w:sz w:val="24"/>
          <w:szCs w:val="24"/>
        </w:rPr>
        <w:t xml:space="preserve"> se halló en este </w:t>
      </w:r>
      <w:r w:rsidR="0034518D" w:rsidRPr="00750575">
        <w:rPr>
          <w:rFonts w:ascii="Times New Roman" w:hAnsi="Times New Roman" w:cs="Times New Roman"/>
          <w:noProof/>
          <w:sz w:val="24"/>
          <w:szCs w:val="24"/>
        </w:rPr>
        <w:t xml:space="preserve">trabajo que los </w:t>
      </w:r>
      <w:r w:rsidRPr="00750575">
        <w:rPr>
          <w:rFonts w:ascii="Times New Roman" w:hAnsi="Times New Roman" w:cs="Times New Roman"/>
          <w:noProof/>
          <w:sz w:val="24"/>
          <w:szCs w:val="24"/>
        </w:rPr>
        <w:t>nivel</w:t>
      </w:r>
      <w:r w:rsidR="0034518D" w:rsidRPr="00750575">
        <w:rPr>
          <w:rFonts w:ascii="Times New Roman" w:hAnsi="Times New Roman" w:cs="Times New Roman"/>
          <w:noProof/>
          <w:sz w:val="24"/>
          <w:szCs w:val="24"/>
        </w:rPr>
        <w:t>es moderado</w:t>
      </w:r>
      <w:r w:rsidRPr="00750575">
        <w:rPr>
          <w:rFonts w:ascii="Times New Roman" w:hAnsi="Times New Roman" w:cs="Times New Roman"/>
          <w:noProof/>
          <w:sz w:val="24"/>
          <w:szCs w:val="24"/>
        </w:rPr>
        <w:t xml:space="preserve"> de estrés académico de los estudiantes universitarios, se da </w:t>
      </w:r>
      <w:r w:rsidR="00E16BCE" w:rsidRPr="00750575">
        <w:rPr>
          <w:rFonts w:ascii="Times New Roman" w:hAnsi="Times New Roman" w:cs="Times New Roman"/>
          <w:noProof/>
          <w:sz w:val="24"/>
          <w:szCs w:val="24"/>
        </w:rPr>
        <w:t>los dos (2) primeros semestres</w:t>
      </w:r>
      <w:r w:rsidRPr="00750575">
        <w:rPr>
          <w:rFonts w:ascii="Times New Roman" w:hAnsi="Times New Roman" w:cs="Times New Roman"/>
          <w:noProof/>
          <w:sz w:val="24"/>
          <w:szCs w:val="24"/>
        </w:rPr>
        <w:t xml:space="preserve"> </w:t>
      </w:r>
      <w:r w:rsidR="00E16BCE" w:rsidRPr="00750575">
        <w:rPr>
          <w:rFonts w:ascii="Times New Roman" w:hAnsi="Times New Roman" w:cs="Times New Roman"/>
          <w:noProof/>
          <w:sz w:val="24"/>
          <w:szCs w:val="24"/>
        </w:rPr>
        <w:t>del programa</w:t>
      </w:r>
      <w:r w:rsidRPr="00750575">
        <w:rPr>
          <w:rFonts w:ascii="Times New Roman" w:hAnsi="Times New Roman" w:cs="Times New Roman"/>
          <w:noProof/>
          <w:sz w:val="24"/>
          <w:szCs w:val="24"/>
        </w:rPr>
        <w:t>, y se topa en un pico alto de (80%),</w:t>
      </w:r>
      <w:r w:rsidR="000C4D1B" w:rsidRPr="00750575">
        <w:rPr>
          <w:rFonts w:ascii="Times New Roman" w:hAnsi="Times New Roman" w:cs="Times New Roman"/>
          <w:noProof/>
          <w:sz w:val="24"/>
          <w:szCs w:val="24"/>
        </w:rPr>
        <w:t xml:space="preserve"> </w:t>
      </w:r>
      <w:r w:rsidR="000C4D1B" w:rsidRPr="00750575">
        <w:rPr>
          <w:rFonts w:ascii="Times New Roman" w:hAnsi="Times New Roman" w:cs="Times New Roman"/>
          <w:sz w:val="24"/>
          <w:szCs w:val="24"/>
        </w:rPr>
        <w:t>estos</w:t>
      </w:r>
      <w:r w:rsidR="00DC5FCD" w:rsidRPr="00750575">
        <w:rPr>
          <w:rFonts w:ascii="Times New Roman" w:hAnsi="Times New Roman" w:cs="Times New Roman"/>
          <w:sz w:val="24"/>
          <w:szCs w:val="24"/>
        </w:rPr>
        <w:t xml:space="preserve"> re</w:t>
      </w:r>
      <w:r w:rsidR="00AC6216" w:rsidRPr="00750575">
        <w:rPr>
          <w:rFonts w:ascii="Times New Roman" w:hAnsi="Times New Roman" w:cs="Times New Roman"/>
          <w:sz w:val="24"/>
          <w:szCs w:val="24"/>
        </w:rPr>
        <w:t>sultados coinciden con el</w:t>
      </w:r>
      <w:r w:rsidR="00DC5FCD" w:rsidRPr="00750575">
        <w:rPr>
          <w:rFonts w:ascii="Times New Roman" w:hAnsi="Times New Roman" w:cs="Times New Roman"/>
          <w:sz w:val="24"/>
          <w:szCs w:val="24"/>
        </w:rPr>
        <w:t xml:space="preserve"> estudio de </w:t>
      </w:r>
      <w:r w:rsidR="00371AD5">
        <w:rPr>
          <w:rFonts w:ascii="Times New Roman" w:hAnsi="Times New Roman" w:cs="Times New Roman"/>
          <w:noProof/>
          <w:sz w:val="24"/>
          <w:szCs w:val="24"/>
          <w:lang w:val="es-MX"/>
        </w:rPr>
        <w:t>(Alcalá</w:t>
      </w:r>
      <w:r w:rsidR="00371AD5" w:rsidRPr="00750575">
        <w:rPr>
          <w:rFonts w:ascii="Times New Roman" w:hAnsi="Times New Roman" w:cs="Times New Roman"/>
          <w:noProof/>
          <w:sz w:val="24"/>
          <w:szCs w:val="24"/>
          <w:lang w:val="es-MX"/>
        </w:rPr>
        <w:t>, 2012)</w:t>
      </w:r>
      <w:r w:rsidR="00DC5FCD" w:rsidRPr="00750575">
        <w:rPr>
          <w:rFonts w:ascii="Times New Roman" w:hAnsi="Times New Roman" w:cs="Times New Roman"/>
          <w:sz w:val="24"/>
          <w:szCs w:val="24"/>
        </w:rPr>
        <w:t xml:space="preserve"> donde se reportan niveles moderados de estrés</w:t>
      </w:r>
      <w:r w:rsidR="0034518D" w:rsidRPr="00750575">
        <w:rPr>
          <w:rFonts w:ascii="Times New Roman" w:hAnsi="Times New Roman" w:cs="Times New Roman"/>
          <w:sz w:val="24"/>
          <w:szCs w:val="24"/>
        </w:rPr>
        <w:t xml:space="preserve"> en los estudiantes universitarios de primeros semestres; </w:t>
      </w:r>
      <w:r w:rsidR="00DC5FCD" w:rsidRPr="00750575">
        <w:rPr>
          <w:rFonts w:ascii="Times New Roman" w:hAnsi="Times New Roman" w:cs="Times New Roman"/>
          <w:sz w:val="24"/>
          <w:szCs w:val="24"/>
        </w:rPr>
        <w:t>otras investigaciones reportan niveles más alto</w:t>
      </w:r>
      <w:r w:rsidR="0034518D" w:rsidRPr="00750575">
        <w:rPr>
          <w:rFonts w:ascii="Times New Roman" w:hAnsi="Times New Roman" w:cs="Times New Roman"/>
          <w:sz w:val="24"/>
          <w:szCs w:val="24"/>
        </w:rPr>
        <w:t xml:space="preserve">s </w:t>
      </w:r>
      <w:r w:rsidR="00AC6216" w:rsidRPr="00750575">
        <w:rPr>
          <w:rFonts w:ascii="Times New Roman" w:hAnsi="Times New Roman" w:cs="Times New Roman"/>
          <w:sz w:val="24"/>
          <w:szCs w:val="24"/>
        </w:rPr>
        <w:t xml:space="preserve">del estrés, </w:t>
      </w:r>
      <w:r w:rsidR="00DC5FCD" w:rsidRPr="00750575">
        <w:rPr>
          <w:rFonts w:ascii="Times New Roman" w:hAnsi="Times New Roman" w:cs="Times New Roman"/>
          <w:sz w:val="24"/>
          <w:szCs w:val="24"/>
        </w:rPr>
        <w:t xml:space="preserve">como la de </w:t>
      </w:r>
      <w:r w:rsidR="0034518D" w:rsidRPr="00750575">
        <w:rPr>
          <w:rFonts w:ascii="Times New Roman" w:hAnsi="Times New Roman" w:cs="Times New Roman"/>
          <w:noProof/>
          <w:sz w:val="24"/>
          <w:szCs w:val="24"/>
          <w:lang w:val="es-MX"/>
        </w:rPr>
        <w:t>(Barraza, 2016)</w:t>
      </w:r>
      <w:r w:rsidR="00311710" w:rsidRPr="00750575">
        <w:rPr>
          <w:rFonts w:ascii="Times New Roman" w:hAnsi="Times New Roman" w:cs="Times New Roman"/>
          <w:sz w:val="24"/>
          <w:szCs w:val="24"/>
        </w:rPr>
        <w:t xml:space="preserve"> </w:t>
      </w:r>
      <w:r w:rsidR="0034518D" w:rsidRPr="00750575">
        <w:rPr>
          <w:rFonts w:ascii="Times New Roman" w:hAnsi="Times New Roman" w:cs="Times New Roman"/>
          <w:sz w:val="24"/>
          <w:szCs w:val="24"/>
        </w:rPr>
        <w:t>quien encontró</w:t>
      </w:r>
      <w:r w:rsidR="00DC5FCD" w:rsidRPr="00750575">
        <w:rPr>
          <w:rFonts w:ascii="Times New Roman" w:hAnsi="Times New Roman" w:cs="Times New Roman"/>
          <w:sz w:val="24"/>
          <w:szCs w:val="24"/>
        </w:rPr>
        <w:t xml:space="preserve"> nivel</w:t>
      </w:r>
      <w:r w:rsidR="00311710" w:rsidRPr="00750575">
        <w:rPr>
          <w:rFonts w:ascii="Times New Roman" w:hAnsi="Times New Roman" w:cs="Times New Roman"/>
          <w:sz w:val="24"/>
          <w:szCs w:val="24"/>
        </w:rPr>
        <w:t>es</w:t>
      </w:r>
      <w:r w:rsidR="00DC5FCD" w:rsidRPr="00750575">
        <w:rPr>
          <w:rFonts w:ascii="Times New Roman" w:hAnsi="Times New Roman" w:cs="Times New Roman"/>
          <w:sz w:val="24"/>
          <w:szCs w:val="24"/>
        </w:rPr>
        <w:t xml:space="preserve"> de estrés severo</w:t>
      </w:r>
      <w:r w:rsidR="00311710" w:rsidRPr="00750575">
        <w:rPr>
          <w:rFonts w:ascii="Times New Roman" w:hAnsi="Times New Roman" w:cs="Times New Roman"/>
          <w:sz w:val="24"/>
          <w:szCs w:val="24"/>
        </w:rPr>
        <w:t>, y también dan a conocer que el estrés académico está presente en todo el proceso de formación</w:t>
      </w:r>
      <w:r w:rsidR="00E16BCE" w:rsidRPr="00750575">
        <w:rPr>
          <w:rFonts w:ascii="Times New Roman" w:hAnsi="Times New Roman" w:cs="Times New Roman"/>
          <w:sz w:val="24"/>
          <w:szCs w:val="24"/>
        </w:rPr>
        <w:t xml:space="preserve"> del estudiantado u</w:t>
      </w:r>
      <w:r w:rsidR="004A7562" w:rsidRPr="00750575">
        <w:rPr>
          <w:rFonts w:ascii="Times New Roman" w:hAnsi="Times New Roman" w:cs="Times New Roman"/>
          <w:sz w:val="24"/>
          <w:szCs w:val="24"/>
        </w:rPr>
        <w:t>niversitario</w:t>
      </w:r>
      <w:r w:rsidR="00311710" w:rsidRPr="00750575">
        <w:rPr>
          <w:rFonts w:ascii="Times New Roman" w:hAnsi="Times New Roman" w:cs="Times New Roman"/>
          <w:sz w:val="24"/>
          <w:szCs w:val="24"/>
        </w:rPr>
        <w:t xml:space="preserve">. </w:t>
      </w:r>
    </w:p>
    <w:p w14:paraId="20C35D4C" w14:textId="77777777" w:rsidR="00333F37" w:rsidRPr="00750575" w:rsidRDefault="00311710" w:rsidP="00750575">
      <w:pPr>
        <w:pStyle w:val="Prrafodelista"/>
        <w:spacing w:after="0" w:line="360" w:lineRule="auto"/>
        <w:ind w:left="0"/>
        <w:jc w:val="both"/>
        <w:rPr>
          <w:rFonts w:ascii="Times New Roman" w:hAnsi="Times New Roman" w:cs="Times New Roman"/>
          <w:sz w:val="24"/>
          <w:szCs w:val="24"/>
        </w:rPr>
      </w:pPr>
      <w:bookmarkStart w:id="73" w:name="_Hlk25760954"/>
      <w:r w:rsidRPr="00750575">
        <w:rPr>
          <w:rFonts w:ascii="Times New Roman" w:hAnsi="Times New Roman" w:cs="Times New Roman"/>
          <w:sz w:val="24"/>
          <w:szCs w:val="24"/>
        </w:rPr>
        <w:t xml:space="preserve">     </w:t>
      </w:r>
      <w:r w:rsidR="00E16BCE" w:rsidRPr="00750575">
        <w:rPr>
          <w:rFonts w:ascii="Times New Roman" w:hAnsi="Times New Roman" w:cs="Times New Roman"/>
          <w:sz w:val="24"/>
          <w:szCs w:val="24"/>
        </w:rPr>
        <w:t>Luego, s</w:t>
      </w:r>
      <w:r w:rsidR="0034518D" w:rsidRPr="00750575">
        <w:rPr>
          <w:rFonts w:ascii="Times New Roman" w:hAnsi="Times New Roman" w:cs="Times New Roman"/>
          <w:sz w:val="24"/>
          <w:szCs w:val="24"/>
        </w:rPr>
        <w:t>e determinó</w:t>
      </w:r>
      <w:r w:rsidR="00763D1E" w:rsidRPr="00750575">
        <w:rPr>
          <w:rFonts w:ascii="Times New Roman" w:hAnsi="Times New Roman" w:cs="Times New Roman"/>
          <w:sz w:val="24"/>
          <w:szCs w:val="24"/>
        </w:rPr>
        <w:t xml:space="preserve"> en </w:t>
      </w:r>
      <w:r w:rsidR="005A069C" w:rsidRPr="00750575">
        <w:rPr>
          <w:rFonts w:ascii="Times New Roman" w:hAnsi="Times New Roman" w:cs="Times New Roman"/>
          <w:sz w:val="24"/>
          <w:szCs w:val="24"/>
        </w:rPr>
        <w:t>esta</w:t>
      </w:r>
      <w:r w:rsidR="003601BC" w:rsidRPr="00750575">
        <w:rPr>
          <w:rFonts w:ascii="Times New Roman" w:hAnsi="Times New Roman" w:cs="Times New Roman"/>
          <w:sz w:val="24"/>
          <w:szCs w:val="24"/>
        </w:rPr>
        <w:t xml:space="preserve"> investigación</w:t>
      </w:r>
      <w:r w:rsidR="005C0F04" w:rsidRPr="00750575">
        <w:rPr>
          <w:rFonts w:ascii="Times New Roman" w:hAnsi="Times New Roman" w:cs="Times New Roman"/>
          <w:noProof/>
          <w:sz w:val="24"/>
          <w:szCs w:val="24"/>
        </w:rPr>
        <w:t xml:space="preserve"> que el nivel de estrés académico de los estudiantes universitarios, se da en el primer</w:t>
      </w:r>
      <w:r w:rsidR="0034518D" w:rsidRPr="00750575">
        <w:rPr>
          <w:rFonts w:ascii="Times New Roman" w:hAnsi="Times New Roman" w:cs="Times New Roman"/>
          <w:noProof/>
          <w:sz w:val="24"/>
          <w:szCs w:val="24"/>
        </w:rPr>
        <w:t xml:space="preserve"> año</w:t>
      </w:r>
      <w:r w:rsidR="005C0F04" w:rsidRPr="00750575">
        <w:rPr>
          <w:rFonts w:ascii="Times New Roman" w:hAnsi="Times New Roman" w:cs="Times New Roman"/>
          <w:noProof/>
          <w:sz w:val="24"/>
          <w:szCs w:val="24"/>
        </w:rPr>
        <w:t xml:space="preserve">, y </w:t>
      </w:r>
      <w:r w:rsidR="00B856D7" w:rsidRPr="00750575">
        <w:rPr>
          <w:rFonts w:ascii="Times New Roman" w:hAnsi="Times New Roman" w:cs="Times New Roman"/>
          <w:noProof/>
          <w:sz w:val="24"/>
          <w:szCs w:val="24"/>
        </w:rPr>
        <w:t xml:space="preserve">que </w:t>
      </w:r>
      <w:r w:rsidR="007F43DD" w:rsidRPr="00750575">
        <w:rPr>
          <w:rFonts w:ascii="Times New Roman" w:hAnsi="Times New Roman" w:cs="Times New Roman"/>
          <w:noProof/>
          <w:sz w:val="24"/>
          <w:szCs w:val="24"/>
        </w:rPr>
        <w:t>los datos sociodem</w:t>
      </w:r>
      <w:r w:rsidR="00B856D7" w:rsidRPr="00750575">
        <w:rPr>
          <w:rFonts w:ascii="Times New Roman" w:hAnsi="Times New Roman" w:cs="Times New Roman"/>
          <w:noProof/>
          <w:sz w:val="24"/>
          <w:szCs w:val="24"/>
        </w:rPr>
        <w:t>o</w:t>
      </w:r>
      <w:r w:rsidR="007F43DD" w:rsidRPr="00750575">
        <w:rPr>
          <w:rFonts w:ascii="Times New Roman" w:hAnsi="Times New Roman" w:cs="Times New Roman"/>
          <w:noProof/>
          <w:sz w:val="24"/>
          <w:szCs w:val="24"/>
        </w:rPr>
        <w:t>gr</w:t>
      </w:r>
      <w:r w:rsidR="00B856D7" w:rsidRPr="00750575">
        <w:rPr>
          <w:rFonts w:ascii="Times New Roman" w:hAnsi="Times New Roman" w:cs="Times New Roman"/>
          <w:noProof/>
          <w:sz w:val="24"/>
          <w:szCs w:val="24"/>
        </w:rPr>
        <w:t>a</w:t>
      </w:r>
      <w:r w:rsidR="00E16BCE" w:rsidRPr="00750575">
        <w:rPr>
          <w:rFonts w:ascii="Times New Roman" w:hAnsi="Times New Roman" w:cs="Times New Roman"/>
          <w:noProof/>
          <w:sz w:val="24"/>
          <w:szCs w:val="24"/>
        </w:rPr>
        <w:t xml:space="preserve">ficos como </w:t>
      </w:r>
      <w:r w:rsidR="007F43DD" w:rsidRPr="00750575">
        <w:rPr>
          <w:rFonts w:ascii="Times New Roman" w:hAnsi="Times New Roman" w:cs="Times New Roman"/>
          <w:noProof/>
          <w:sz w:val="24"/>
          <w:szCs w:val="24"/>
        </w:rPr>
        <w:t xml:space="preserve"> son la edad, el genero y </w:t>
      </w:r>
      <w:r w:rsidR="00B856D7" w:rsidRPr="00750575">
        <w:rPr>
          <w:rFonts w:ascii="Times New Roman" w:hAnsi="Times New Roman" w:cs="Times New Roman"/>
          <w:noProof/>
          <w:sz w:val="24"/>
          <w:szCs w:val="24"/>
        </w:rPr>
        <w:t xml:space="preserve">semestre </w:t>
      </w:r>
      <w:r w:rsidR="0034518D" w:rsidRPr="00750575">
        <w:rPr>
          <w:rFonts w:ascii="Times New Roman" w:hAnsi="Times New Roman" w:cs="Times New Roman"/>
          <w:noProof/>
          <w:sz w:val="24"/>
          <w:szCs w:val="24"/>
        </w:rPr>
        <w:t xml:space="preserve">(primero y segundo) </w:t>
      </w:r>
      <w:r w:rsidR="00B856D7" w:rsidRPr="00750575">
        <w:rPr>
          <w:rFonts w:ascii="Times New Roman" w:hAnsi="Times New Roman" w:cs="Times New Roman"/>
          <w:noProof/>
          <w:sz w:val="24"/>
          <w:szCs w:val="24"/>
        </w:rPr>
        <w:t xml:space="preserve">son generadores </w:t>
      </w:r>
      <w:r w:rsidR="00E16BCE" w:rsidRPr="00750575">
        <w:rPr>
          <w:rFonts w:ascii="Times New Roman" w:hAnsi="Times New Roman" w:cs="Times New Roman"/>
          <w:noProof/>
          <w:sz w:val="24"/>
          <w:szCs w:val="24"/>
        </w:rPr>
        <w:t xml:space="preserve">potenciales </w:t>
      </w:r>
      <w:r w:rsidR="00B856D7" w:rsidRPr="00750575">
        <w:rPr>
          <w:rFonts w:ascii="Times New Roman" w:hAnsi="Times New Roman" w:cs="Times New Roman"/>
          <w:noProof/>
          <w:sz w:val="24"/>
          <w:szCs w:val="24"/>
        </w:rPr>
        <w:t xml:space="preserve">de estrés, por </w:t>
      </w:r>
      <w:r w:rsidR="008679DE" w:rsidRPr="00750575">
        <w:rPr>
          <w:rFonts w:ascii="Times New Roman" w:hAnsi="Times New Roman" w:cs="Times New Roman"/>
          <w:noProof/>
          <w:sz w:val="24"/>
          <w:szCs w:val="24"/>
        </w:rPr>
        <w:t xml:space="preserve">lo anteriormente planteado, esto coincide con la investigación </w:t>
      </w:r>
      <w:r w:rsidR="005A75AC" w:rsidRPr="00750575">
        <w:rPr>
          <w:rFonts w:ascii="Times New Roman" w:hAnsi="Times New Roman" w:cs="Times New Roman"/>
          <w:noProof/>
          <w:sz w:val="24"/>
          <w:szCs w:val="24"/>
        </w:rPr>
        <w:t>diseñada</w:t>
      </w:r>
      <w:r w:rsidR="008679DE" w:rsidRPr="00750575">
        <w:rPr>
          <w:rFonts w:ascii="Times New Roman" w:hAnsi="Times New Roman" w:cs="Times New Roman"/>
          <w:noProof/>
          <w:sz w:val="24"/>
          <w:szCs w:val="24"/>
        </w:rPr>
        <w:t xml:space="preserve"> por </w:t>
      </w:r>
      <w:sdt>
        <w:sdtPr>
          <w:rPr>
            <w:rFonts w:ascii="Times New Roman" w:hAnsi="Times New Roman" w:cs="Times New Roman"/>
            <w:noProof/>
            <w:sz w:val="24"/>
            <w:szCs w:val="24"/>
          </w:rPr>
          <w:id w:val="1338964303"/>
          <w:citation/>
        </w:sdtPr>
        <w:sdtEndPr/>
        <w:sdtContent>
          <w:r w:rsidR="007F43DD" w:rsidRPr="00750575">
            <w:rPr>
              <w:rFonts w:ascii="Times New Roman" w:hAnsi="Times New Roman" w:cs="Times New Roman"/>
              <w:noProof/>
              <w:sz w:val="24"/>
              <w:szCs w:val="24"/>
            </w:rPr>
            <w:fldChar w:fldCharType="begin"/>
          </w:r>
          <w:r w:rsidR="007F43DD" w:rsidRPr="00750575">
            <w:rPr>
              <w:rFonts w:ascii="Times New Roman" w:hAnsi="Times New Roman" w:cs="Times New Roman"/>
              <w:noProof/>
              <w:sz w:val="24"/>
              <w:szCs w:val="24"/>
              <w:lang w:val="es-MX"/>
            </w:rPr>
            <w:instrText xml:space="preserve"> CITATION Bla15 \l 2058 </w:instrText>
          </w:r>
          <w:r w:rsidR="007F43DD" w:rsidRPr="00750575">
            <w:rPr>
              <w:rFonts w:ascii="Times New Roman" w:hAnsi="Times New Roman" w:cs="Times New Roman"/>
              <w:noProof/>
              <w:sz w:val="24"/>
              <w:szCs w:val="24"/>
            </w:rPr>
            <w:fldChar w:fldCharType="separate"/>
          </w:r>
          <w:r w:rsidR="003F2FC0" w:rsidRPr="00750575">
            <w:rPr>
              <w:rFonts w:ascii="Times New Roman" w:hAnsi="Times New Roman" w:cs="Times New Roman"/>
              <w:noProof/>
              <w:sz w:val="24"/>
              <w:szCs w:val="24"/>
              <w:lang w:val="es-MX"/>
            </w:rPr>
            <w:t>(Blanco , Cantillo, Castro, Downs, &amp; Romero, 2015)</w:t>
          </w:r>
          <w:r w:rsidR="007F43DD" w:rsidRPr="00750575">
            <w:rPr>
              <w:rFonts w:ascii="Times New Roman" w:hAnsi="Times New Roman" w:cs="Times New Roman"/>
              <w:noProof/>
              <w:sz w:val="24"/>
              <w:szCs w:val="24"/>
            </w:rPr>
            <w:fldChar w:fldCharType="end"/>
          </w:r>
        </w:sdtContent>
      </w:sdt>
      <w:bookmarkEnd w:id="73"/>
      <w:r w:rsidR="00B856D7" w:rsidRPr="00750575">
        <w:rPr>
          <w:rFonts w:ascii="Times New Roman" w:hAnsi="Times New Roman" w:cs="Times New Roman"/>
          <w:noProof/>
          <w:sz w:val="24"/>
          <w:szCs w:val="24"/>
        </w:rPr>
        <w:t xml:space="preserve"> ya que </w:t>
      </w:r>
      <w:r w:rsidR="00B856D7" w:rsidRPr="00750575">
        <w:rPr>
          <w:rFonts w:ascii="Times New Roman" w:hAnsi="Times New Roman" w:cs="Times New Roman"/>
          <w:sz w:val="24"/>
          <w:szCs w:val="24"/>
        </w:rPr>
        <w:t>reportan en sus estudios</w:t>
      </w:r>
      <w:r w:rsidR="00AC6216" w:rsidRPr="00750575">
        <w:rPr>
          <w:rFonts w:ascii="Times New Roman" w:hAnsi="Times New Roman" w:cs="Times New Roman"/>
          <w:sz w:val="24"/>
          <w:szCs w:val="24"/>
        </w:rPr>
        <w:t>,</w:t>
      </w:r>
      <w:r w:rsidR="00B856D7" w:rsidRPr="00750575">
        <w:rPr>
          <w:rFonts w:ascii="Times New Roman" w:hAnsi="Times New Roman" w:cs="Times New Roman"/>
          <w:sz w:val="24"/>
          <w:szCs w:val="24"/>
        </w:rPr>
        <w:t xml:space="preserve"> información similar en cuanto al rango de edad y al género de los participantes.</w:t>
      </w:r>
    </w:p>
    <w:p w14:paraId="01DEF6B8" w14:textId="77777777" w:rsidR="00311710" w:rsidRPr="00750575" w:rsidRDefault="00311710" w:rsidP="00750575">
      <w:pPr>
        <w:spacing w:after="0" w:line="360" w:lineRule="auto"/>
        <w:jc w:val="both"/>
        <w:rPr>
          <w:rFonts w:ascii="Times New Roman" w:eastAsia="Times New Roman" w:hAnsi="Times New Roman" w:cs="Times New Roman"/>
          <w:color w:val="000000"/>
          <w:sz w:val="24"/>
          <w:szCs w:val="24"/>
          <w:lang w:eastAsia="es-CO"/>
        </w:rPr>
      </w:pPr>
      <w:r w:rsidRPr="00750575">
        <w:rPr>
          <w:rFonts w:ascii="Times New Roman" w:hAnsi="Times New Roman" w:cs="Times New Roman"/>
          <w:sz w:val="24"/>
          <w:szCs w:val="24"/>
        </w:rPr>
        <w:t xml:space="preserve">     Posteriormente</w:t>
      </w:r>
      <w:r w:rsidR="00E16BCE" w:rsidRPr="00750575">
        <w:rPr>
          <w:rFonts w:ascii="Times New Roman" w:hAnsi="Times New Roman" w:cs="Times New Roman"/>
          <w:sz w:val="24"/>
          <w:szCs w:val="24"/>
        </w:rPr>
        <w:t>,</w:t>
      </w:r>
      <w:r w:rsidRPr="00750575">
        <w:rPr>
          <w:rFonts w:ascii="Times New Roman" w:hAnsi="Times New Roman" w:cs="Times New Roman"/>
          <w:sz w:val="24"/>
          <w:szCs w:val="24"/>
        </w:rPr>
        <w:t xml:space="preserve"> </w:t>
      </w:r>
      <w:r w:rsidR="0034518D" w:rsidRPr="00750575">
        <w:rPr>
          <w:rFonts w:ascii="Times New Roman" w:hAnsi="Times New Roman" w:cs="Times New Roman"/>
          <w:sz w:val="24"/>
          <w:szCs w:val="24"/>
        </w:rPr>
        <w:t>l</w:t>
      </w:r>
      <w:r w:rsidRPr="00750575">
        <w:rPr>
          <w:rFonts w:ascii="Times New Roman" w:hAnsi="Times New Roman" w:cs="Times New Roman"/>
          <w:sz w:val="24"/>
          <w:szCs w:val="24"/>
        </w:rPr>
        <w:t xml:space="preserve">os datos </w:t>
      </w:r>
      <w:r w:rsidR="0034518D" w:rsidRPr="00750575">
        <w:rPr>
          <w:rFonts w:ascii="Times New Roman" w:hAnsi="Times New Roman" w:cs="Times New Roman"/>
          <w:sz w:val="24"/>
          <w:szCs w:val="24"/>
        </w:rPr>
        <w:t xml:space="preserve">identificados </w:t>
      </w:r>
      <w:r w:rsidR="00435E9D" w:rsidRPr="00750575">
        <w:rPr>
          <w:rFonts w:ascii="Times New Roman" w:hAnsi="Times New Roman" w:cs="Times New Roman"/>
          <w:sz w:val="24"/>
          <w:szCs w:val="24"/>
        </w:rPr>
        <w:t>en</w:t>
      </w:r>
      <w:r w:rsidRPr="00750575">
        <w:rPr>
          <w:rFonts w:ascii="Times New Roman" w:hAnsi="Times New Roman" w:cs="Times New Roman"/>
          <w:sz w:val="24"/>
          <w:szCs w:val="24"/>
        </w:rPr>
        <w:t xml:space="preserve"> el presente estudio muestran </w:t>
      </w:r>
      <w:r w:rsidR="00C83B78" w:rsidRPr="00750575">
        <w:rPr>
          <w:rFonts w:ascii="Times New Roman" w:eastAsia="Times New Roman" w:hAnsi="Times New Roman" w:cs="Times New Roman"/>
          <w:color w:val="000000"/>
          <w:sz w:val="24"/>
          <w:szCs w:val="24"/>
          <w:lang w:eastAsia="es-CO"/>
        </w:rPr>
        <w:t>que,</w:t>
      </w:r>
      <w:r w:rsidRPr="00750575">
        <w:rPr>
          <w:rFonts w:ascii="Times New Roman" w:eastAsia="Times New Roman" w:hAnsi="Times New Roman" w:cs="Times New Roman"/>
          <w:color w:val="000000"/>
          <w:sz w:val="24"/>
          <w:szCs w:val="24"/>
          <w:lang w:eastAsia="es-CO"/>
        </w:rPr>
        <w:t xml:space="preserve"> a mayor presencia de estresores, mayor </w:t>
      </w:r>
      <w:r w:rsidR="00C83B78" w:rsidRPr="00750575">
        <w:rPr>
          <w:rFonts w:ascii="Times New Roman" w:eastAsia="Times New Roman" w:hAnsi="Times New Roman" w:cs="Times New Roman"/>
          <w:color w:val="000000"/>
          <w:sz w:val="24"/>
          <w:szCs w:val="24"/>
          <w:lang w:eastAsia="es-CO"/>
        </w:rPr>
        <w:t xml:space="preserve">es la </w:t>
      </w:r>
      <w:r w:rsidRPr="00750575">
        <w:rPr>
          <w:rFonts w:ascii="Times New Roman" w:eastAsia="Times New Roman" w:hAnsi="Times New Roman" w:cs="Times New Roman"/>
          <w:color w:val="000000"/>
          <w:sz w:val="24"/>
          <w:szCs w:val="24"/>
          <w:lang w:eastAsia="es-CO"/>
        </w:rPr>
        <w:t>sintomatología de estrés académico</w:t>
      </w:r>
      <w:r w:rsidR="00C83B78" w:rsidRPr="00750575">
        <w:rPr>
          <w:rFonts w:ascii="Times New Roman" w:eastAsia="Times New Roman" w:hAnsi="Times New Roman" w:cs="Times New Roman"/>
          <w:color w:val="000000"/>
          <w:sz w:val="24"/>
          <w:szCs w:val="24"/>
          <w:lang w:eastAsia="es-CO"/>
        </w:rPr>
        <w:t>,</w:t>
      </w:r>
      <w:r w:rsidR="00C83B78" w:rsidRPr="00750575">
        <w:rPr>
          <w:rFonts w:ascii="Times New Roman" w:hAnsi="Times New Roman" w:cs="Times New Roman"/>
          <w:sz w:val="24"/>
          <w:szCs w:val="24"/>
        </w:rPr>
        <w:t xml:space="preserve"> </w:t>
      </w:r>
      <w:r w:rsidR="00C83B78" w:rsidRPr="00750575">
        <w:rPr>
          <w:rFonts w:ascii="Times New Roman" w:eastAsia="Times New Roman" w:hAnsi="Times New Roman" w:cs="Times New Roman"/>
          <w:color w:val="000000"/>
          <w:sz w:val="24"/>
          <w:szCs w:val="24"/>
          <w:lang w:eastAsia="es-CO"/>
        </w:rPr>
        <w:t xml:space="preserve">información que coincide con lo reportado por </w:t>
      </w:r>
      <w:r w:rsidR="0034518D" w:rsidRPr="00750575">
        <w:rPr>
          <w:rFonts w:ascii="Times New Roman" w:eastAsia="Times New Roman" w:hAnsi="Times New Roman" w:cs="Times New Roman"/>
          <w:noProof/>
          <w:color w:val="000000"/>
          <w:sz w:val="24"/>
          <w:szCs w:val="24"/>
          <w:lang w:val="es-MX" w:eastAsia="es-CO"/>
        </w:rPr>
        <w:t>(Barraza, 2016)</w:t>
      </w:r>
      <w:r w:rsidR="00C83B78" w:rsidRPr="00750575">
        <w:rPr>
          <w:rFonts w:ascii="Times New Roman" w:eastAsia="Times New Roman" w:hAnsi="Times New Roman" w:cs="Times New Roman"/>
          <w:color w:val="000000"/>
          <w:sz w:val="24"/>
          <w:szCs w:val="24"/>
          <w:lang w:eastAsia="es-CO"/>
        </w:rPr>
        <w:t xml:space="preserve"> </w:t>
      </w:r>
      <w:r w:rsidR="005B175C" w:rsidRPr="00750575">
        <w:rPr>
          <w:rFonts w:ascii="Times New Roman" w:eastAsia="Times New Roman" w:hAnsi="Times New Roman" w:cs="Times New Roman"/>
          <w:color w:val="000000"/>
          <w:sz w:val="24"/>
          <w:szCs w:val="24"/>
          <w:lang w:eastAsia="es-CO"/>
        </w:rPr>
        <w:t>quienes localizaron en su estudio</w:t>
      </w:r>
      <w:r w:rsidR="00C83B78" w:rsidRPr="00750575">
        <w:rPr>
          <w:rFonts w:ascii="Times New Roman" w:eastAsia="Times New Roman" w:hAnsi="Times New Roman" w:cs="Times New Roman"/>
          <w:color w:val="000000"/>
          <w:sz w:val="24"/>
          <w:szCs w:val="24"/>
          <w:lang w:eastAsia="es-CO"/>
        </w:rPr>
        <w:t xml:space="preserve"> la presencia de variedad de estresores </w:t>
      </w:r>
      <w:r w:rsidR="003601BC" w:rsidRPr="00750575">
        <w:rPr>
          <w:rFonts w:ascii="Times New Roman" w:eastAsia="Times New Roman" w:hAnsi="Times New Roman" w:cs="Times New Roman"/>
          <w:color w:val="000000"/>
          <w:sz w:val="24"/>
          <w:szCs w:val="24"/>
          <w:lang w:eastAsia="es-CO"/>
        </w:rPr>
        <w:t xml:space="preserve">como lo académico, la edad, el género entre otros </w:t>
      </w:r>
      <w:r w:rsidR="00C83B78" w:rsidRPr="00750575">
        <w:rPr>
          <w:rFonts w:ascii="Times New Roman" w:eastAsia="Times New Roman" w:hAnsi="Times New Roman" w:cs="Times New Roman"/>
          <w:color w:val="000000"/>
          <w:sz w:val="24"/>
          <w:szCs w:val="24"/>
          <w:lang w:eastAsia="es-CO"/>
        </w:rPr>
        <w:t xml:space="preserve">que inciden en el aumento del estrés, en los estudiantes universitarios. </w:t>
      </w:r>
    </w:p>
    <w:p w14:paraId="61AB969B" w14:textId="77777777" w:rsidR="00533E9F" w:rsidRPr="00750575" w:rsidRDefault="00C83B78" w:rsidP="00750575">
      <w:pPr>
        <w:spacing w:after="0" w:line="360" w:lineRule="auto"/>
        <w:jc w:val="both"/>
        <w:rPr>
          <w:rFonts w:ascii="Times New Roman" w:hAnsi="Times New Roman" w:cs="Times New Roman"/>
          <w:noProof/>
          <w:sz w:val="24"/>
          <w:szCs w:val="24"/>
        </w:rPr>
      </w:pPr>
      <w:r w:rsidRPr="00750575">
        <w:rPr>
          <w:rFonts w:ascii="Times New Roman" w:eastAsia="Times New Roman" w:hAnsi="Times New Roman" w:cs="Times New Roman"/>
          <w:color w:val="000000"/>
          <w:sz w:val="24"/>
          <w:szCs w:val="24"/>
          <w:lang w:eastAsia="es-CO"/>
        </w:rPr>
        <w:t xml:space="preserve">    </w:t>
      </w:r>
      <w:r w:rsidR="003C37C0" w:rsidRPr="00750575">
        <w:rPr>
          <w:rFonts w:ascii="Times New Roman" w:eastAsia="Times New Roman" w:hAnsi="Times New Roman" w:cs="Times New Roman"/>
          <w:color w:val="000000"/>
          <w:sz w:val="24"/>
          <w:szCs w:val="24"/>
          <w:lang w:eastAsia="es-CO"/>
        </w:rPr>
        <w:t xml:space="preserve"> P</w:t>
      </w:r>
      <w:r w:rsidR="00E16BCE" w:rsidRPr="00750575">
        <w:rPr>
          <w:rFonts w:ascii="Times New Roman" w:eastAsia="Times New Roman" w:hAnsi="Times New Roman" w:cs="Times New Roman"/>
          <w:color w:val="000000"/>
          <w:sz w:val="24"/>
          <w:szCs w:val="24"/>
          <w:lang w:eastAsia="es-CO"/>
        </w:rPr>
        <w:t>ara finalizar,</w:t>
      </w:r>
      <w:r w:rsidRPr="00750575">
        <w:rPr>
          <w:rFonts w:ascii="Times New Roman" w:eastAsia="Times New Roman" w:hAnsi="Times New Roman" w:cs="Times New Roman"/>
          <w:color w:val="000000"/>
          <w:sz w:val="24"/>
          <w:szCs w:val="24"/>
          <w:lang w:eastAsia="es-CO"/>
        </w:rPr>
        <w:t xml:space="preserve"> </w:t>
      </w:r>
      <w:r w:rsidR="00533E9F" w:rsidRPr="00750575">
        <w:rPr>
          <w:rFonts w:ascii="Times New Roman" w:eastAsia="Times New Roman" w:hAnsi="Times New Roman" w:cs="Times New Roman"/>
          <w:color w:val="000000"/>
          <w:sz w:val="24"/>
          <w:szCs w:val="24"/>
          <w:lang w:eastAsia="es-CO"/>
        </w:rPr>
        <w:t xml:space="preserve">en esta </w:t>
      </w:r>
      <w:r w:rsidR="003601BC" w:rsidRPr="00750575">
        <w:rPr>
          <w:rFonts w:ascii="Times New Roman" w:eastAsia="Times New Roman" w:hAnsi="Times New Roman" w:cs="Times New Roman"/>
          <w:color w:val="000000"/>
          <w:sz w:val="24"/>
          <w:szCs w:val="24"/>
          <w:lang w:eastAsia="es-CO"/>
        </w:rPr>
        <w:t>indagación</w:t>
      </w:r>
      <w:r w:rsidR="005B175C" w:rsidRPr="00750575">
        <w:rPr>
          <w:rFonts w:ascii="Times New Roman" w:eastAsia="Times New Roman" w:hAnsi="Times New Roman" w:cs="Times New Roman"/>
          <w:color w:val="000000"/>
          <w:sz w:val="24"/>
          <w:szCs w:val="24"/>
          <w:lang w:eastAsia="es-CO"/>
        </w:rPr>
        <w:t xml:space="preserve"> se encontró</w:t>
      </w:r>
      <w:r w:rsidR="00533E9F" w:rsidRPr="00750575">
        <w:rPr>
          <w:rFonts w:ascii="Times New Roman" w:eastAsia="Times New Roman" w:hAnsi="Times New Roman" w:cs="Times New Roman"/>
          <w:color w:val="000000"/>
          <w:sz w:val="24"/>
          <w:szCs w:val="24"/>
          <w:lang w:eastAsia="es-CO"/>
        </w:rPr>
        <w:t>,</w:t>
      </w:r>
      <w:r w:rsidR="005B175C" w:rsidRPr="00750575">
        <w:rPr>
          <w:rFonts w:ascii="Times New Roman" w:eastAsia="Times New Roman" w:hAnsi="Times New Roman" w:cs="Times New Roman"/>
          <w:color w:val="000000"/>
          <w:sz w:val="24"/>
          <w:szCs w:val="24"/>
          <w:lang w:eastAsia="es-CO"/>
        </w:rPr>
        <w:t xml:space="preserve"> que no existe correlación entre las variables </w:t>
      </w:r>
      <w:r w:rsidR="00533E9F" w:rsidRPr="00750575">
        <w:rPr>
          <w:rFonts w:ascii="Times New Roman" w:eastAsia="Times New Roman" w:hAnsi="Times New Roman" w:cs="Times New Roman"/>
          <w:color w:val="000000"/>
          <w:sz w:val="24"/>
          <w:szCs w:val="24"/>
          <w:lang w:eastAsia="es-CO"/>
        </w:rPr>
        <w:t xml:space="preserve"> </w:t>
      </w:r>
      <w:r w:rsidR="00D44F04" w:rsidRPr="00750575">
        <w:rPr>
          <w:rFonts w:ascii="Times New Roman" w:eastAsia="Times New Roman" w:hAnsi="Times New Roman" w:cs="Times New Roman"/>
          <w:color w:val="000000"/>
          <w:sz w:val="24"/>
          <w:szCs w:val="24"/>
          <w:lang w:eastAsia="es-CO"/>
        </w:rPr>
        <w:t xml:space="preserve"> estrés académico y el riesgo de deserción</w:t>
      </w:r>
      <w:r w:rsidR="000819E7" w:rsidRPr="00750575">
        <w:rPr>
          <w:rFonts w:ascii="Times New Roman" w:eastAsia="Times New Roman" w:hAnsi="Times New Roman" w:cs="Times New Roman"/>
          <w:color w:val="000000"/>
          <w:sz w:val="24"/>
          <w:szCs w:val="24"/>
          <w:lang w:eastAsia="es-CO"/>
        </w:rPr>
        <w:t xml:space="preserve">, </w:t>
      </w:r>
      <w:r w:rsidR="00D44F04" w:rsidRPr="00750575">
        <w:rPr>
          <w:rFonts w:ascii="Times New Roman" w:eastAsia="Times New Roman" w:hAnsi="Times New Roman" w:cs="Times New Roman"/>
          <w:color w:val="000000"/>
          <w:sz w:val="24"/>
          <w:szCs w:val="24"/>
          <w:lang w:eastAsia="es-CO"/>
        </w:rPr>
        <w:t>aceptando con ella la hipótesis nula.</w:t>
      </w:r>
      <w:r w:rsidR="00533E9F" w:rsidRPr="00750575">
        <w:rPr>
          <w:rFonts w:ascii="Times New Roman" w:eastAsia="Times New Roman" w:hAnsi="Times New Roman" w:cs="Times New Roman"/>
          <w:color w:val="000000"/>
          <w:sz w:val="24"/>
          <w:szCs w:val="24"/>
          <w:lang w:eastAsia="es-CO"/>
        </w:rPr>
        <w:t xml:space="preserve"> Por lo anteriormente planteado se demuestra, que es</w:t>
      </w:r>
      <w:r w:rsidR="00533E9F" w:rsidRPr="00750575">
        <w:rPr>
          <w:rFonts w:ascii="Times New Roman" w:hAnsi="Times New Roman" w:cs="Times New Roman"/>
          <w:noProof/>
          <w:sz w:val="24"/>
          <w:szCs w:val="24"/>
        </w:rPr>
        <w:t xml:space="preserve"> importante revisar otras variables que tambien </w:t>
      </w:r>
      <w:r w:rsidR="00533E9F" w:rsidRPr="00750575">
        <w:rPr>
          <w:rFonts w:ascii="Times New Roman" w:hAnsi="Times New Roman" w:cs="Times New Roman"/>
          <w:noProof/>
          <w:sz w:val="24"/>
          <w:szCs w:val="24"/>
        </w:rPr>
        <w:lastRenderedPageBreak/>
        <w:t>se dimensionen al riesgo de deserción, ya que las variables expuestas por el investigador han sido poco estudiada</w:t>
      </w:r>
      <w:r w:rsidR="005B175C" w:rsidRPr="00750575">
        <w:rPr>
          <w:rFonts w:ascii="Times New Roman" w:hAnsi="Times New Roman" w:cs="Times New Roman"/>
          <w:noProof/>
          <w:sz w:val="24"/>
          <w:szCs w:val="24"/>
        </w:rPr>
        <w:t>s en este contexto.</w:t>
      </w:r>
    </w:p>
    <w:p w14:paraId="40DAC337" w14:textId="77777777" w:rsidR="00B62625" w:rsidRDefault="00B62625" w:rsidP="00750575">
      <w:pPr>
        <w:pStyle w:val="Ttulo1"/>
        <w:spacing w:line="360" w:lineRule="auto"/>
        <w:rPr>
          <w:rFonts w:ascii="Times New Roman" w:hAnsi="Times New Roman" w:cs="Times New Roman"/>
          <w:sz w:val="24"/>
          <w:szCs w:val="24"/>
        </w:rPr>
      </w:pPr>
    </w:p>
    <w:p w14:paraId="03DE173D" w14:textId="028B76EE" w:rsidR="00E744FA" w:rsidRDefault="00311710" w:rsidP="00750575">
      <w:pPr>
        <w:pStyle w:val="Ttulo1"/>
        <w:spacing w:line="360" w:lineRule="auto"/>
        <w:rPr>
          <w:rFonts w:ascii="Times New Roman" w:hAnsi="Times New Roman" w:cs="Times New Roman"/>
          <w:b/>
          <w:noProof/>
          <w:color w:val="auto"/>
          <w:sz w:val="24"/>
          <w:szCs w:val="24"/>
        </w:rPr>
      </w:pPr>
      <w:r w:rsidRPr="00750575">
        <w:rPr>
          <w:rFonts w:ascii="Times New Roman" w:hAnsi="Times New Roman" w:cs="Times New Roman"/>
          <w:sz w:val="24"/>
          <w:szCs w:val="24"/>
        </w:rPr>
        <w:t xml:space="preserve">  </w:t>
      </w:r>
      <w:bookmarkStart w:id="74" w:name="_Toc42459615"/>
      <w:bookmarkEnd w:id="59"/>
      <w:r w:rsidR="008C44E2" w:rsidRPr="00750575">
        <w:rPr>
          <w:rFonts w:ascii="Times New Roman" w:hAnsi="Times New Roman" w:cs="Times New Roman"/>
          <w:b/>
          <w:noProof/>
          <w:color w:val="auto"/>
          <w:sz w:val="24"/>
          <w:szCs w:val="24"/>
        </w:rPr>
        <w:t>Co</w:t>
      </w:r>
      <w:r w:rsidR="00FE2079" w:rsidRPr="00750575">
        <w:rPr>
          <w:rFonts w:ascii="Times New Roman" w:hAnsi="Times New Roman" w:cs="Times New Roman"/>
          <w:b/>
          <w:noProof/>
          <w:color w:val="auto"/>
          <w:sz w:val="24"/>
          <w:szCs w:val="24"/>
        </w:rPr>
        <w:t>n</w:t>
      </w:r>
      <w:r w:rsidR="008C44E2" w:rsidRPr="00750575">
        <w:rPr>
          <w:rFonts w:ascii="Times New Roman" w:hAnsi="Times New Roman" w:cs="Times New Roman"/>
          <w:b/>
          <w:noProof/>
          <w:color w:val="auto"/>
          <w:sz w:val="24"/>
          <w:szCs w:val="24"/>
        </w:rPr>
        <w:t>clusiones</w:t>
      </w:r>
      <w:r w:rsidR="00FE2079" w:rsidRPr="00750575">
        <w:rPr>
          <w:rFonts w:ascii="Times New Roman" w:hAnsi="Times New Roman" w:cs="Times New Roman"/>
          <w:b/>
          <w:noProof/>
          <w:color w:val="auto"/>
          <w:sz w:val="24"/>
          <w:szCs w:val="24"/>
        </w:rPr>
        <w:t>.</w:t>
      </w:r>
      <w:bookmarkEnd w:id="74"/>
    </w:p>
    <w:p w14:paraId="5DCFD1BE" w14:textId="77777777" w:rsidR="00B62625" w:rsidRDefault="00B62625" w:rsidP="00B62625">
      <w:pPr>
        <w:rPr>
          <w:lang w:eastAsia="es-CO"/>
        </w:rPr>
      </w:pPr>
    </w:p>
    <w:p w14:paraId="7A2E26B8" w14:textId="77777777" w:rsidR="00052F54" w:rsidRPr="00750575" w:rsidRDefault="003C37C0"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     En torno a </w:t>
      </w:r>
      <w:r w:rsidR="00310F78" w:rsidRPr="00750575">
        <w:rPr>
          <w:rFonts w:ascii="Times New Roman" w:hAnsi="Times New Roman" w:cs="Times New Roman"/>
          <w:sz w:val="24"/>
          <w:szCs w:val="24"/>
        </w:rPr>
        <w:t>l</w:t>
      </w:r>
      <w:r w:rsidRPr="00750575">
        <w:rPr>
          <w:rFonts w:ascii="Times New Roman" w:hAnsi="Times New Roman" w:cs="Times New Roman"/>
          <w:sz w:val="24"/>
          <w:szCs w:val="24"/>
        </w:rPr>
        <w:t xml:space="preserve">a variable de estrés académico, se </w:t>
      </w:r>
      <w:r w:rsidR="00310F78" w:rsidRPr="00750575">
        <w:rPr>
          <w:rFonts w:ascii="Times New Roman" w:hAnsi="Times New Roman" w:cs="Times New Roman"/>
          <w:sz w:val="24"/>
          <w:szCs w:val="24"/>
        </w:rPr>
        <w:t xml:space="preserve">observó que existen múltiples factores que inciden en el aumento significativo de este en los estudiantes de educación </w:t>
      </w:r>
      <w:r w:rsidR="0040481E" w:rsidRPr="00750575">
        <w:rPr>
          <w:rFonts w:ascii="Times New Roman" w:hAnsi="Times New Roman" w:cs="Times New Roman"/>
          <w:sz w:val="24"/>
          <w:szCs w:val="24"/>
        </w:rPr>
        <w:t xml:space="preserve">superior, </w:t>
      </w:r>
      <w:r w:rsidR="00B35CB0" w:rsidRPr="00750575">
        <w:rPr>
          <w:rFonts w:ascii="Times New Roman" w:hAnsi="Times New Roman" w:cs="Times New Roman"/>
          <w:noProof/>
          <w:sz w:val="24"/>
          <w:szCs w:val="24"/>
        </w:rPr>
        <w:t xml:space="preserve"> </w:t>
      </w:r>
      <w:r w:rsidR="00310F78" w:rsidRPr="00750575">
        <w:rPr>
          <w:rFonts w:ascii="Times New Roman" w:hAnsi="Times New Roman" w:cs="Times New Roman"/>
          <w:sz w:val="24"/>
          <w:szCs w:val="24"/>
        </w:rPr>
        <w:t xml:space="preserve">entre ellos encontramos falta de tiempo para poder realizar las actividades requeridas, exposiciones, sobrecarga </w:t>
      </w:r>
      <w:r w:rsidR="00285CB6" w:rsidRPr="00750575">
        <w:rPr>
          <w:rFonts w:ascii="Times New Roman" w:hAnsi="Times New Roman" w:cs="Times New Roman"/>
          <w:sz w:val="24"/>
          <w:szCs w:val="24"/>
        </w:rPr>
        <w:t>académica, exámenes, complejidad de la asignatura, percepción y valoración del mismo estudiante frente a las demandas escolares; así como, datos sociodemográficos</w:t>
      </w:r>
      <w:r w:rsidR="009C02CE" w:rsidRPr="00750575">
        <w:rPr>
          <w:rFonts w:ascii="Times New Roman" w:hAnsi="Times New Roman" w:cs="Times New Roman"/>
          <w:sz w:val="24"/>
          <w:szCs w:val="24"/>
        </w:rPr>
        <w:t xml:space="preserve"> </w:t>
      </w:r>
      <w:r w:rsidR="00285CB6" w:rsidRPr="00750575">
        <w:rPr>
          <w:rFonts w:ascii="Times New Roman" w:hAnsi="Times New Roman" w:cs="Times New Roman"/>
          <w:sz w:val="24"/>
          <w:szCs w:val="24"/>
        </w:rPr>
        <w:t xml:space="preserve"> </w:t>
      </w:r>
      <w:r w:rsidR="009C02CE" w:rsidRPr="00750575">
        <w:rPr>
          <w:rFonts w:ascii="Times New Roman" w:hAnsi="Times New Roman" w:cs="Times New Roman"/>
          <w:sz w:val="24"/>
          <w:szCs w:val="24"/>
        </w:rPr>
        <w:t>(</w:t>
      </w:r>
      <w:r w:rsidR="00285CB6" w:rsidRPr="00750575">
        <w:rPr>
          <w:rFonts w:ascii="Times New Roman" w:hAnsi="Times New Roman" w:cs="Times New Roman"/>
          <w:sz w:val="24"/>
          <w:szCs w:val="24"/>
        </w:rPr>
        <w:t>edad y sexo</w:t>
      </w:r>
      <w:r w:rsidR="009C02CE" w:rsidRPr="00750575">
        <w:rPr>
          <w:rFonts w:ascii="Times New Roman" w:hAnsi="Times New Roman" w:cs="Times New Roman"/>
          <w:sz w:val="24"/>
          <w:szCs w:val="24"/>
        </w:rPr>
        <w:t>)</w:t>
      </w:r>
      <w:r w:rsidR="00285CB6" w:rsidRPr="00750575">
        <w:rPr>
          <w:rFonts w:ascii="Times New Roman" w:hAnsi="Times New Roman" w:cs="Times New Roman"/>
          <w:sz w:val="24"/>
          <w:szCs w:val="24"/>
        </w:rPr>
        <w:t xml:space="preserve"> que influyen directamente en el tópico mencionado, lo que cabe aclarar que se encuentra que las mujeres son más susceptibles a este, así como también, que a menor edad mayor proximidad al estrés académico</w:t>
      </w:r>
      <w:r w:rsidR="009C02CE" w:rsidRPr="00750575">
        <w:rPr>
          <w:rFonts w:ascii="Times New Roman" w:hAnsi="Times New Roman" w:cs="Times New Roman"/>
          <w:sz w:val="24"/>
          <w:szCs w:val="24"/>
        </w:rPr>
        <w:t xml:space="preserve">, corroborando que este fenómeno se encuentra durante todo el transcurrir formativo, </w:t>
      </w:r>
      <w:r w:rsidR="000D43C7" w:rsidRPr="00750575">
        <w:rPr>
          <w:rFonts w:ascii="Times New Roman" w:hAnsi="Times New Roman" w:cs="Times New Roman"/>
          <w:sz w:val="24"/>
          <w:szCs w:val="24"/>
        </w:rPr>
        <w:t>tendiendo</w:t>
      </w:r>
      <w:r w:rsidR="009C02CE" w:rsidRPr="00750575">
        <w:rPr>
          <w:rFonts w:ascii="Times New Roman" w:hAnsi="Times New Roman" w:cs="Times New Roman"/>
          <w:sz w:val="24"/>
          <w:szCs w:val="24"/>
        </w:rPr>
        <w:t xml:space="preserve"> a ser </w:t>
      </w:r>
      <w:r w:rsidR="000D43C7" w:rsidRPr="00750575">
        <w:rPr>
          <w:rFonts w:ascii="Times New Roman" w:hAnsi="Times New Roman" w:cs="Times New Roman"/>
          <w:sz w:val="24"/>
          <w:szCs w:val="24"/>
        </w:rPr>
        <w:t xml:space="preserve">dinámico, por lo que </w:t>
      </w:r>
      <w:r w:rsidR="009C02CE" w:rsidRPr="00750575">
        <w:rPr>
          <w:rFonts w:ascii="Times New Roman" w:hAnsi="Times New Roman" w:cs="Times New Roman"/>
          <w:sz w:val="24"/>
          <w:szCs w:val="24"/>
        </w:rPr>
        <w:t>requiere de un proceso de adaptabilidad</w:t>
      </w:r>
      <w:r w:rsidR="000D43C7" w:rsidRPr="00750575">
        <w:rPr>
          <w:rFonts w:ascii="Times New Roman" w:hAnsi="Times New Roman" w:cs="Times New Roman"/>
          <w:sz w:val="24"/>
          <w:szCs w:val="24"/>
        </w:rPr>
        <w:t xml:space="preserve"> y afrontamiento</w:t>
      </w:r>
      <w:r w:rsidR="009C02CE" w:rsidRPr="00750575">
        <w:rPr>
          <w:rFonts w:ascii="Times New Roman" w:hAnsi="Times New Roman" w:cs="Times New Roman"/>
          <w:sz w:val="24"/>
          <w:szCs w:val="24"/>
        </w:rPr>
        <w:t xml:space="preserve"> por parte del sujeto para poder conseguir el éxito escolar.</w:t>
      </w:r>
    </w:p>
    <w:p w14:paraId="57905D73" w14:textId="0723D2F5" w:rsidR="003C37C0" w:rsidRPr="00750575" w:rsidRDefault="00052F54"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     En cuanto al fenómeno de la deserción académica,</w:t>
      </w:r>
      <w:r w:rsidR="000D43C7" w:rsidRPr="00750575">
        <w:rPr>
          <w:rFonts w:ascii="Times New Roman" w:hAnsi="Times New Roman" w:cs="Times New Roman"/>
          <w:sz w:val="24"/>
          <w:szCs w:val="24"/>
        </w:rPr>
        <w:t xml:space="preserve"> se encuentra que la variable</w:t>
      </w:r>
      <w:r w:rsidRPr="00750575">
        <w:rPr>
          <w:rFonts w:ascii="Times New Roman" w:hAnsi="Times New Roman" w:cs="Times New Roman"/>
          <w:sz w:val="24"/>
          <w:szCs w:val="24"/>
        </w:rPr>
        <w:t xml:space="preserve"> </w:t>
      </w:r>
      <w:r w:rsidR="000D43C7" w:rsidRPr="00750575">
        <w:rPr>
          <w:rFonts w:ascii="Times New Roman" w:hAnsi="Times New Roman" w:cs="Times New Roman"/>
          <w:sz w:val="24"/>
          <w:szCs w:val="24"/>
        </w:rPr>
        <w:t>(</w:t>
      </w:r>
      <w:r w:rsidRPr="00750575">
        <w:rPr>
          <w:rFonts w:ascii="Times New Roman" w:hAnsi="Times New Roman" w:cs="Times New Roman"/>
          <w:sz w:val="24"/>
          <w:szCs w:val="24"/>
        </w:rPr>
        <w:t>semestre</w:t>
      </w:r>
      <w:r w:rsidR="000D43C7" w:rsidRPr="00750575">
        <w:rPr>
          <w:rFonts w:ascii="Times New Roman" w:hAnsi="Times New Roman" w:cs="Times New Roman"/>
          <w:sz w:val="24"/>
          <w:szCs w:val="24"/>
        </w:rPr>
        <w:t>)</w:t>
      </w:r>
      <w:r w:rsidRPr="00750575">
        <w:rPr>
          <w:rFonts w:ascii="Times New Roman" w:hAnsi="Times New Roman" w:cs="Times New Roman"/>
          <w:sz w:val="24"/>
          <w:szCs w:val="24"/>
        </w:rPr>
        <w:t xml:space="preserve"> no es certera en su totalidad, ya que existen investigaciones en las que se concluye</w:t>
      </w:r>
      <w:r w:rsidR="000D43C7" w:rsidRPr="00750575">
        <w:rPr>
          <w:rFonts w:ascii="Times New Roman" w:hAnsi="Times New Roman" w:cs="Times New Roman"/>
          <w:sz w:val="24"/>
          <w:szCs w:val="24"/>
        </w:rPr>
        <w:t>n</w:t>
      </w:r>
      <w:r w:rsidRPr="00750575">
        <w:rPr>
          <w:rFonts w:ascii="Times New Roman" w:hAnsi="Times New Roman" w:cs="Times New Roman"/>
          <w:sz w:val="24"/>
          <w:szCs w:val="24"/>
        </w:rPr>
        <w:t xml:space="preserve"> que dicho comportamiento se presenta de manera temprana (primeros semestres) o tardía (últimos </w:t>
      </w:r>
      <w:r w:rsidR="00B428AD" w:rsidRPr="00750575">
        <w:rPr>
          <w:rFonts w:ascii="Times New Roman" w:hAnsi="Times New Roman" w:cs="Times New Roman"/>
          <w:sz w:val="24"/>
          <w:szCs w:val="24"/>
        </w:rPr>
        <w:t xml:space="preserve">semestres), pero ligeramente, se observa más notoriedad en los primeros años, cosa que no ocurre con </w:t>
      </w:r>
      <w:r w:rsidR="00963EB2" w:rsidRPr="00750575">
        <w:rPr>
          <w:rFonts w:ascii="Times New Roman" w:hAnsi="Times New Roman" w:cs="Times New Roman"/>
          <w:sz w:val="24"/>
          <w:szCs w:val="24"/>
        </w:rPr>
        <w:t>el dato</w:t>
      </w:r>
      <w:r w:rsidR="00B428AD" w:rsidRPr="00750575">
        <w:rPr>
          <w:rFonts w:ascii="Times New Roman" w:hAnsi="Times New Roman" w:cs="Times New Roman"/>
          <w:sz w:val="24"/>
          <w:szCs w:val="24"/>
        </w:rPr>
        <w:t xml:space="preserve"> </w:t>
      </w:r>
      <w:r w:rsidR="00963EB2" w:rsidRPr="00750575">
        <w:rPr>
          <w:rFonts w:ascii="Times New Roman" w:hAnsi="Times New Roman" w:cs="Times New Roman"/>
          <w:sz w:val="24"/>
          <w:szCs w:val="24"/>
        </w:rPr>
        <w:t>sociodemográfico,</w:t>
      </w:r>
      <w:r w:rsidR="00B428AD" w:rsidRPr="00750575">
        <w:rPr>
          <w:rFonts w:ascii="Times New Roman" w:hAnsi="Times New Roman" w:cs="Times New Roman"/>
          <w:sz w:val="24"/>
          <w:szCs w:val="24"/>
        </w:rPr>
        <w:t xml:space="preserve"> en el que el sexo femenino </w:t>
      </w:r>
      <w:r w:rsidR="000D43C7" w:rsidRPr="00750575">
        <w:rPr>
          <w:rFonts w:ascii="Times New Roman" w:hAnsi="Times New Roman" w:cs="Times New Roman"/>
          <w:sz w:val="24"/>
          <w:szCs w:val="24"/>
        </w:rPr>
        <w:t xml:space="preserve"> apunta </w:t>
      </w:r>
      <w:r w:rsidR="00B428AD" w:rsidRPr="00750575">
        <w:rPr>
          <w:rFonts w:ascii="Times New Roman" w:hAnsi="Times New Roman" w:cs="Times New Roman"/>
          <w:sz w:val="24"/>
          <w:szCs w:val="24"/>
        </w:rPr>
        <w:t>por encima del 50%</w:t>
      </w:r>
      <w:r w:rsidR="000D43C7" w:rsidRPr="00750575">
        <w:rPr>
          <w:rFonts w:ascii="Times New Roman" w:hAnsi="Times New Roman" w:cs="Times New Roman"/>
          <w:sz w:val="24"/>
          <w:szCs w:val="24"/>
        </w:rPr>
        <w:t xml:space="preserve">, como </w:t>
      </w:r>
      <w:r w:rsidR="00B428AD" w:rsidRPr="00750575">
        <w:rPr>
          <w:rFonts w:ascii="Times New Roman" w:hAnsi="Times New Roman" w:cs="Times New Roman"/>
          <w:sz w:val="24"/>
          <w:szCs w:val="24"/>
        </w:rPr>
        <w:t xml:space="preserve">principales factores proclives de deserción </w:t>
      </w:r>
      <w:r w:rsidR="000D43C7" w:rsidRPr="00750575">
        <w:rPr>
          <w:rFonts w:ascii="Times New Roman" w:hAnsi="Times New Roman" w:cs="Times New Roman"/>
          <w:sz w:val="24"/>
          <w:szCs w:val="24"/>
        </w:rPr>
        <w:t>encontramos</w:t>
      </w:r>
      <w:r w:rsidR="00B428AD" w:rsidRPr="00750575">
        <w:rPr>
          <w:rFonts w:ascii="Times New Roman" w:hAnsi="Times New Roman" w:cs="Times New Roman"/>
          <w:sz w:val="24"/>
          <w:szCs w:val="24"/>
        </w:rPr>
        <w:t xml:space="preserve">: </w:t>
      </w:r>
      <w:r w:rsidR="00963EB2" w:rsidRPr="00750575">
        <w:rPr>
          <w:rFonts w:ascii="Times New Roman" w:hAnsi="Times New Roman" w:cs="Times New Roman"/>
          <w:sz w:val="24"/>
          <w:szCs w:val="24"/>
        </w:rPr>
        <w:t xml:space="preserve">los socioeconómicos, los institucionales, los académicos y los individuales, aclarando que este último ha sido poco explorado. El movimiento de dicha problemática ronda por encima del 11% en las instituciones </w:t>
      </w:r>
      <w:r w:rsidR="000D43C7" w:rsidRPr="00750575">
        <w:rPr>
          <w:rFonts w:ascii="Times New Roman" w:hAnsi="Times New Roman" w:cs="Times New Roman"/>
          <w:sz w:val="24"/>
          <w:szCs w:val="24"/>
        </w:rPr>
        <w:t xml:space="preserve">de educación superior tanto </w:t>
      </w:r>
      <w:r w:rsidR="00963EB2" w:rsidRPr="00750575">
        <w:rPr>
          <w:rFonts w:ascii="Times New Roman" w:hAnsi="Times New Roman" w:cs="Times New Roman"/>
          <w:sz w:val="24"/>
          <w:szCs w:val="24"/>
        </w:rPr>
        <w:t>públicas</w:t>
      </w:r>
      <w:r w:rsidR="000D43C7" w:rsidRPr="00750575">
        <w:rPr>
          <w:rFonts w:ascii="Times New Roman" w:hAnsi="Times New Roman" w:cs="Times New Roman"/>
          <w:sz w:val="24"/>
          <w:szCs w:val="24"/>
        </w:rPr>
        <w:t xml:space="preserve"> como</w:t>
      </w:r>
      <w:r w:rsidR="00963EB2" w:rsidRPr="00750575">
        <w:rPr>
          <w:rFonts w:ascii="Times New Roman" w:hAnsi="Times New Roman" w:cs="Times New Roman"/>
          <w:sz w:val="24"/>
          <w:szCs w:val="24"/>
        </w:rPr>
        <w:t xml:space="preserve"> privadas, en cuanto a lo que respecta a la Universidad Popular del Cesar</w:t>
      </w:r>
      <w:r w:rsidR="00D0306E" w:rsidRPr="00750575">
        <w:rPr>
          <w:rFonts w:ascii="Times New Roman" w:hAnsi="Times New Roman" w:cs="Times New Roman"/>
          <w:sz w:val="24"/>
          <w:szCs w:val="24"/>
        </w:rPr>
        <w:t xml:space="preserve">, específicamente al programa de </w:t>
      </w:r>
      <w:r w:rsidR="005B6580" w:rsidRPr="00750575">
        <w:rPr>
          <w:rFonts w:ascii="Times New Roman" w:hAnsi="Times New Roman" w:cs="Times New Roman"/>
          <w:sz w:val="24"/>
          <w:szCs w:val="24"/>
        </w:rPr>
        <w:t>Psicología estas</w:t>
      </w:r>
      <w:r w:rsidR="00963EB2" w:rsidRPr="00750575">
        <w:rPr>
          <w:rFonts w:ascii="Times New Roman" w:hAnsi="Times New Roman" w:cs="Times New Roman"/>
          <w:sz w:val="24"/>
          <w:szCs w:val="24"/>
        </w:rPr>
        <w:t xml:space="preserve"> fluctuaciones están en </w:t>
      </w:r>
      <w:r w:rsidR="000D43C7" w:rsidRPr="00750575">
        <w:rPr>
          <w:rFonts w:ascii="Times New Roman" w:hAnsi="Times New Roman" w:cs="Times New Roman"/>
          <w:sz w:val="24"/>
          <w:szCs w:val="24"/>
        </w:rPr>
        <w:t xml:space="preserve">un </w:t>
      </w:r>
      <w:r w:rsidR="00963EB2" w:rsidRPr="00750575">
        <w:rPr>
          <w:rFonts w:ascii="Times New Roman" w:hAnsi="Times New Roman" w:cs="Times New Roman"/>
          <w:sz w:val="24"/>
          <w:szCs w:val="24"/>
        </w:rPr>
        <w:t>57</w:t>
      </w:r>
      <w:r w:rsidR="00D0306E" w:rsidRPr="00750575">
        <w:rPr>
          <w:rFonts w:ascii="Times New Roman" w:hAnsi="Times New Roman" w:cs="Times New Roman"/>
          <w:sz w:val="24"/>
          <w:szCs w:val="24"/>
        </w:rPr>
        <w:t xml:space="preserve">% de riesgo moderado, lo cual, es un valor </w:t>
      </w:r>
      <w:r w:rsidR="000D43C7" w:rsidRPr="00750575">
        <w:rPr>
          <w:rFonts w:ascii="Times New Roman" w:hAnsi="Times New Roman" w:cs="Times New Roman"/>
          <w:sz w:val="24"/>
          <w:szCs w:val="24"/>
        </w:rPr>
        <w:t xml:space="preserve">significativo y a tener en cuenta. </w:t>
      </w:r>
    </w:p>
    <w:p w14:paraId="585DE150" w14:textId="53C22A96" w:rsidR="005C7603" w:rsidRDefault="00D0306E" w:rsidP="00750575">
      <w:pPr>
        <w:spacing w:line="360" w:lineRule="auto"/>
        <w:rPr>
          <w:rFonts w:ascii="Times New Roman" w:hAnsi="Times New Roman" w:cs="Times New Roman"/>
          <w:sz w:val="24"/>
          <w:szCs w:val="24"/>
        </w:rPr>
      </w:pPr>
      <w:r w:rsidRPr="00750575">
        <w:rPr>
          <w:rFonts w:ascii="Times New Roman" w:hAnsi="Times New Roman" w:cs="Times New Roman"/>
          <w:sz w:val="24"/>
          <w:szCs w:val="24"/>
        </w:rPr>
        <w:t xml:space="preserve">     Por último, al relacionar las variables de estrés </w:t>
      </w:r>
      <w:r w:rsidR="000D43C7" w:rsidRPr="00750575">
        <w:rPr>
          <w:rFonts w:ascii="Times New Roman" w:hAnsi="Times New Roman" w:cs="Times New Roman"/>
          <w:sz w:val="24"/>
          <w:szCs w:val="24"/>
        </w:rPr>
        <w:t>académico</w:t>
      </w:r>
      <w:r w:rsidRPr="00750575">
        <w:rPr>
          <w:rFonts w:ascii="Times New Roman" w:hAnsi="Times New Roman" w:cs="Times New Roman"/>
          <w:sz w:val="24"/>
          <w:szCs w:val="24"/>
        </w:rPr>
        <w:t xml:space="preserve"> y riesgo de deserción académica, en la actual investigación no </w:t>
      </w:r>
      <w:r w:rsidR="000D43C7" w:rsidRPr="00750575">
        <w:rPr>
          <w:rFonts w:ascii="Times New Roman" w:hAnsi="Times New Roman" w:cs="Times New Roman"/>
          <w:sz w:val="24"/>
          <w:szCs w:val="24"/>
        </w:rPr>
        <w:t xml:space="preserve">se </w:t>
      </w:r>
      <w:r w:rsidR="005B6580" w:rsidRPr="00750575">
        <w:rPr>
          <w:rFonts w:ascii="Times New Roman" w:hAnsi="Times New Roman" w:cs="Times New Roman"/>
          <w:sz w:val="24"/>
          <w:szCs w:val="24"/>
        </w:rPr>
        <w:t>presenta correlación</w:t>
      </w:r>
      <w:r w:rsidRPr="00750575">
        <w:rPr>
          <w:rFonts w:ascii="Times New Roman" w:hAnsi="Times New Roman" w:cs="Times New Roman"/>
          <w:sz w:val="24"/>
          <w:szCs w:val="24"/>
        </w:rPr>
        <w:t xml:space="preserve"> significativa, dato que no es congruente </w:t>
      </w:r>
      <w:r w:rsidRPr="00750575">
        <w:rPr>
          <w:rFonts w:ascii="Times New Roman" w:hAnsi="Times New Roman" w:cs="Times New Roman"/>
          <w:sz w:val="24"/>
          <w:szCs w:val="24"/>
        </w:rPr>
        <w:lastRenderedPageBreak/>
        <w:t xml:space="preserve">con la indagación realizada en Bogotá que refiere que el mal manejo del estrés académico incide en la salud mental de los estudiantes y por ende, en </w:t>
      </w:r>
      <w:r w:rsidR="005B6580" w:rsidRPr="00750575">
        <w:rPr>
          <w:rFonts w:ascii="Times New Roman" w:hAnsi="Times New Roman" w:cs="Times New Roman"/>
          <w:sz w:val="24"/>
          <w:szCs w:val="24"/>
        </w:rPr>
        <w:t>la poca</w:t>
      </w:r>
      <w:r w:rsidRPr="00750575">
        <w:rPr>
          <w:rFonts w:ascii="Times New Roman" w:hAnsi="Times New Roman" w:cs="Times New Roman"/>
          <w:sz w:val="24"/>
          <w:szCs w:val="24"/>
        </w:rPr>
        <w:t xml:space="preserve"> retención de estos a la institución. Por lo que es necesario explorar las variables individuales, ya que </w:t>
      </w:r>
      <w:r w:rsidR="005B6580" w:rsidRPr="00750575">
        <w:rPr>
          <w:rFonts w:ascii="Times New Roman" w:hAnsi="Times New Roman" w:cs="Times New Roman"/>
          <w:sz w:val="24"/>
          <w:szCs w:val="24"/>
        </w:rPr>
        <w:t>al</w:t>
      </w:r>
      <w:r w:rsidR="005B6580" w:rsidRPr="00750575">
        <w:rPr>
          <w:rFonts w:ascii="Times New Roman" w:eastAsia="Calibri" w:hAnsi="Times New Roman" w:cs="Times New Roman"/>
          <w:sz w:val="24"/>
          <w:szCs w:val="24"/>
        </w:rPr>
        <w:t xml:space="preserve"> revisar</w:t>
      </w:r>
      <w:r w:rsidRPr="00750575">
        <w:rPr>
          <w:rFonts w:ascii="Times New Roman" w:eastAsia="Calibri" w:hAnsi="Times New Roman" w:cs="Times New Roman"/>
          <w:sz w:val="24"/>
          <w:szCs w:val="24"/>
        </w:rPr>
        <w:t xml:space="preserve"> algunos factores existe una relación entre algunos datos sociodemográficos </w:t>
      </w:r>
      <w:r w:rsidR="000D43C7" w:rsidRPr="00750575">
        <w:rPr>
          <w:rFonts w:ascii="Times New Roman" w:eastAsia="Calibri" w:hAnsi="Times New Roman" w:cs="Times New Roman"/>
          <w:sz w:val="24"/>
          <w:szCs w:val="24"/>
        </w:rPr>
        <w:t xml:space="preserve">(edad y sexo) </w:t>
      </w:r>
      <w:r w:rsidRPr="00750575">
        <w:rPr>
          <w:rFonts w:ascii="Times New Roman" w:eastAsia="Calibri" w:hAnsi="Times New Roman" w:cs="Times New Roman"/>
          <w:sz w:val="24"/>
          <w:szCs w:val="24"/>
        </w:rPr>
        <w:t>y las variables exploradas.</w:t>
      </w:r>
      <w:r w:rsidRPr="00750575">
        <w:rPr>
          <w:rFonts w:ascii="Times New Roman" w:hAnsi="Times New Roman" w:cs="Times New Roman"/>
          <w:sz w:val="24"/>
          <w:szCs w:val="24"/>
        </w:rPr>
        <w:t xml:space="preserve">   </w:t>
      </w:r>
    </w:p>
    <w:p w14:paraId="237FE3E2" w14:textId="77777777" w:rsidR="00B62625" w:rsidRPr="00750575" w:rsidRDefault="00B62625" w:rsidP="00750575">
      <w:pPr>
        <w:spacing w:line="360" w:lineRule="auto"/>
        <w:rPr>
          <w:rFonts w:ascii="Times New Roman" w:hAnsi="Times New Roman" w:cs="Times New Roman"/>
          <w:sz w:val="24"/>
          <w:szCs w:val="24"/>
        </w:rPr>
      </w:pPr>
    </w:p>
    <w:p w14:paraId="2499A06B" w14:textId="77777777" w:rsidR="008C44E2" w:rsidRDefault="006F4DED" w:rsidP="00750575">
      <w:pPr>
        <w:pStyle w:val="Ttulo2"/>
        <w:spacing w:line="360" w:lineRule="auto"/>
        <w:rPr>
          <w:rFonts w:ascii="Times New Roman" w:hAnsi="Times New Roman" w:cs="Times New Roman"/>
          <w:b/>
          <w:color w:val="auto"/>
          <w:sz w:val="24"/>
          <w:szCs w:val="24"/>
        </w:rPr>
      </w:pPr>
      <w:r w:rsidRPr="00750575">
        <w:rPr>
          <w:rFonts w:ascii="Times New Roman" w:hAnsi="Times New Roman" w:cs="Times New Roman"/>
          <w:b/>
          <w:noProof/>
          <w:color w:val="auto"/>
          <w:sz w:val="24"/>
          <w:szCs w:val="24"/>
          <w:lang w:val="es-CR"/>
        </w:rPr>
        <w:t xml:space="preserve"> </w:t>
      </w:r>
      <w:r w:rsidR="005A3B78" w:rsidRPr="00750575">
        <w:rPr>
          <w:rFonts w:ascii="Times New Roman" w:hAnsi="Times New Roman" w:cs="Times New Roman"/>
          <w:b/>
          <w:noProof/>
          <w:color w:val="auto"/>
          <w:sz w:val="24"/>
          <w:szCs w:val="24"/>
          <w:lang w:val="es-CR"/>
        </w:rPr>
        <w:t xml:space="preserve"> </w:t>
      </w:r>
      <w:bookmarkStart w:id="75" w:name="_Toc42459616"/>
      <w:r w:rsidR="008C44E2" w:rsidRPr="00750575">
        <w:rPr>
          <w:rFonts w:ascii="Times New Roman" w:hAnsi="Times New Roman" w:cs="Times New Roman"/>
          <w:b/>
          <w:color w:val="auto"/>
          <w:sz w:val="24"/>
          <w:szCs w:val="24"/>
        </w:rPr>
        <w:t>Recomendaciones</w:t>
      </w:r>
      <w:r w:rsidR="006A5F01" w:rsidRPr="00750575">
        <w:rPr>
          <w:rFonts w:ascii="Times New Roman" w:hAnsi="Times New Roman" w:cs="Times New Roman"/>
          <w:b/>
          <w:color w:val="auto"/>
          <w:sz w:val="24"/>
          <w:szCs w:val="24"/>
        </w:rPr>
        <w:t>.</w:t>
      </w:r>
      <w:bookmarkEnd w:id="75"/>
      <w:r w:rsidR="008C44E2" w:rsidRPr="00750575">
        <w:rPr>
          <w:rFonts w:ascii="Times New Roman" w:hAnsi="Times New Roman" w:cs="Times New Roman"/>
          <w:b/>
          <w:color w:val="auto"/>
          <w:sz w:val="24"/>
          <w:szCs w:val="24"/>
        </w:rPr>
        <w:t xml:space="preserve"> </w:t>
      </w:r>
    </w:p>
    <w:p w14:paraId="7C5612D7" w14:textId="77777777" w:rsidR="00B62625" w:rsidRPr="00B62625" w:rsidRDefault="00B62625" w:rsidP="00B62625"/>
    <w:p w14:paraId="34ABE0FE" w14:textId="77777777" w:rsidR="00860FBA" w:rsidRPr="00750575" w:rsidRDefault="00860FBA" w:rsidP="00750575">
      <w:pPr>
        <w:pStyle w:val="Prrafodelista"/>
        <w:numPr>
          <w:ilvl w:val="0"/>
          <w:numId w:val="7"/>
        </w:num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Al programa de Psicología de la Universidad Popular del Cesar, incentivar a los estudiantes a la realización de</w:t>
      </w:r>
      <w:r w:rsidR="003601BC" w:rsidRPr="00750575">
        <w:rPr>
          <w:rFonts w:ascii="Times New Roman" w:hAnsi="Times New Roman" w:cs="Times New Roman"/>
          <w:sz w:val="24"/>
          <w:szCs w:val="24"/>
        </w:rPr>
        <w:t xml:space="preserve"> más in</w:t>
      </w:r>
      <w:r w:rsidRPr="00750575">
        <w:rPr>
          <w:rFonts w:ascii="Times New Roman" w:hAnsi="Times New Roman" w:cs="Times New Roman"/>
          <w:sz w:val="24"/>
          <w:szCs w:val="24"/>
        </w:rPr>
        <w:t>dagaciones sobre las variables de estrés académico y riesgo de deserción, ya sea, de manera conjunta o alternándolas con otras variables en estudiantes universitarios debido a que estos fenómenos han sido poco estudiados.</w:t>
      </w:r>
    </w:p>
    <w:p w14:paraId="40E34BFC" w14:textId="77777777" w:rsidR="003601BC" w:rsidRPr="00750575" w:rsidRDefault="00860FBA" w:rsidP="00750575">
      <w:pPr>
        <w:pStyle w:val="Prrafodelista"/>
        <w:numPr>
          <w:ilvl w:val="0"/>
          <w:numId w:val="7"/>
        </w:num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 xml:space="preserve">Al Programa de </w:t>
      </w:r>
      <w:r w:rsidR="00FD2792" w:rsidRPr="00750575">
        <w:rPr>
          <w:rFonts w:ascii="Times New Roman" w:hAnsi="Times New Roman" w:cs="Times New Roman"/>
          <w:sz w:val="24"/>
          <w:szCs w:val="24"/>
        </w:rPr>
        <w:t xml:space="preserve">Permanencia y Bienestar Institucional (PEBI), la creación de un programa en el que se ofrezca  una serie de capacitaciones y/o talleres a los estudiantes sobre estrategias de afrontamiento frente al estrés académico y hábitos saludables de estudios para mitigar el fenómeno de la deserción, como también lugares de esparcimiento, donde se realice actividades físicas, de respiración, relajación que sean cómodos y sobre todo que generen bienestar en el estudiante y por último se busque evaluar la eficacia de este. </w:t>
      </w:r>
      <w:r w:rsidR="003601BC" w:rsidRPr="00750575">
        <w:rPr>
          <w:rFonts w:ascii="Times New Roman" w:hAnsi="Times New Roman" w:cs="Times New Roman"/>
          <w:sz w:val="24"/>
          <w:szCs w:val="24"/>
        </w:rPr>
        <w:t xml:space="preserve">. </w:t>
      </w:r>
    </w:p>
    <w:p w14:paraId="6AE6E8F9" w14:textId="22572530" w:rsidR="003601BC" w:rsidRPr="00750575" w:rsidRDefault="005B6580" w:rsidP="00750575">
      <w:pPr>
        <w:pStyle w:val="Prrafodelista"/>
        <w:numPr>
          <w:ilvl w:val="0"/>
          <w:numId w:val="7"/>
        </w:num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Asimismo,</w:t>
      </w:r>
      <w:r w:rsidR="00FD2792" w:rsidRPr="00750575">
        <w:rPr>
          <w:rFonts w:ascii="Times New Roman" w:hAnsi="Times New Roman" w:cs="Times New Roman"/>
          <w:sz w:val="24"/>
          <w:szCs w:val="24"/>
        </w:rPr>
        <w:t xml:space="preserve"> que se </w:t>
      </w:r>
      <w:r w:rsidRPr="00750575">
        <w:rPr>
          <w:rFonts w:ascii="Times New Roman" w:hAnsi="Times New Roman" w:cs="Times New Roman"/>
          <w:sz w:val="24"/>
          <w:szCs w:val="24"/>
        </w:rPr>
        <w:t>les</w:t>
      </w:r>
      <w:r w:rsidR="00FD2792" w:rsidRPr="00750575">
        <w:rPr>
          <w:rFonts w:ascii="Times New Roman" w:hAnsi="Times New Roman" w:cs="Times New Roman"/>
          <w:sz w:val="24"/>
          <w:szCs w:val="24"/>
        </w:rPr>
        <w:t xml:space="preserve"> brinde apoyo</w:t>
      </w:r>
      <w:r w:rsidR="003601BC" w:rsidRPr="00750575">
        <w:rPr>
          <w:rFonts w:ascii="Times New Roman" w:hAnsi="Times New Roman" w:cs="Times New Roman"/>
          <w:sz w:val="24"/>
          <w:szCs w:val="24"/>
        </w:rPr>
        <w:t xml:space="preserve"> académico</w:t>
      </w:r>
      <w:r w:rsidR="00FD2792" w:rsidRPr="00750575">
        <w:rPr>
          <w:rFonts w:ascii="Times New Roman" w:hAnsi="Times New Roman" w:cs="Times New Roman"/>
          <w:sz w:val="24"/>
          <w:szCs w:val="24"/>
        </w:rPr>
        <w:t xml:space="preserve"> a los estudiantes </w:t>
      </w:r>
      <w:r w:rsidR="003601BC" w:rsidRPr="00750575">
        <w:rPr>
          <w:rFonts w:ascii="Times New Roman" w:hAnsi="Times New Roman" w:cs="Times New Roman"/>
          <w:sz w:val="24"/>
          <w:szCs w:val="24"/>
        </w:rPr>
        <w:t xml:space="preserve">a través de actividades psicopedagógicas, tutorías y/o asesorías. </w:t>
      </w:r>
    </w:p>
    <w:p w14:paraId="37847DE9" w14:textId="77777777" w:rsidR="003601BC" w:rsidRPr="00750575" w:rsidRDefault="00FD2792" w:rsidP="00750575">
      <w:pPr>
        <w:pStyle w:val="Prrafodelista"/>
        <w:numPr>
          <w:ilvl w:val="0"/>
          <w:numId w:val="7"/>
        </w:numPr>
        <w:spacing w:line="360" w:lineRule="auto"/>
        <w:jc w:val="both"/>
        <w:rPr>
          <w:rFonts w:ascii="Times New Roman" w:hAnsi="Times New Roman" w:cs="Times New Roman"/>
          <w:sz w:val="24"/>
          <w:szCs w:val="24"/>
        </w:rPr>
      </w:pPr>
      <w:r w:rsidRPr="00750575">
        <w:rPr>
          <w:rFonts w:ascii="Times New Roman" w:hAnsi="Times New Roman" w:cs="Times New Roman"/>
          <w:sz w:val="24"/>
          <w:szCs w:val="24"/>
        </w:rPr>
        <w:t>Que se genere</w:t>
      </w:r>
      <w:r w:rsidR="003601BC" w:rsidRPr="00750575">
        <w:rPr>
          <w:rFonts w:ascii="Times New Roman" w:hAnsi="Times New Roman" w:cs="Times New Roman"/>
          <w:sz w:val="24"/>
          <w:szCs w:val="24"/>
        </w:rPr>
        <w:t xml:space="preserve"> más publicidad </w:t>
      </w:r>
      <w:r w:rsidRPr="00750575">
        <w:rPr>
          <w:rFonts w:ascii="Times New Roman" w:hAnsi="Times New Roman" w:cs="Times New Roman"/>
          <w:sz w:val="24"/>
          <w:szCs w:val="24"/>
        </w:rPr>
        <w:t xml:space="preserve">e información </w:t>
      </w:r>
      <w:r w:rsidR="003601BC" w:rsidRPr="00750575">
        <w:rPr>
          <w:rFonts w:ascii="Times New Roman" w:hAnsi="Times New Roman" w:cs="Times New Roman"/>
          <w:sz w:val="24"/>
          <w:szCs w:val="24"/>
        </w:rPr>
        <w:t xml:space="preserve">sobre la </w:t>
      </w:r>
      <w:r w:rsidRPr="00750575">
        <w:rPr>
          <w:rFonts w:ascii="Times New Roman" w:hAnsi="Times New Roman" w:cs="Times New Roman"/>
          <w:sz w:val="24"/>
          <w:szCs w:val="24"/>
        </w:rPr>
        <w:t>oficina del Programa de Permanencia y Bienestar Institucional (PEBI)</w:t>
      </w:r>
      <w:r w:rsidR="003601BC" w:rsidRPr="00750575">
        <w:rPr>
          <w:rFonts w:ascii="Times New Roman" w:hAnsi="Times New Roman" w:cs="Times New Roman"/>
          <w:sz w:val="24"/>
          <w:szCs w:val="24"/>
        </w:rPr>
        <w:t xml:space="preserve"> y sus diversos servicios en distintas áreas de la universidad. </w:t>
      </w:r>
    </w:p>
    <w:bookmarkStart w:id="76" w:name="_Toc42459617" w:displacedByCustomXml="next"/>
    <w:sdt>
      <w:sdtPr>
        <w:rPr>
          <w:rFonts w:ascii="Times New Roman" w:eastAsiaTheme="minorHAnsi" w:hAnsi="Times New Roman" w:cs="Times New Roman"/>
          <w:color w:val="auto"/>
          <w:sz w:val="24"/>
          <w:szCs w:val="24"/>
          <w:lang w:val="es-ES" w:eastAsia="en-US"/>
        </w:rPr>
        <w:id w:val="1734190582"/>
        <w:docPartObj>
          <w:docPartGallery w:val="Bibliographies"/>
          <w:docPartUnique/>
        </w:docPartObj>
      </w:sdtPr>
      <w:sdtEndPr>
        <w:rPr>
          <w:lang w:val="es-CO"/>
        </w:rPr>
      </w:sdtEndPr>
      <w:sdtContent>
        <w:p w14:paraId="64307525" w14:textId="7E820F53" w:rsidR="00730A1F" w:rsidRPr="00750575" w:rsidRDefault="00B62625" w:rsidP="00750575">
          <w:pPr>
            <w:pStyle w:val="Ttulo1"/>
            <w:spacing w:line="360" w:lineRule="auto"/>
            <w:jc w:val="both"/>
            <w:rPr>
              <w:rStyle w:val="Ttulo2Car"/>
              <w:rFonts w:ascii="Times New Roman" w:hAnsi="Times New Roman" w:cs="Times New Roman"/>
              <w:b/>
              <w:color w:val="auto"/>
              <w:sz w:val="24"/>
              <w:szCs w:val="24"/>
            </w:rPr>
          </w:pPr>
          <w:r w:rsidRPr="00750575">
            <w:rPr>
              <w:rStyle w:val="Ttulo2Car"/>
              <w:rFonts w:ascii="Times New Roman" w:hAnsi="Times New Roman" w:cs="Times New Roman"/>
              <w:b/>
              <w:color w:val="auto"/>
              <w:sz w:val="24"/>
              <w:szCs w:val="24"/>
            </w:rPr>
            <w:t>REFERENCIAS BIBLIOGRÁFICAS.</w:t>
          </w:r>
          <w:bookmarkEnd w:id="76"/>
        </w:p>
        <w:p w14:paraId="320AEB3A" w14:textId="77777777" w:rsidR="005C7603" w:rsidRPr="00750575" w:rsidRDefault="005C7603" w:rsidP="00750575">
          <w:pPr>
            <w:spacing w:line="360" w:lineRule="auto"/>
            <w:rPr>
              <w:rFonts w:ascii="Times New Roman" w:hAnsi="Times New Roman" w:cs="Times New Roman"/>
              <w:sz w:val="24"/>
              <w:szCs w:val="24"/>
              <w:lang w:eastAsia="es-CO"/>
            </w:rPr>
          </w:pPr>
        </w:p>
        <w:sdt>
          <w:sdtPr>
            <w:rPr>
              <w:rFonts w:ascii="Times New Roman" w:hAnsi="Times New Roman" w:cs="Times New Roman"/>
              <w:sz w:val="24"/>
              <w:szCs w:val="24"/>
            </w:rPr>
            <w:id w:val="-573587230"/>
            <w:bibliography/>
          </w:sdtPr>
          <w:sdtEndPr/>
          <w:sdtContent>
            <w:p w14:paraId="67EEE14A" w14:textId="74326D27" w:rsidR="003F2FC0" w:rsidRPr="00750575" w:rsidRDefault="00730A1F"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sz w:val="24"/>
                  <w:szCs w:val="24"/>
                </w:rPr>
                <w:fldChar w:fldCharType="begin"/>
              </w:r>
              <w:r w:rsidRPr="00750575">
                <w:rPr>
                  <w:rFonts w:ascii="Times New Roman" w:hAnsi="Times New Roman" w:cs="Times New Roman"/>
                  <w:sz w:val="24"/>
                  <w:szCs w:val="24"/>
                </w:rPr>
                <w:instrText>BIBLIOGRAPHY</w:instrText>
              </w:r>
              <w:r w:rsidRPr="00750575">
                <w:rPr>
                  <w:rFonts w:ascii="Times New Roman" w:hAnsi="Times New Roman" w:cs="Times New Roman"/>
                  <w:sz w:val="24"/>
                  <w:szCs w:val="24"/>
                </w:rPr>
                <w:fldChar w:fldCharType="separate"/>
              </w:r>
              <w:r w:rsidR="00FC05C0" w:rsidRPr="00AA4989">
                <w:rPr>
                  <w:rFonts w:ascii="Times New Roman" w:hAnsi="Times New Roman" w:cs="Times New Roman"/>
                  <w:noProof/>
                  <w:sz w:val="24"/>
                  <w:szCs w:val="24"/>
                </w:rPr>
                <w:t xml:space="preserve">Martelo </w:t>
              </w:r>
              <w:r w:rsidR="003F2FC0" w:rsidRPr="00AA4989">
                <w:rPr>
                  <w:rFonts w:ascii="Times New Roman" w:hAnsi="Times New Roman" w:cs="Times New Roman"/>
                  <w:noProof/>
                  <w:sz w:val="24"/>
                  <w:szCs w:val="24"/>
                </w:rPr>
                <w:t>,</w:t>
              </w:r>
              <w:r w:rsidR="00FC05C0" w:rsidRPr="00AA4989">
                <w:rPr>
                  <w:rFonts w:ascii="Times New Roman" w:hAnsi="Times New Roman" w:cs="Times New Roman"/>
                  <w:noProof/>
                  <w:sz w:val="24"/>
                  <w:szCs w:val="24"/>
                </w:rPr>
                <w:t xml:space="preserve"> R.,</w:t>
              </w:r>
              <w:r w:rsidR="003F2FC0" w:rsidRPr="00AA4989">
                <w:rPr>
                  <w:rFonts w:ascii="Times New Roman" w:hAnsi="Times New Roman" w:cs="Times New Roman"/>
                  <w:noProof/>
                  <w:sz w:val="24"/>
                  <w:szCs w:val="24"/>
                </w:rPr>
                <w:t xml:space="preserve"> Acevedo</w:t>
              </w:r>
              <w:r w:rsidR="00366E99" w:rsidRPr="00AA4989">
                <w:rPr>
                  <w:rFonts w:ascii="Times New Roman" w:hAnsi="Times New Roman" w:cs="Times New Roman"/>
                  <w:noProof/>
                  <w:sz w:val="24"/>
                  <w:szCs w:val="24"/>
                </w:rPr>
                <w:t>,</w:t>
              </w:r>
              <w:r w:rsidR="00366E99" w:rsidRPr="00750575">
                <w:rPr>
                  <w:rFonts w:ascii="Times New Roman" w:hAnsi="Times New Roman" w:cs="Times New Roman"/>
                  <w:noProof/>
                  <w:sz w:val="24"/>
                  <w:szCs w:val="24"/>
                </w:rPr>
                <w:t xml:space="preserve"> D., y</w:t>
              </w:r>
              <w:r w:rsidR="003F2FC0" w:rsidRPr="00750575">
                <w:rPr>
                  <w:rFonts w:ascii="Times New Roman" w:hAnsi="Times New Roman" w:cs="Times New Roman"/>
                  <w:noProof/>
                  <w:sz w:val="24"/>
                  <w:szCs w:val="24"/>
                </w:rPr>
                <w:t xml:space="preserve"> Martelo, P. (27 de Octubre de 2017). Análisis Multivariado aplicado a determinar factores clave de la deserción universitaria. </w:t>
              </w:r>
              <w:r w:rsidR="003F2FC0" w:rsidRPr="00750575">
                <w:rPr>
                  <w:rFonts w:ascii="Times New Roman" w:hAnsi="Times New Roman" w:cs="Times New Roman"/>
                  <w:i/>
                  <w:iCs/>
                  <w:noProof/>
                  <w:sz w:val="24"/>
                  <w:szCs w:val="24"/>
                </w:rPr>
                <w:t xml:space="preserve">Análisis </w:t>
              </w:r>
              <w:r w:rsidR="003F2FC0" w:rsidRPr="00750575">
                <w:rPr>
                  <w:rFonts w:ascii="Times New Roman" w:hAnsi="Times New Roman" w:cs="Times New Roman"/>
                  <w:i/>
                  <w:iCs/>
                  <w:noProof/>
                  <w:sz w:val="24"/>
                  <w:szCs w:val="24"/>
                </w:rPr>
                <w:lastRenderedPageBreak/>
                <w:t>Multivariado aplicado a determinar factores clave de la deserción universitaria.</w:t>
              </w:r>
              <w:r w:rsidR="003F2FC0" w:rsidRPr="00750575">
                <w:rPr>
                  <w:rFonts w:ascii="Times New Roman" w:hAnsi="Times New Roman" w:cs="Times New Roman"/>
                  <w:noProof/>
                  <w:sz w:val="24"/>
                  <w:szCs w:val="24"/>
                </w:rPr>
                <w:t xml:space="preserve"> Cartagena , Colombia .</w:t>
              </w:r>
            </w:p>
            <w:p w14:paraId="5245D030" w14:textId="0E4D6686"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Aguila , B.,</w:t>
              </w:r>
              <w:r w:rsidR="00366E99" w:rsidRPr="00750575">
                <w:rPr>
                  <w:rFonts w:ascii="Times New Roman" w:hAnsi="Times New Roman" w:cs="Times New Roman"/>
                  <w:noProof/>
                  <w:sz w:val="24"/>
                  <w:szCs w:val="24"/>
                </w:rPr>
                <w:t xml:space="preserve"> Calcines, M., Monteagudo, R., y</w:t>
              </w:r>
              <w:r w:rsidRPr="00750575">
                <w:rPr>
                  <w:rFonts w:ascii="Times New Roman" w:hAnsi="Times New Roman" w:cs="Times New Roman"/>
                  <w:noProof/>
                  <w:sz w:val="24"/>
                  <w:szCs w:val="24"/>
                </w:rPr>
                <w:t xml:space="preserve"> Nieves, Z. (2015). Estrés académico. </w:t>
              </w:r>
              <w:r w:rsidRPr="00750575">
                <w:rPr>
                  <w:rFonts w:ascii="Times New Roman" w:hAnsi="Times New Roman" w:cs="Times New Roman"/>
                  <w:i/>
                  <w:iCs/>
                  <w:noProof/>
                  <w:sz w:val="24"/>
                  <w:szCs w:val="24"/>
                </w:rPr>
                <w:t>Scielo</w:t>
              </w:r>
              <w:r w:rsidRPr="00750575">
                <w:rPr>
                  <w:rFonts w:ascii="Times New Roman" w:hAnsi="Times New Roman" w:cs="Times New Roman"/>
                  <w:noProof/>
                  <w:sz w:val="24"/>
                  <w:szCs w:val="24"/>
                </w:rPr>
                <w:t>.</w:t>
              </w:r>
            </w:p>
            <w:p w14:paraId="5B50A863"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Alcalá , D. (18 de 05 de 2012). E</w:t>
              </w:r>
              <w:r w:rsidR="00871F7C" w:rsidRPr="00750575">
                <w:rPr>
                  <w:rFonts w:ascii="Times New Roman" w:hAnsi="Times New Roman" w:cs="Times New Roman"/>
                  <w:noProof/>
                  <w:sz w:val="24"/>
                  <w:szCs w:val="24"/>
                </w:rPr>
                <w:t xml:space="preserve">strés académico en estudiantes de la facultad de farmacia y bioanálisis. </w:t>
              </w:r>
              <w:r w:rsidR="00871F7C" w:rsidRPr="00750575">
                <w:rPr>
                  <w:rFonts w:ascii="Times New Roman" w:hAnsi="Times New Roman" w:cs="Times New Roman"/>
                  <w:i/>
                  <w:iCs/>
                  <w:noProof/>
                  <w:sz w:val="24"/>
                  <w:szCs w:val="24"/>
                </w:rPr>
                <w:t>estrés académico en estudiantes de la facultad de farmacia y bioanálisis.</w:t>
              </w:r>
              <w:r w:rsidRPr="00750575">
                <w:rPr>
                  <w:rFonts w:ascii="Times New Roman" w:hAnsi="Times New Roman" w:cs="Times New Roman"/>
                  <w:noProof/>
                  <w:sz w:val="24"/>
                  <w:szCs w:val="24"/>
                </w:rPr>
                <w:t xml:space="preserve"> Mérida Venezuela .</w:t>
              </w:r>
            </w:p>
            <w:p w14:paraId="4058CDD5"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Barraza Macías, A. (2016). U</w:t>
              </w:r>
              <w:r w:rsidR="00871F7C" w:rsidRPr="00750575">
                <w:rPr>
                  <w:rFonts w:ascii="Times New Roman" w:hAnsi="Times New Roman" w:cs="Times New Roman"/>
                  <w:noProof/>
                  <w:sz w:val="24"/>
                  <w:szCs w:val="24"/>
                </w:rPr>
                <w:t>n modelo conceptual para el estudio del estrés académico</w:t>
              </w:r>
              <w:r w:rsidRPr="00750575">
                <w:rPr>
                  <w:rFonts w:ascii="Times New Roman" w:hAnsi="Times New Roman" w:cs="Times New Roman"/>
                  <w:noProof/>
                  <w:sz w:val="24"/>
                  <w:szCs w:val="24"/>
                </w:rPr>
                <w:t xml:space="preserve">. </w:t>
              </w:r>
              <w:r w:rsidRPr="00750575">
                <w:rPr>
                  <w:rFonts w:ascii="Times New Roman" w:hAnsi="Times New Roman" w:cs="Times New Roman"/>
                  <w:i/>
                  <w:iCs/>
                  <w:noProof/>
                  <w:sz w:val="24"/>
                  <w:szCs w:val="24"/>
                </w:rPr>
                <w:t>Revista Electrónica de Psicología Iztacala</w:t>
              </w:r>
              <w:r w:rsidRPr="00750575">
                <w:rPr>
                  <w:rFonts w:ascii="Times New Roman" w:hAnsi="Times New Roman" w:cs="Times New Roman"/>
                  <w:noProof/>
                  <w:sz w:val="24"/>
                  <w:szCs w:val="24"/>
                </w:rPr>
                <w:t>, 116-118.</w:t>
              </w:r>
            </w:p>
            <w:p w14:paraId="29DD457D"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Barraza, A. (Septiembre de 2007). I</w:t>
              </w:r>
              <w:r w:rsidR="00871F7C" w:rsidRPr="00750575">
                <w:rPr>
                  <w:rFonts w:ascii="Times New Roman" w:hAnsi="Times New Roman" w:cs="Times New Roman"/>
                  <w:noProof/>
                  <w:sz w:val="24"/>
                  <w:szCs w:val="24"/>
                </w:rPr>
                <w:t xml:space="preserve">nstrumentos de investigación. </w:t>
              </w:r>
              <w:r w:rsidR="00871F7C" w:rsidRPr="00750575">
                <w:rPr>
                  <w:rFonts w:ascii="Times New Roman" w:hAnsi="Times New Roman" w:cs="Times New Roman"/>
                  <w:i/>
                  <w:iCs/>
                  <w:noProof/>
                  <w:sz w:val="24"/>
                  <w:szCs w:val="24"/>
                </w:rPr>
                <w:t>el inventario sisco del estrés académico</w:t>
              </w:r>
              <w:r w:rsidRPr="00750575">
                <w:rPr>
                  <w:rFonts w:ascii="Times New Roman" w:hAnsi="Times New Roman" w:cs="Times New Roman"/>
                  <w:noProof/>
                  <w:sz w:val="24"/>
                  <w:szCs w:val="24"/>
                </w:rPr>
                <w:t>. México, México.</w:t>
              </w:r>
            </w:p>
            <w:p w14:paraId="28BF8F79" w14:textId="04F87626" w:rsidR="003F2FC0" w:rsidRPr="00750575" w:rsidRDefault="00366E99"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Barzallo, J., y</w:t>
              </w:r>
              <w:r w:rsidR="003F2FC0" w:rsidRPr="00750575">
                <w:rPr>
                  <w:rFonts w:ascii="Times New Roman" w:hAnsi="Times New Roman" w:cs="Times New Roman"/>
                  <w:noProof/>
                  <w:sz w:val="24"/>
                  <w:szCs w:val="24"/>
                </w:rPr>
                <w:t xml:space="preserve"> Moscoso, C. (2015). P</w:t>
              </w:r>
              <w:r w:rsidR="00871F7C" w:rsidRPr="00750575">
                <w:rPr>
                  <w:rFonts w:ascii="Times New Roman" w:hAnsi="Times New Roman" w:cs="Times New Roman"/>
                  <w:noProof/>
                  <w:sz w:val="24"/>
                  <w:szCs w:val="24"/>
                </w:rPr>
                <w:t xml:space="preserve">revalencia de estrés académico, factores de riesgo y su relación con el rendimiento académico en los estudiantes de la escuela de medicina de la universidad de cuenca en el 2015. </w:t>
              </w:r>
              <w:r w:rsidR="00871F7C" w:rsidRPr="00750575">
                <w:rPr>
                  <w:rFonts w:ascii="Times New Roman" w:hAnsi="Times New Roman" w:cs="Times New Roman"/>
                  <w:i/>
                  <w:iCs/>
                  <w:noProof/>
                  <w:sz w:val="24"/>
                  <w:szCs w:val="24"/>
                </w:rPr>
                <w:t>prevalencia de estrés académico, factores de riesgo y su relación con el rendimiento académico en los estudiantes de la escuela de medicina de la Universidad de Cuenca en el 2015</w:t>
              </w:r>
              <w:r w:rsidR="003F2FC0" w:rsidRPr="00750575">
                <w:rPr>
                  <w:rFonts w:ascii="Times New Roman" w:hAnsi="Times New Roman" w:cs="Times New Roman"/>
                  <w:noProof/>
                  <w:sz w:val="24"/>
                  <w:szCs w:val="24"/>
                </w:rPr>
                <w:t xml:space="preserve">. Cuenca, Ecuador: </w:t>
              </w:r>
              <w:r w:rsidR="00871F7C" w:rsidRPr="00750575">
                <w:rPr>
                  <w:rFonts w:ascii="Times New Roman" w:hAnsi="Times New Roman" w:cs="Times New Roman"/>
                  <w:noProof/>
                  <w:sz w:val="24"/>
                  <w:szCs w:val="24"/>
                </w:rPr>
                <w:t>Universidad De Cuenca.</w:t>
              </w:r>
            </w:p>
            <w:p w14:paraId="57EFDE3C" w14:textId="01EF1CF8" w:rsidR="003F2FC0" w:rsidRPr="00750575" w:rsidRDefault="00366E99"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Berrío, N., y </w:t>
              </w:r>
              <w:r w:rsidR="003F2FC0" w:rsidRPr="00750575">
                <w:rPr>
                  <w:rFonts w:ascii="Times New Roman" w:hAnsi="Times New Roman" w:cs="Times New Roman"/>
                  <w:noProof/>
                  <w:sz w:val="24"/>
                  <w:szCs w:val="24"/>
                </w:rPr>
                <w:t xml:space="preserve"> Mazo, R. (2011). Estrés academico. </w:t>
              </w:r>
              <w:r w:rsidR="003F2FC0" w:rsidRPr="00750575">
                <w:rPr>
                  <w:rFonts w:ascii="Times New Roman" w:hAnsi="Times New Roman" w:cs="Times New Roman"/>
                  <w:i/>
                  <w:iCs/>
                  <w:noProof/>
                  <w:sz w:val="24"/>
                  <w:szCs w:val="24"/>
                </w:rPr>
                <w:t xml:space="preserve">Pepsic. Periodicos electrónicos en psicología </w:t>
              </w:r>
              <w:r w:rsidR="003F2FC0" w:rsidRPr="00750575">
                <w:rPr>
                  <w:rFonts w:ascii="Times New Roman" w:hAnsi="Times New Roman" w:cs="Times New Roman"/>
                  <w:noProof/>
                  <w:sz w:val="24"/>
                  <w:szCs w:val="24"/>
                </w:rPr>
                <w:t>.</w:t>
              </w:r>
            </w:p>
            <w:p w14:paraId="282D965D" w14:textId="0C85B9B6" w:rsidR="003F2FC0" w:rsidRPr="00750575" w:rsidRDefault="00366E99"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Berrío, N., y </w:t>
              </w:r>
              <w:r w:rsidR="003F2FC0" w:rsidRPr="00750575">
                <w:rPr>
                  <w:rFonts w:ascii="Times New Roman" w:hAnsi="Times New Roman" w:cs="Times New Roman"/>
                  <w:noProof/>
                  <w:sz w:val="24"/>
                  <w:szCs w:val="24"/>
                </w:rPr>
                <w:t xml:space="preserve"> Mazo, R. (2011). Estrés Académico . </w:t>
              </w:r>
              <w:r w:rsidR="003F2FC0" w:rsidRPr="00750575">
                <w:rPr>
                  <w:rFonts w:ascii="Times New Roman" w:hAnsi="Times New Roman" w:cs="Times New Roman"/>
                  <w:i/>
                  <w:iCs/>
                  <w:noProof/>
                  <w:sz w:val="24"/>
                  <w:szCs w:val="24"/>
                </w:rPr>
                <w:t xml:space="preserve">Revista de psicología universidad de antioquia </w:t>
              </w:r>
              <w:r w:rsidR="003F2FC0" w:rsidRPr="00750575">
                <w:rPr>
                  <w:rFonts w:ascii="Times New Roman" w:hAnsi="Times New Roman" w:cs="Times New Roman"/>
                  <w:noProof/>
                  <w:sz w:val="24"/>
                  <w:szCs w:val="24"/>
                </w:rPr>
                <w:t>, 66.</w:t>
              </w:r>
            </w:p>
            <w:p w14:paraId="77EE3D35"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Bienestar Institucional PEBI, U. (2018). </w:t>
              </w:r>
              <w:r w:rsidRPr="00750575">
                <w:rPr>
                  <w:rFonts w:ascii="Times New Roman" w:hAnsi="Times New Roman" w:cs="Times New Roman"/>
                  <w:i/>
                  <w:iCs/>
                  <w:noProof/>
                  <w:sz w:val="24"/>
                  <w:szCs w:val="24"/>
                </w:rPr>
                <w:t>Programa de permanencia Y bienestar institucional-PEBI</w:t>
              </w:r>
              <w:r w:rsidRPr="00750575">
                <w:rPr>
                  <w:rFonts w:ascii="Times New Roman" w:hAnsi="Times New Roman" w:cs="Times New Roman"/>
                  <w:noProof/>
                  <w:sz w:val="24"/>
                  <w:szCs w:val="24"/>
                </w:rPr>
                <w:t>. Obtenido de Pagina oficial de la Universidad Popular del Cesar: https://www.unicesar.edu.co/index.php/es/inicio-campus-comunicaciones/70-banner/1098-talleres-programa-de-permanencia-y-bienestar-institucional-pebi</w:t>
              </w:r>
            </w:p>
            <w:p w14:paraId="09AF08C7"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Blanco , K., Cantillo, N., Castro, Y., Downs, A., &amp; Romero, E. (2015). E</w:t>
              </w:r>
              <w:r w:rsidR="00871F7C" w:rsidRPr="00750575">
                <w:rPr>
                  <w:rFonts w:ascii="Times New Roman" w:hAnsi="Times New Roman" w:cs="Times New Roman"/>
                  <w:noProof/>
                  <w:sz w:val="24"/>
                  <w:szCs w:val="24"/>
                </w:rPr>
                <w:t xml:space="preserve">strés académico en los estudiantes del área de la salud en una universidad pública, cartagena. </w:t>
              </w:r>
              <w:r w:rsidR="00871F7C" w:rsidRPr="00750575">
                <w:rPr>
                  <w:rFonts w:ascii="Times New Roman" w:hAnsi="Times New Roman" w:cs="Times New Roman"/>
                  <w:i/>
                  <w:iCs/>
                  <w:noProof/>
                  <w:sz w:val="24"/>
                  <w:szCs w:val="24"/>
                </w:rPr>
                <w:t>estrés académico en los estudiantes del área de la salud en una universidad pública, Cartagena</w:t>
              </w:r>
              <w:r w:rsidR="00871F7C" w:rsidRPr="00750575">
                <w:rPr>
                  <w:rFonts w:ascii="Times New Roman" w:hAnsi="Times New Roman" w:cs="Times New Roman"/>
                  <w:noProof/>
                  <w:sz w:val="24"/>
                  <w:szCs w:val="24"/>
                </w:rPr>
                <w:t>.</w:t>
              </w:r>
              <w:r w:rsidRPr="00750575">
                <w:rPr>
                  <w:rFonts w:ascii="Times New Roman" w:hAnsi="Times New Roman" w:cs="Times New Roman"/>
                  <w:noProof/>
                  <w:sz w:val="24"/>
                  <w:szCs w:val="24"/>
                </w:rPr>
                <w:t xml:space="preserve"> Cartagena , Colombia.</w:t>
              </w:r>
            </w:p>
            <w:p w14:paraId="1AF06AC6"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lastRenderedPageBreak/>
                <w:t xml:space="preserve">Casas Mogollón, P. (Diciembre de 2018). El problema no es solo plata: 42 % de los universitarios deserta. </w:t>
              </w:r>
              <w:r w:rsidRPr="00750575">
                <w:rPr>
                  <w:rFonts w:ascii="Times New Roman" w:hAnsi="Times New Roman" w:cs="Times New Roman"/>
                  <w:i/>
                  <w:iCs/>
                  <w:noProof/>
                  <w:sz w:val="24"/>
                  <w:szCs w:val="24"/>
                </w:rPr>
                <w:t xml:space="preserve">El espectador </w:t>
              </w:r>
              <w:r w:rsidRPr="00750575">
                <w:rPr>
                  <w:rFonts w:ascii="Times New Roman" w:hAnsi="Times New Roman" w:cs="Times New Roman"/>
                  <w:noProof/>
                  <w:sz w:val="24"/>
                  <w:szCs w:val="24"/>
                </w:rPr>
                <w:t>.</w:t>
              </w:r>
            </w:p>
            <w:p w14:paraId="143CF56A"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Castañeda, R. (2013). F</w:t>
              </w:r>
              <w:r w:rsidR="00871F7C" w:rsidRPr="00750575">
                <w:rPr>
                  <w:rFonts w:ascii="Times New Roman" w:hAnsi="Times New Roman" w:cs="Times New Roman"/>
                  <w:noProof/>
                  <w:sz w:val="24"/>
                  <w:szCs w:val="24"/>
                </w:rPr>
                <w:t xml:space="preserve">actores asociados a la deserción de estudiantes universitarios. </w:t>
              </w:r>
              <w:r w:rsidR="00871F7C" w:rsidRPr="00750575">
                <w:rPr>
                  <w:rFonts w:ascii="Times New Roman" w:hAnsi="Times New Roman" w:cs="Times New Roman"/>
                  <w:i/>
                  <w:iCs/>
                  <w:noProof/>
                  <w:sz w:val="24"/>
                  <w:szCs w:val="24"/>
                </w:rPr>
                <w:t>factores asociados a la deserción de estudiantes universitarios</w:t>
              </w:r>
              <w:r w:rsidRPr="00750575">
                <w:rPr>
                  <w:rFonts w:ascii="Times New Roman" w:hAnsi="Times New Roman" w:cs="Times New Roman"/>
                  <w:noProof/>
                  <w:sz w:val="24"/>
                  <w:szCs w:val="24"/>
                </w:rPr>
                <w:t xml:space="preserve">. </w:t>
              </w:r>
              <w:r w:rsidR="00871F7C" w:rsidRPr="00750575">
                <w:rPr>
                  <w:rFonts w:ascii="Times New Roman" w:hAnsi="Times New Roman" w:cs="Times New Roman"/>
                  <w:noProof/>
                  <w:sz w:val="24"/>
                  <w:szCs w:val="24"/>
                </w:rPr>
                <w:t>Lima, Perú: Universidad San Martin De Porres.</w:t>
              </w:r>
            </w:p>
            <w:p w14:paraId="019FA1ED"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Castañeda, R. (2013). F</w:t>
              </w:r>
              <w:r w:rsidR="00871F7C" w:rsidRPr="00750575">
                <w:rPr>
                  <w:rFonts w:ascii="Times New Roman" w:hAnsi="Times New Roman" w:cs="Times New Roman"/>
                  <w:noProof/>
                  <w:sz w:val="24"/>
                  <w:szCs w:val="24"/>
                </w:rPr>
                <w:t xml:space="preserve">actores asociados a la deserción de estudiantes universitarios. </w:t>
              </w:r>
              <w:r w:rsidR="00871F7C" w:rsidRPr="00750575">
                <w:rPr>
                  <w:rFonts w:ascii="Times New Roman" w:hAnsi="Times New Roman" w:cs="Times New Roman"/>
                  <w:i/>
                  <w:iCs/>
                  <w:noProof/>
                  <w:sz w:val="24"/>
                  <w:szCs w:val="24"/>
                </w:rPr>
                <w:t>factores asociados a la deserción de estudiantes universitarios</w:t>
              </w:r>
              <w:r w:rsidRPr="00750575">
                <w:rPr>
                  <w:rFonts w:ascii="Times New Roman" w:hAnsi="Times New Roman" w:cs="Times New Roman"/>
                  <w:i/>
                  <w:iCs/>
                  <w:noProof/>
                  <w:sz w:val="24"/>
                  <w:szCs w:val="24"/>
                </w:rPr>
                <w:t>.</w:t>
              </w:r>
              <w:r w:rsidRPr="00750575">
                <w:rPr>
                  <w:rFonts w:ascii="Times New Roman" w:hAnsi="Times New Roman" w:cs="Times New Roman"/>
                  <w:noProof/>
                  <w:sz w:val="24"/>
                  <w:szCs w:val="24"/>
                </w:rPr>
                <w:t xml:space="preserve"> Lima, Perú.</w:t>
              </w:r>
            </w:p>
            <w:p w14:paraId="6413C056"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Cerna , R. (2018). Estrategias de aprendizaje y estrés académico en estudiantes universitaros de primer ciclo de la facultad de psicología de una universidad privada de Lima. </w:t>
              </w:r>
              <w:r w:rsidRPr="00750575">
                <w:rPr>
                  <w:rFonts w:ascii="Times New Roman" w:hAnsi="Times New Roman" w:cs="Times New Roman"/>
                  <w:i/>
                  <w:iCs/>
                  <w:noProof/>
                  <w:sz w:val="24"/>
                  <w:szCs w:val="24"/>
                </w:rPr>
                <w:t>Estrategias de aprendizaje y estrés académico en estudiantes universitaros de primer ciclo de la facultad de psicología de una universidad privada de Lima</w:t>
              </w:r>
              <w:r w:rsidRPr="00750575">
                <w:rPr>
                  <w:rFonts w:ascii="Times New Roman" w:hAnsi="Times New Roman" w:cs="Times New Roman"/>
                  <w:noProof/>
                  <w:sz w:val="24"/>
                  <w:szCs w:val="24"/>
                </w:rPr>
                <w:t>. Lima, Perú: niversidad Peruana Cayetano Heredia, Escuela de posgrado.</w:t>
              </w:r>
            </w:p>
            <w:p w14:paraId="64C688C5" w14:textId="54F06DC0" w:rsidR="003F2FC0" w:rsidRPr="00750575" w:rsidRDefault="00366E99"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C</w:t>
              </w:r>
              <w:r w:rsidR="003F2FC0" w:rsidRPr="00750575">
                <w:rPr>
                  <w:rFonts w:ascii="Times New Roman" w:hAnsi="Times New Roman" w:cs="Times New Roman"/>
                  <w:noProof/>
                  <w:sz w:val="24"/>
                  <w:szCs w:val="24"/>
                </w:rPr>
                <w:t>olombia, E. c. (1994). Ley 115 generalde la educación . Bogota , Colombia .</w:t>
              </w:r>
            </w:p>
            <w:p w14:paraId="2F79D797"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Consejo Superior Universitario de la Universidad Popular del Cesar . (17 de Febrero de 2014). Acuerdo 005. </w:t>
              </w:r>
              <w:r w:rsidRPr="00750575">
                <w:rPr>
                  <w:rFonts w:ascii="Times New Roman" w:hAnsi="Times New Roman" w:cs="Times New Roman"/>
                  <w:i/>
                  <w:iCs/>
                  <w:noProof/>
                  <w:sz w:val="24"/>
                  <w:szCs w:val="24"/>
                </w:rPr>
                <w:t>Por medio del cual se adopta la politica de permanencia y graduación de la Universidad Popular del Cesar</w:t>
              </w:r>
              <w:r w:rsidRPr="00750575">
                <w:rPr>
                  <w:rFonts w:ascii="Times New Roman" w:hAnsi="Times New Roman" w:cs="Times New Roman"/>
                  <w:noProof/>
                  <w:sz w:val="24"/>
                  <w:szCs w:val="24"/>
                </w:rPr>
                <w:t>. Valledupar, Cesar, Colombia.</w:t>
              </w:r>
            </w:p>
            <w:p w14:paraId="70509684"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Durán, D. (2010). Estadísticas e Indicadores de deserción estudiantil. </w:t>
              </w:r>
              <w:r w:rsidRPr="00750575">
                <w:rPr>
                  <w:rFonts w:ascii="Times New Roman" w:hAnsi="Times New Roman" w:cs="Times New Roman"/>
                  <w:i/>
                  <w:iCs/>
                  <w:noProof/>
                  <w:sz w:val="24"/>
                  <w:szCs w:val="24"/>
                </w:rPr>
                <w:t xml:space="preserve">Ministerio de Educación Nacional </w:t>
              </w:r>
              <w:r w:rsidRPr="00750575">
                <w:rPr>
                  <w:rFonts w:ascii="Times New Roman" w:hAnsi="Times New Roman" w:cs="Times New Roman"/>
                  <w:noProof/>
                  <w:sz w:val="24"/>
                  <w:szCs w:val="24"/>
                </w:rPr>
                <w:t>.</w:t>
              </w:r>
            </w:p>
            <w:p w14:paraId="5EAB3DE9"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El Congreso de Colombia. (1992). </w:t>
              </w:r>
              <w:r w:rsidRPr="00750575">
                <w:rPr>
                  <w:rFonts w:ascii="Times New Roman" w:hAnsi="Times New Roman" w:cs="Times New Roman"/>
                  <w:i/>
                  <w:iCs/>
                  <w:noProof/>
                  <w:sz w:val="24"/>
                  <w:szCs w:val="24"/>
                </w:rPr>
                <w:t>Ley 30 de Diciembre 28 de 1992.</w:t>
              </w:r>
              <w:r w:rsidRPr="00750575">
                <w:rPr>
                  <w:rFonts w:ascii="Times New Roman" w:hAnsi="Times New Roman" w:cs="Times New Roman"/>
                  <w:noProof/>
                  <w:sz w:val="24"/>
                  <w:szCs w:val="24"/>
                </w:rPr>
                <w:t xml:space="preserve"> Santa fe de Bogotá.</w:t>
              </w:r>
            </w:p>
            <w:p w14:paraId="6A730C80" w14:textId="2E86718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García-Ros, R., Pér</w:t>
              </w:r>
              <w:r w:rsidR="00366E99" w:rsidRPr="00750575">
                <w:rPr>
                  <w:rFonts w:ascii="Times New Roman" w:hAnsi="Times New Roman" w:cs="Times New Roman"/>
                  <w:noProof/>
                  <w:sz w:val="24"/>
                  <w:szCs w:val="24"/>
                </w:rPr>
                <w:t>ez González, Pérez Blasco, J., y</w:t>
              </w:r>
              <w:r w:rsidRPr="00750575">
                <w:rPr>
                  <w:rFonts w:ascii="Times New Roman" w:hAnsi="Times New Roman" w:cs="Times New Roman"/>
                  <w:noProof/>
                  <w:sz w:val="24"/>
                  <w:szCs w:val="24"/>
                </w:rPr>
                <w:t xml:space="preserve"> Natividad, L. (2011). Evaluación del estrés académico en estudiantes de nueva incorporación a la universidad. </w:t>
              </w:r>
              <w:r w:rsidRPr="00750575">
                <w:rPr>
                  <w:rFonts w:ascii="Times New Roman" w:hAnsi="Times New Roman" w:cs="Times New Roman"/>
                  <w:i/>
                  <w:iCs/>
                  <w:noProof/>
                  <w:sz w:val="24"/>
                  <w:szCs w:val="24"/>
                </w:rPr>
                <w:t>Evaluación del estrés académico en estudiantes de nueva incorporación a la universidad.</w:t>
              </w:r>
              <w:r w:rsidRPr="00750575">
                <w:rPr>
                  <w:rFonts w:ascii="Times New Roman" w:hAnsi="Times New Roman" w:cs="Times New Roman"/>
                  <w:noProof/>
                  <w:sz w:val="24"/>
                  <w:szCs w:val="24"/>
                </w:rPr>
                <w:t xml:space="preserve"> Valencia , España.</w:t>
              </w:r>
            </w:p>
            <w:p w14:paraId="5AB38A2D"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Hernández Sampieri, R. (2014). </w:t>
              </w:r>
              <w:r w:rsidRPr="00750575">
                <w:rPr>
                  <w:rFonts w:ascii="Times New Roman" w:hAnsi="Times New Roman" w:cs="Times New Roman"/>
                  <w:i/>
                  <w:iCs/>
                  <w:noProof/>
                  <w:sz w:val="24"/>
                  <w:szCs w:val="24"/>
                </w:rPr>
                <w:t>Metodología de la investigación.</w:t>
              </w:r>
              <w:r w:rsidRPr="00750575">
                <w:rPr>
                  <w:rFonts w:ascii="Times New Roman" w:hAnsi="Times New Roman" w:cs="Times New Roman"/>
                  <w:noProof/>
                  <w:sz w:val="24"/>
                  <w:szCs w:val="24"/>
                </w:rPr>
                <w:t xml:space="preserve"> México: I</w:t>
              </w:r>
              <w:r w:rsidR="00871F7C" w:rsidRPr="00750575">
                <w:rPr>
                  <w:rFonts w:ascii="Times New Roman" w:hAnsi="Times New Roman" w:cs="Times New Roman"/>
                  <w:noProof/>
                  <w:sz w:val="24"/>
                  <w:szCs w:val="24"/>
                </w:rPr>
                <w:t>nteramericana editores, s.a. de c.v</w:t>
              </w:r>
              <w:r w:rsidRPr="00750575">
                <w:rPr>
                  <w:rFonts w:ascii="Times New Roman" w:hAnsi="Times New Roman" w:cs="Times New Roman"/>
                  <w:noProof/>
                  <w:sz w:val="24"/>
                  <w:szCs w:val="24"/>
                </w:rPr>
                <w:t>. sexta edición.</w:t>
              </w:r>
            </w:p>
            <w:p w14:paraId="34C8CDF8" w14:textId="6B564AC5" w:rsidR="003F2FC0" w:rsidRPr="00750575" w:rsidRDefault="00366E99"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Márquez, G., y</w:t>
              </w:r>
              <w:r w:rsidR="003F2FC0" w:rsidRPr="00750575">
                <w:rPr>
                  <w:rFonts w:ascii="Times New Roman" w:hAnsi="Times New Roman" w:cs="Times New Roman"/>
                  <w:noProof/>
                  <w:sz w:val="24"/>
                  <w:szCs w:val="24"/>
                </w:rPr>
                <w:t xml:space="preserve"> Vallojín, J. (2014). Estrategias de afrontamiento frente al estrés académico enestudiantes con múltiples roles (académico, laboral, familiar) en la universidad de </w:t>
              </w:r>
              <w:r w:rsidR="003F2FC0" w:rsidRPr="00750575">
                <w:rPr>
                  <w:rFonts w:ascii="Times New Roman" w:hAnsi="Times New Roman" w:cs="Times New Roman"/>
                  <w:noProof/>
                  <w:sz w:val="24"/>
                  <w:szCs w:val="24"/>
                </w:rPr>
                <w:lastRenderedPageBreak/>
                <w:t xml:space="preserve">Antioquía sede Medellín. </w:t>
              </w:r>
              <w:r w:rsidR="003F2FC0" w:rsidRPr="00750575">
                <w:rPr>
                  <w:rFonts w:ascii="Times New Roman" w:hAnsi="Times New Roman" w:cs="Times New Roman"/>
                  <w:i/>
                  <w:iCs/>
                  <w:noProof/>
                  <w:sz w:val="24"/>
                  <w:szCs w:val="24"/>
                </w:rPr>
                <w:t>Estrategias de afrontamiento frente al estrés académico enestudiantes con múltiples roles (académico, laboral, familiar) en la universidad de Antioquía sede Medellín</w:t>
              </w:r>
              <w:r w:rsidR="003F2FC0" w:rsidRPr="00750575">
                <w:rPr>
                  <w:rFonts w:ascii="Times New Roman" w:hAnsi="Times New Roman" w:cs="Times New Roman"/>
                  <w:noProof/>
                  <w:sz w:val="24"/>
                  <w:szCs w:val="24"/>
                </w:rPr>
                <w:t>. Medellín, Colombia: Universida de Antioquía.</w:t>
              </w:r>
            </w:p>
            <w:p w14:paraId="169272F8" w14:textId="02375A1C"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Mazo Rodrigo, Londoño Kat</w:t>
              </w:r>
              <w:r w:rsidR="00366E99" w:rsidRPr="00750575">
                <w:rPr>
                  <w:rFonts w:ascii="Times New Roman" w:hAnsi="Times New Roman" w:cs="Times New Roman"/>
                  <w:noProof/>
                  <w:sz w:val="24"/>
                  <w:szCs w:val="24"/>
                </w:rPr>
                <w:t xml:space="preserve">herine , y </w:t>
              </w:r>
              <w:r w:rsidRPr="00750575">
                <w:rPr>
                  <w:rFonts w:ascii="Times New Roman" w:hAnsi="Times New Roman" w:cs="Times New Roman"/>
                  <w:noProof/>
                  <w:sz w:val="24"/>
                  <w:szCs w:val="24"/>
                </w:rPr>
                <w:t xml:space="preserve">Gutierrez Yeison. (2013). Niveles de estres academico en estudiantes universitarios . </w:t>
              </w:r>
              <w:r w:rsidRPr="00750575">
                <w:rPr>
                  <w:rFonts w:ascii="Times New Roman" w:hAnsi="Times New Roman" w:cs="Times New Roman"/>
                  <w:i/>
                  <w:iCs/>
                  <w:noProof/>
                  <w:sz w:val="24"/>
                  <w:szCs w:val="24"/>
                </w:rPr>
                <w:t xml:space="preserve">Informes Psicólogicos </w:t>
              </w:r>
              <w:r w:rsidRPr="00750575">
                <w:rPr>
                  <w:rFonts w:ascii="Times New Roman" w:hAnsi="Times New Roman" w:cs="Times New Roman"/>
                  <w:noProof/>
                  <w:sz w:val="24"/>
                  <w:szCs w:val="24"/>
                </w:rPr>
                <w:t>, 121.</w:t>
              </w:r>
            </w:p>
            <w:p w14:paraId="0B515FB3" w14:textId="3FF7DD18" w:rsidR="003F2FC0" w:rsidRPr="00750575" w:rsidRDefault="00366E99"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Mazo, R., Londoño, K., y</w:t>
              </w:r>
              <w:r w:rsidR="003F2FC0" w:rsidRPr="00750575">
                <w:rPr>
                  <w:rFonts w:ascii="Times New Roman" w:hAnsi="Times New Roman" w:cs="Times New Roman"/>
                  <w:noProof/>
                  <w:sz w:val="24"/>
                  <w:szCs w:val="24"/>
                </w:rPr>
                <w:t xml:space="preserve"> Gutiérrez, Y. (2013). Niveles de estrés académico en estudiantes universitarios. </w:t>
              </w:r>
              <w:r w:rsidR="003F2FC0" w:rsidRPr="00750575">
                <w:rPr>
                  <w:rFonts w:ascii="Times New Roman" w:hAnsi="Times New Roman" w:cs="Times New Roman"/>
                  <w:i/>
                  <w:iCs/>
                  <w:noProof/>
                  <w:sz w:val="24"/>
                  <w:szCs w:val="24"/>
                </w:rPr>
                <w:t>Niveles de estrés académico en estudiantes universitarios.</w:t>
              </w:r>
              <w:r w:rsidR="003F2FC0" w:rsidRPr="00750575">
                <w:rPr>
                  <w:rFonts w:ascii="Times New Roman" w:hAnsi="Times New Roman" w:cs="Times New Roman"/>
                  <w:noProof/>
                  <w:sz w:val="24"/>
                  <w:szCs w:val="24"/>
                </w:rPr>
                <w:t xml:space="preserve"> Medellín, Colombia .</w:t>
              </w:r>
            </w:p>
            <w:p w14:paraId="4BD11411"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Morga, L. E. (2012). </w:t>
              </w:r>
              <w:r w:rsidRPr="00750575">
                <w:rPr>
                  <w:rFonts w:ascii="Times New Roman" w:hAnsi="Times New Roman" w:cs="Times New Roman"/>
                  <w:i/>
                  <w:iCs/>
                  <w:noProof/>
                  <w:sz w:val="24"/>
                  <w:szCs w:val="24"/>
                </w:rPr>
                <w:t>Teoría y técnica de la entrevista.</w:t>
              </w:r>
              <w:r w:rsidRPr="00750575">
                <w:rPr>
                  <w:rFonts w:ascii="Times New Roman" w:hAnsi="Times New Roman" w:cs="Times New Roman"/>
                  <w:noProof/>
                  <w:sz w:val="24"/>
                  <w:szCs w:val="24"/>
                </w:rPr>
                <w:t xml:space="preserve"> México: Red Tercer Milenio S.C.</w:t>
              </w:r>
            </w:p>
            <w:p w14:paraId="2EFBB94D"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Quintero, I. (2016). A</w:t>
              </w:r>
              <w:r w:rsidR="00871F7C" w:rsidRPr="00750575">
                <w:rPr>
                  <w:rFonts w:ascii="Times New Roman" w:hAnsi="Times New Roman" w:cs="Times New Roman"/>
                  <w:noProof/>
                  <w:sz w:val="24"/>
                  <w:szCs w:val="24"/>
                </w:rPr>
                <w:t xml:space="preserve">nálisis de las causas de deserción universitaria . </w:t>
              </w:r>
              <w:r w:rsidR="00871F7C" w:rsidRPr="00750575">
                <w:rPr>
                  <w:rFonts w:ascii="Times New Roman" w:hAnsi="Times New Roman" w:cs="Times New Roman"/>
                  <w:i/>
                  <w:iCs/>
                  <w:noProof/>
                  <w:sz w:val="24"/>
                  <w:szCs w:val="24"/>
                </w:rPr>
                <w:t xml:space="preserve">análisis de las causas de deserción universitaria </w:t>
              </w:r>
              <w:r w:rsidR="00871F7C" w:rsidRPr="00750575">
                <w:rPr>
                  <w:rFonts w:ascii="Times New Roman" w:hAnsi="Times New Roman" w:cs="Times New Roman"/>
                  <w:noProof/>
                  <w:sz w:val="24"/>
                  <w:szCs w:val="24"/>
                </w:rPr>
                <w:t>. bogotá, colombia: universidad nacional abierta y a distancia Unad</w:t>
              </w:r>
              <w:r w:rsidRPr="00750575">
                <w:rPr>
                  <w:rFonts w:ascii="Times New Roman" w:hAnsi="Times New Roman" w:cs="Times New Roman"/>
                  <w:noProof/>
                  <w:sz w:val="24"/>
                  <w:szCs w:val="24"/>
                </w:rPr>
                <w:t>.</w:t>
              </w:r>
            </w:p>
            <w:p w14:paraId="0A0092BF"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Ramiréz, A. (2016). P</w:t>
              </w:r>
              <w:r w:rsidR="00871F7C" w:rsidRPr="00750575">
                <w:rPr>
                  <w:rFonts w:ascii="Times New Roman" w:hAnsi="Times New Roman" w:cs="Times New Roman"/>
                  <w:noProof/>
                  <w:sz w:val="24"/>
                  <w:szCs w:val="24"/>
                </w:rPr>
                <w:t xml:space="preserve">lan de desarrollo municipal. </w:t>
              </w:r>
              <w:r w:rsidR="00871F7C" w:rsidRPr="00750575">
                <w:rPr>
                  <w:rFonts w:ascii="Times New Roman" w:hAnsi="Times New Roman" w:cs="Times New Roman"/>
                  <w:i/>
                  <w:iCs/>
                  <w:noProof/>
                  <w:sz w:val="24"/>
                  <w:szCs w:val="24"/>
                </w:rPr>
                <w:t>plan de desarrollo municipal</w:t>
              </w:r>
              <w:r w:rsidR="00871F7C" w:rsidRPr="00750575">
                <w:rPr>
                  <w:rFonts w:ascii="Times New Roman" w:hAnsi="Times New Roman" w:cs="Times New Roman"/>
                  <w:noProof/>
                  <w:sz w:val="24"/>
                  <w:szCs w:val="24"/>
                </w:rPr>
                <w:t xml:space="preserve">. </w:t>
              </w:r>
              <w:r w:rsidRPr="00750575">
                <w:rPr>
                  <w:rFonts w:ascii="Times New Roman" w:hAnsi="Times New Roman" w:cs="Times New Roman"/>
                  <w:noProof/>
                  <w:sz w:val="24"/>
                  <w:szCs w:val="24"/>
                </w:rPr>
                <w:t>Valledupar, Cesar, Colombia .</w:t>
              </w:r>
            </w:p>
            <w:p w14:paraId="530A5FB5"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Ramírez, J. (06 de Enero de 2018). Valledupar: 468 años de historia y desarrollo. </w:t>
              </w:r>
              <w:r w:rsidRPr="00750575">
                <w:rPr>
                  <w:rFonts w:ascii="Times New Roman" w:hAnsi="Times New Roman" w:cs="Times New Roman"/>
                  <w:i/>
                  <w:iCs/>
                  <w:noProof/>
                  <w:sz w:val="24"/>
                  <w:szCs w:val="24"/>
                </w:rPr>
                <w:t>El Pilón</w:t>
              </w:r>
              <w:r w:rsidRPr="00750575">
                <w:rPr>
                  <w:rFonts w:ascii="Times New Roman" w:hAnsi="Times New Roman" w:cs="Times New Roman"/>
                  <w:noProof/>
                  <w:sz w:val="24"/>
                  <w:szCs w:val="24"/>
                </w:rPr>
                <w:t>.</w:t>
              </w:r>
            </w:p>
            <w:p w14:paraId="5006970B" w14:textId="1E01AAB5" w:rsidR="003F2FC0" w:rsidRPr="00750575" w:rsidRDefault="00366E99"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Ramirez, T., Díaz, R., y</w:t>
              </w:r>
              <w:r w:rsidR="003F2FC0" w:rsidRPr="00750575">
                <w:rPr>
                  <w:rFonts w:ascii="Times New Roman" w:hAnsi="Times New Roman" w:cs="Times New Roman"/>
                  <w:noProof/>
                  <w:sz w:val="24"/>
                  <w:szCs w:val="24"/>
                </w:rPr>
                <w:t xml:space="preserve"> Salcedo, A. (2017). E</w:t>
              </w:r>
              <w:r w:rsidR="00871F7C" w:rsidRPr="00750575">
                <w:rPr>
                  <w:rFonts w:ascii="Times New Roman" w:hAnsi="Times New Roman" w:cs="Times New Roman"/>
                  <w:noProof/>
                  <w:sz w:val="24"/>
                  <w:szCs w:val="24"/>
                </w:rPr>
                <w:t xml:space="preserve">l uso de los términos abandono y deserción estudiantil y sus consecuencias al momento de definir políticas institucionales. </w:t>
              </w:r>
              <w:r w:rsidR="00871F7C" w:rsidRPr="00750575">
                <w:rPr>
                  <w:rFonts w:ascii="Times New Roman" w:hAnsi="Times New Roman" w:cs="Times New Roman"/>
                  <w:i/>
                  <w:iCs/>
                  <w:noProof/>
                  <w:sz w:val="24"/>
                  <w:szCs w:val="24"/>
                </w:rPr>
                <w:t>vi clabes.</w:t>
              </w:r>
              <w:r w:rsidR="003F2FC0" w:rsidRPr="00750575">
                <w:rPr>
                  <w:rFonts w:ascii="Times New Roman" w:hAnsi="Times New Roman" w:cs="Times New Roman"/>
                  <w:i/>
                  <w:iCs/>
                  <w:noProof/>
                  <w:sz w:val="24"/>
                  <w:szCs w:val="24"/>
                </w:rPr>
                <w:t xml:space="preserve"> sexta conferencia latinoamericana sobre el abandono en la educación superior.</w:t>
              </w:r>
              <w:r w:rsidR="003F2FC0" w:rsidRPr="00750575">
                <w:rPr>
                  <w:rFonts w:ascii="Times New Roman" w:hAnsi="Times New Roman" w:cs="Times New Roman"/>
                  <w:noProof/>
                  <w:sz w:val="24"/>
                  <w:szCs w:val="24"/>
                </w:rPr>
                <w:t xml:space="preserve"> (págs. 2-4). Escuela Politecnica Nacional.</w:t>
              </w:r>
            </w:p>
            <w:p w14:paraId="27DD573E" w14:textId="4291CD2E"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Redondo , J., &amp; Billy Saurith. (22 de 10 de 2012 ). Nivel de estres academico generado por la asignatura medicina interna y cuidado critico en estudiantes de enfermeria de la universidad popular del cesar, en el segundo semestre del 2012 semestre . Valledupar , Colombia .</w:t>
              </w:r>
            </w:p>
            <w:p w14:paraId="71689B9E" w14:textId="14BF5AB3" w:rsidR="003F2FC0" w:rsidRPr="00750575" w:rsidRDefault="00366E99"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Redondo , J., y </w:t>
              </w:r>
              <w:r w:rsidR="003F2FC0" w:rsidRPr="00750575">
                <w:rPr>
                  <w:rFonts w:ascii="Times New Roman" w:hAnsi="Times New Roman" w:cs="Times New Roman"/>
                  <w:noProof/>
                  <w:sz w:val="24"/>
                  <w:szCs w:val="24"/>
                </w:rPr>
                <w:t xml:space="preserve"> Saurith, B. (2013). Nivel de estrés académico generado por la asignatura medicina interna y cuidado critico en estudiantes de enfermería de la Universidad Popular del Cesar. en el segundo semestre del 2012. </w:t>
              </w:r>
              <w:r w:rsidR="003F2FC0" w:rsidRPr="00750575">
                <w:rPr>
                  <w:rFonts w:ascii="Times New Roman" w:hAnsi="Times New Roman" w:cs="Times New Roman"/>
                  <w:i/>
                  <w:iCs/>
                  <w:noProof/>
                  <w:sz w:val="24"/>
                  <w:szCs w:val="24"/>
                </w:rPr>
                <w:t xml:space="preserve">Nivel de estrés académico generado por la asignatura medicina interna y cuidado critico en estudiantes de </w:t>
              </w:r>
              <w:r w:rsidR="003F2FC0" w:rsidRPr="00750575">
                <w:rPr>
                  <w:rFonts w:ascii="Times New Roman" w:hAnsi="Times New Roman" w:cs="Times New Roman"/>
                  <w:i/>
                  <w:iCs/>
                  <w:noProof/>
                  <w:sz w:val="24"/>
                  <w:szCs w:val="24"/>
                </w:rPr>
                <w:lastRenderedPageBreak/>
                <w:t>enfermería de la Universidad Popular del Cesar. en el segundo semestre del 2012.</w:t>
              </w:r>
              <w:r w:rsidR="003F2FC0" w:rsidRPr="00750575">
                <w:rPr>
                  <w:rFonts w:ascii="Times New Roman" w:hAnsi="Times New Roman" w:cs="Times New Roman"/>
                  <w:noProof/>
                  <w:sz w:val="24"/>
                  <w:szCs w:val="24"/>
                </w:rPr>
                <w:t xml:space="preserve"> Valledupar, Cesar, Colombia.</w:t>
              </w:r>
            </w:p>
            <w:p w14:paraId="55270225"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AA4989">
                <w:rPr>
                  <w:rFonts w:ascii="Times New Roman" w:hAnsi="Times New Roman" w:cs="Times New Roman"/>
                  <w:noProof/>
                  <w:sz w:val="24"/>
                  <w:szCs w:val="24"/>
                </w:rPr>
                <w:t>Silvina , O.</w:t>
              </w:r>
              <w:r w:rsidRPr="00750575">
                <w:rPr>
                  <w:rFonts w:ascii="Times New Roman" w:hAnsi="Times New Roman" w:cs="Times New Roman"/>
                  <w:noProof/>
                  <w:sz w:val="24"/>
                  <w:szCs w:val="24"/>
                </w:rPr>
                <w:t xml:space="preserve"> (Junio de 2010). Estrés académico en estudiantes que cursan primer año del ámbito universitario. </w:t>
              </w:r>
              <w:r w:rsidRPr="00750575">
                <w:rPr>
                  <w:rFonts w:ascii="Times New Roman" w:hAnsi="Times New Roman" w:cs="Times New Roman"/>
                  <w:i/>
                  <w:iCs/>
                  <w:noProof/>
                  <w:sz w:val="24"/>
                  <w:szCs w:val="24"/>
                </w:rPr>
                <w:t>Estrés académico en estudiantes que cursan primer año del ámbito universitario.</w:t>
              </w:r>
              <w:r w:rsidRPr="00750575">
                <w:rPr>
                  <w:rFonts w:ascii="Times New Roman" w:hAnsi="Times New Roman" w:cs="Times New Roman"/>
                  <w:noProof/>
                  <w:sz w:val="24"/>
                  <w:szCs w:val="24"/>
                </w:rPr>
                <w:t xml:space="preserve"> Argentina.</w:t>
              </w:r>
            </w:p>
            <w:p w14:paraId="548A281F" w14:textId="5308344E" w:rsidR="003F2FC0" w:rsidRPr="00750575" w:rsidRDefault="00366E99"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Suárez, N., y </w:t>
              </w:r>
              <w:r w:rsidR="003F2FC0" w:rsidRPr="00750575">
                <w:rPr>
                  <w:rFonts w:ascii="Times New Roman" w:hAnsi="Times New Roman" w:cs="Times New Roman"/>
                  <w:noProof/>
                  <w:sz w:val="24"/>
                  <w:szCs w:val="24"/>
                </w:rPr>
                <w:t xml:space="preserve">Díaz, L. (2015). Estrés académico, deserción y estrategias de retención. </w:t>
              </w:r>
              <w:r w:rsidR="003F2FC0" w:rsidRPr="00750575">
                <w:rPr>
                  <w:rFonts w:ascii="Times New Roman" w:hAnsi="Times New Roman" w:cs="Times New Roman"/>
                  <w:i/>
                  <w:iCs/>
                  <w:noProof/>
                  <w:sz w:val="24"/>
                  <w:szCs w:val="24"/>
                </w:rPr>
                <w:t>salud pública.</w:t>
              </w:r>
            </w:p>
            <w:p w14:paraId="53320F91"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AA4989">
                <w:rPr>
                  <w:rFonts w:ascii="Times New Roman" w:hAnsi="Times New Roman" w:cs="Times New Roman"/>
                  <w:noProof/>
                  <w:sz w:val="24"/>
                  <w:szCs w:val="24"/>
                </w:rPr>
                <w:t>Teresita Aparicio, M.</w:t>
              </w:r>
              <w:r w:rsidRPr="00750575">
                <w:rPr>
                  <w:rFonts w:ascii="Times New Roman" w:hAnsi="Times New Roman" w:cs="Times New Roman"/>
                  <w:noProof/>
                  <w:sz w:val="24"/>
                  <w:szCs w:val="24"/>
                </w:rPr>
                <w:t xml:space="preserve"> (2012). L</w:t>
              </w:r>
              <w:r w:rsidR="00871F7C" w:rsidRPr="00750575">
                <w:rPr>
                  <w:rFonts w:ascii="Times New Roman" w:hAnsi="Times New Roman" w:cs="Times New Roman"/>
                  <w:noProof/>
                  <w:sz w:val="24"/>
                  <w:szCs w:val="24"/>
                </w:rPr>
                <w:t xml:space="preserve">a deserción universitaria como parametro de calidad y su relación con los factores psicosociales. </w:t>
              </w:r>
              <w:r w:rsidR="00871F7C" w:rsidRPr="00750575">
                <w:rPr>
                  <w:rFonts w:ascii="Times New Roman" w:hAnsi="Times New Roman" w:cs="Times New Roman"/>
                  <w:i/>
                  <w:iCs/>
                  <w:noProof/>
                  <w:sz w:val="24"/>
                  <w:szCs w:val="24"/>
                </w:rPr>
                <w:t>la deserción universitaria como parametro de calidad y su relación con los factores psicosociales.</w:t>
              </w:r>
              <w:r w:rsidRPr="00750575">
                <w:rPr>
                  <w:rFonts w:ascii="Times New Roman" w:hAnsi="Times New Roman" w:cs="Times New Roman"/>
                  <w:noProof/>
                  <w:sz w:val="24"/>
                  <w:szCs w:val="24"/>
                </w:rPr>
                <w:t xml:space="preserve"> Argentina.</w:t>
              </w:r>
            </w:p>
            <w:p w14:paraId="428C1381"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Universidad Popular del Cesar. (2017). </w:t>
              </w:r>
              <w:r w:rsidRPr="00750575">
                <w:rPr>
                  <w:rFonts w:ascii="Times New Roman" w:hAnsi="Times New Roman" w:cs="Times New Roman"/>
                  <w:i/>
                  <w:iCs/>
                  <w:noProof/>
                  <w:sz w:val="24"/>
                  <w:szCs w:val="24"/>
                </w:rPr>
                <w:t>Historia</w:t>
              </w:r>
              <w:r w:rsidRPr="00750575">
                <w:rPr>
                  <w:rFonts w:ascii="Times New Roman" w:hAnsi="Times New Roman" w:cs="Times New Roman"/>
                  <w:noProof/>
                  <w:sz w:val="24"/>
                  <w:szCs w:val="24"/>
                </w:rPr>
                <w:t>. Obtenido de Pagina oficial de la Universidad Popular del Cesar: https://www.unicesar.edu.co/index.php/es/nuestra-historia</w:t>
              </w:r>
            </w:p>
            <w:p w14:paraId="12D50FF0"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Valencia Espinosa, C. (24 de Octubre de 201|6). Factores que inciden en la deserción estudiantil en el programa de administración de empresas de una institución de educ</w:t>
              </w:r>
              <w:r w:rsidR="00FB5E4A" w:rsidRPr="00750575">
                <w:rPr>
                  <w:rFonts w:ascii="Times New Roman" w:hAnsi="Times New Roman" w:cs="Times New Roman"/>
                  <w:noProof/>
                  <w:sz w:val="24"/>
                  <w:szCs w:val="24"/>
                </w:rPr>
                <w:t>ación superior en la ciudad de Bucaramanga. Bucaramanga, C</w:t>
              </w:r>
              <w:r w:rsidRPr="00750575">
                <w:rPr>
                  <w:rFonts w:ascii="Times New Roman" w:hAnsi="Times New Roman" w:cs="Times New Roman"/>
                  <w:noProof/>
                  <w:sz w:val="24"/>
                  <w:szCs w:val="24"/>
                </w:rPr>
                <w:t>olombia.</w:t>
              </w:r>
            </w:p>
            <w:p w14:paraId="12D11606" w14:textId="77777777" w:rsidR="003F2FC0" w:rsidRPr="00750575" w:rsidRDefault="003F2FC0"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Viale , H. E. (2014). U</w:t>
              </w:r>
              <w:r w:rsidR="00FB5E4A" w:rsidRPr="00750575">
                <w:rPr>
                  <w:rFonts w:ascii="Times New Roman" w:hAnsi="Times New Roman" w:cs="Times New Roman"/>
                  <w:noProof/>
                  <w:sz w:val="24"/>
                  <w:szCs w:val="24"/>
                </w:rPr>
                <w:t>na aproximación teórica a la deserción</w:t>
              </w:r>
              <w:r w:rsidRPr="00750575">
                <w:rPr>
                  <w:rFonts w:ascii="Times New Roman" w:hAnsi="Times New Roman" w:cs="Times New Roman"/>
                  <w:noProof/>
                  <w:sz w:val="24"/>
                  <w:szCs w:val="24"/>
                </w:rPr>
                <w:t xml:space="preserve">. </w:t>
              </w:r>
              <w:r w:rsidRPr="00750575">
                <w:rPr>
                  <w:rFonts w:ascii="Times New Roman" w:hAnsi="Times New Roman" w:cs="Times New Roman"/>
                  <w:i/>
                  <w:iCs/>
                  <w:noProof/>
                  <w:sz w:val="24"/>
                  <w:szCs w:val="24"/>
                </w:rPr>
                <w:t xml:space="preserve">Revista Digital de Investigación en Docencia Universitaria </w:t>
              </w:r>
              <w:r w:rsidRPr="00750575">
                <w:rPr>
                  <w:rFonts w:ascii="Times New Roman" w:hAnsi="Times New Roman" w:cs="Times New Roman"/>
                  <w:noProof/>
                  <w:sz w:val="24"/>
                  <w:szCs w:val="24"/>
                </w:rPr>
                <w:t>, 63.</w:t>
              </w:r>
            </w:p>
            <w:p w14:paraId="7A46A19E" w14:textId="242DC74A" w:rsidR="003F2FC0" w:rsidRPr="00750575" w:rsidRDefault="00366E99" w:rsidP="00750575">
              <w:pPr>
                <w:pStyle w:val="Bibliografa"/>
                <w:spacing w:line="360" w:lineRule="auto"/>
                <w:ind w:left="720" w:hanging="720"/>
                <w:rPr>
                  <w:rFonts w:ascii="Times New Roman" w:hAnsi="Times New Roman" w:cs="Times New Roman"/>
                  <w:noProof/>
                  <w:sz w:val="24"/>
                  <w:szCs w:val="24"/>
                </w:rPr>
              </w:pPr>
              <w:r w:rsidRPr="00750575">
                <w:rPr>
                  <w:rFonts w:ascii="Times New Roman" w:hAnsi="Times New Roman" w:cs="Times New Roman"/>
                  <w:noProof/>
                  <w:sz w:val="24"/>
                  <w:szCs w:val="24"/>
                </w:rPr>
                <w:t xml:space="preserve">Viloria, J., y </w:t>
              </w:r>
              <w:r w:rsidR="003F2FC0" w:rsidRPr="00750575">
                <w:rPr>
                  <w:rFonts w:ascii="Times New Roman" w:hAnsi="Times New Roman" w:cs="Times New Roman"/>
                  <w:noProof/>
                  <w:sz w:val="24"/>
                  <w:szCs w:val="24"/>
                </w:rPr>
                <w:t xml:space="preserve"> Peralta, A. (2013). </w:t>
              </w:r>
              <w:r w:rsidR="003F2FC0" w:rsidRPr="00750575">
                <w:rPr>
                  <w:rFonts w:ascii="Times New Roman" w:hAnsi="Times New Roman" w:cs="Times New Roman"/>
                  <w:i/>
                  <w:iCs/>
                  <w:noProof/>
                  <w:sz w:val="24"/>
                  <w:szCs w:val="24"/>
                </w:rPr>
                <w:t>Análisis de los factores determinantes de la deserción estudiantil en la universidad popular del cesar.</w:t>
              </w:r>
              <w:r w:rsidR="003F2FC0" w:rsidRPr="00750575">
                <w:rPr>
                  <w:rFonts w:ascii="Times New Roman" w:hAnsi="Times New Roman" w:cs="Times New Roman"/>
                  <w:noProof/>
                  <w:sz w:val="24"/>
                  <w:szCs w:val="24"/>
                </w:rPr>
                <w:t xml:space="preserve"> Valledupar: Universidad Popular del Cesar.</w:t>
              </w:r>
            </w:p>
            <w:p w14:paraId="02B32882" w14:textId="77777777" w:rsidR="00730A1F" w:rsidRPr="00750575" w:rsidRDefault="00730A1F" w:rsidP="00750575">
              <w:pPr>
                <w:spacing w:line="360" w:lineRule="auto"/>
                <w:jc w:val="both"/>
                <w:rPr>
                  <w:rFonts w:ascii="Times New Roman" w:hAnsi="Times New Roman" w:cs="Times New Roman"/>
                  <w:sz w:val="24"/>
                  <w:szCs w:val="24"/>
                </w:rPr>
              </w:pPr>
              <w:r w:rsidRPr="00750575">
                <w:rPr>
                  <w:rFonts w:ascii="Times New Roman" w:hAnsi="Times New Roman" w:cs="Times New Roman"/>
                  <w:b/>
                  <w:bCs/>
                  <w:sz w:val="24"/>
                  <w:szCs w:val="24"/>
                </w:rPr>
                <w:fldChar w:fldCharType="end"/>
              </w:r>
            </w:p>
          </w:sdtContent>
        </w:sdt>
      </w:sdtContent>
    </w:sdt>
    <w:p w14:paraId="2E25AB51" w14:textId="77777777" w:rsidR="00730A1F" w:rsidRPr="00750575" w:rsidRDefault="00730A1F" w:rsidP="00750575">
      <w:pPr>
        <w:spacing w:line="360" w:lineRule="auto"/>
        <w:jc w:val="both"/>
        <w:rPr>
          <w:rFonts w:ascii="Times New Roman" w:hAnsi="Times New Roman" w:cs="Times New Roman"/>
          <w:sz w:val="24"/>
          <w:szCs w:val="24"/>
        </w:rPr>
      </w:pPr>
    </w:p>
    <w:p w14:paraId="7629FCB8" w14:textId="77777777" w:rsidR="00730A1F" w:rsidRPr="00750575" w:rsidRDefault="00730A1F" w:rsidP="00750575">
      <w:pPr>
        <w:spacing w:line="360" w:lineRule="auto"/>
        <w:jc w:val="both"/>
        <w:rPr>
          <w:rFonts w:ascii="Times New Roman" w:hAnsi="Times New Roman" w:cs="Times New Roman"/>
          <w:sz w:val="24"/>
          <w:szCs w:val="24"/>
        </w:rPr>
      </w:pPr>
    </w:p>
    <w:p w14:paraId="43D11BD3" w14:textId="07534482" w:rsidR="00DA196F" w:rsidRPr="00750575" w:rsidRDefault="008C44E2" w:rsidP="00750575">
      <w:pPr>
        <w:pStyle w:val="Ttulo2"/>
        <w:spacing w:line="360" w:lineRule="auto"/>
        <w:jc w:val="both"/>
        <w:rPr>
          <w:rFonts w:ascii="Times New Roman" w:hAnsi="Times New Roman" w:cs="Times New Roman"/>
          <w:b/>
          <w:color w:val="auto"/>
          <w:sz w:val="24"/>
          <w:szCs w:val="24"/>
        </w:rPr>
      </w:pPr>
      <w:bookmarkStart w:id="77" w:name="_Toc42459618"/>
      <w:r w:rsidRPr="00750575">
        <w:rPr>
          <w:rFonts w:ascii="Times New Roman" w:hAnsi="Times New Roman" w:cs="Times New Roman"/>
          <w:b/>
          <w:color w:val="auto"/>
          <w:sz w:val="24"/>
          <w:szCs w:val="24"/>
        </w:rPr>
        <w:lastRenderedPageBreak/>
        <w:t>Anexos</w:t>
      </w:r>
      <w:r w:rsidR="005A623F" w:rsidRPr="00750575">
        <w:rPr>
          <w:rFonts w:ascii="Times New Roman" w:hAnsi="Times New Roman" w:cs="Times New Roman"/>
          <w:b/>
          <w:color w:val="auto"/>
          <w:sz w:val="24"/>
          <w:szCs w:val="24"/>
        </w:rPr>
        <w:t>.</w:t>
      </w:r>
      <w:bookmarkEnd w:id="77"/>
      <w:r w:rsidRPr="00750575">
        <w:rPr>
          <w:rFonts w:ascii="Times New Roman" w:hAnsi="Times New Roman" w:cs="Times New Roman"/>
          <w:b/>
          <w:color w:val="auto"/>
          <w:sz w:val="24"/>
          <w:szCs w:val="24"/>
        </w:rPr>
        <w:t xml:space="preserve"> </w:t>
      </w:r>
    </w:p>
    <w:p w14:paraId="48254698" w14:textId="77777777" w:rsidR="009643E7" w:rsidRPr="00750575" w:rsidRDefault="009643E7" w:rsidP="00750575">
      <w:pPr>
        <w:spacing w:line="360" w:lineRule="auto"/>
        <w:rPr>
          <w:rFonts w:ascii="Times New Roman" w:hAnsi="Times New Roman" w:cs="Times New Roman"/>
          <w:sz w:val="24"/>
          <w:szCs w:val="24"/>
        </w:rPr>
      </w:pPr>
      <w:r w:rsidRPr="00750575">
        <w:rPr>
          <w:rStyle w:val="Hipervnculo"/>
          <w:rFonts w:ascii="Times New Roman" w:hAnsi="Times New Roman" w:cs="Times New Roman"/>
          <w:noProof/>
          <w:sz w:val="24"/>
          <w:szCs w:val="24"/>
          <w:lang w:eastAsia="es-CO"/>
        </w:rPr>
        <w:drawing>
          <wp:inline distT="0" distB="0" distL="0" distR="0" wp14:anchorId="34C57BA2" wp14:editId="1724B4A5">
            <wp:extent cx="5419725" cy="6680499"/>
            <wp:effectExtent l="0" t="0" r="0"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0848" t="19320" r="46570" b="7563"/>
                    <a:stretch/>
                  </pic:blipFill>
                  <pic:spPr bwMode="auto">
                    <a:xfrm>
                      <a:off x="0" y="0"/>
                      <a:ext cx="5469203" cy="6741487"/>
                    </a:xfrm>
                    <a:prstGeom prst="rect">
                      <a:avLst/>
                    </a:prstGeom>
                    <a:ln>
                      <a:noFill/>
                    </a:ln>
                    <a:extLst>
                      <a:ext uri="{53640926-AAD7-44D8-BBD7-CCE9431645EC}">
                        <a14:shadowObscured xmlns:a14="http://schemas.microsoft.com/office/drawing/2010/main"/>
                      </a:ext>
                    </a:extLst>
                  </pic:spPr>
                </pic:pic>
              </a:graphicData>
            </a:graphic>
          </wp:inline>
        </w:drawing>
      </w:r>
    </w:p>
    <w:p w14:paraId="5911FFFF" w14:textId="77777777" w:rsidR="008C44E2" w:rsidRPr="00750575" w:rsidRDefault="00BB160C" w:rsidP="00750575">
      <w:pPr>
        <w:pStyle w:val="Ttulo2"/>
        <w:spacing w:line="360" w:lineRule="auto"/>
        <w:jc w:val="both"/>
        <w:rPr>
          <w:rFonts w:ascii="Times New Roman" w:hAnsi="Times New Roman" w:cs="Times New Roman"/>
          <w:b/>
          <w:color w:val="auto"/>
          <w:sz w:val="24"/>
          <w:szCs w:val="24"/>
        </w:rPr>
      </w:pPr>
      <w:bookmarkStart w:id="78" w:name="_Toc42459619"/>
      <w:r w:rsidRPr="00750575">
        <w:rPr>
          <w:rFonts w:ascii="Times New Roman" w:hAnsi="Times New Roman" w:cs="Times New Roman"/>
          <w:noProof/>
          <w:sz w:val="24"/>
          <w:szCs w:val="24"/>
          <w:lang w:eastAsia="es-CO"/>
        </w:rPr>
        <w:lastRenderedPageBreak/>
        <w:drawing>
          <wp:inline distT="0" distB="0" distL="0" distR="0" wp14:anchorId="7632D9A8" wp14:editId="17D4F952">
            <wp:extent cx="5419725" cy="6680499"/>
            <wp:effectExtent l="0" t="0" r="0" b="63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0848" t="19320" r="46570" b="7563"/>
                    <a:stretch/>
                  </pic:blipFill>
                  <pic:spPr bwMode="auto">
                    <a:xfrm>
                      <a:off x="0" y="0"/>
                      <a:ext cx="5469203" cy="6741487"/>
                    </a:xfrm>
                    <a:prstGeom prst="rect">
                      <a:avLst/>
                    </a:prstGeom>
                    <a:ln>
                      <a:noFill/>
                    </a:ln>
                    <a:extLst>
                      <a:ext uri="{53640926-AAD7-44D8-BBD7-CCE9431645EC}">
                        <a14:shadowObscured xmlns:a14="http://schemas.microsoft.com/office/drawing/2010/main"/>
                      </a:ext>
                    </a:extLst>
                  </pic:spPr>
                </pic:pic>
              </a:graphicData>
            </a:graphic>
          </wp:inline>
        </w:drawing>
      </w:r>
      <w:bookmarkEnd w:id="78"/>
      <w:r w:rsidR="003601BC" w:rsidRPr="00750575">
        <w:rPr>
          <w:rFonts w:ascii="Times New Roman" w:hAnsi="Times New Roman" w:cs="Times New Roman"/>
          <w:b/>
          <w:color w:val="auto"/>
          <w:sz w:val="24"/>
          <w:szCs w:val="24"/>
        </w:rPr>
        <w:br/>
      </w:r>
    </w:p>
    <w:p w14:paraId="2296BE1E" w14:textId="77777777" w:rsidR="003601BC" w:rsidRPr="00750575" w:rsidRDefault="003601BC" w:rsidP="00750575">
      <w:pPr>
        <w:spacing w:line="360" w:lineRule="auto"/>
        <w:rPr>
          <w:rFonts w:ascii="Times New Roman" w:hAnsi="Times New Roman" w:cs="Times New Roman"/>
          <w:sz w:val="24"/>
          <w:szCs w:val="24"/>
        </w:rPr>
      </w:pPr>
    </w:p>
    <w:p w14:paraId="0C084EA2" w14:textId="77777777" w:rsidR="003601BC" w:rsidRPr="00750575" w:rsidRDefault="003601BC" w:rsidP="00750575">
      <w:pPr>
        <w:spacing w:line="360" w:lineRule="auto"/>
        <w:rPr>
          <w:rFonts w:ascii="Times New Roman" w:hAnsi="Times New Roman" w:cs="Times New Roman"/>
          <w:sz w:val="24"/>
          <w:szCs w:val="24"/>
        </w:rPr>
      </w:pPr>
    </w:p>
    <w:p w14:paraId="35BD4623" w14:textId="77777777" w:rsidR="003601BC" w:rsidRPr="00750575" w:rsidRDefault="003601BC" w:rsidP="00750575">
      <w:pPr>
        <w:spacing w:line="360" w:lineRule="auto"/>
        <w:rPr>
          <w:rFonts w:ascii="Times New Roman" w:hAnsi="Times New Roman" w:cs="Times New Roman"/>
          <w:sz w:val="24"/>
          <w:szCs w:val="24"/>
        </w:rPr>
      </w:pPr>
    </w:p>
    <w:p w14:paraId="393889C7" w14:textId="77777777" w:rsidR="003601BC" w:rsidRPr="00750575" w:rsidRDefault="003601BC" w:rsidP="00750575">
      <w:pPr>
        <w:spacing w:line="360" w:lineRule="auto"/>
        <w:rPr>
          <w:rFonts w:ascii="Times New Roman" w:hAnsi="Times New Roman" w:cs="Times New Roman"/>
          <w:sz w:val="24"/>
          <w:szCs w:val="24"/>
        </w:rPr>
      </w:pPr>
    </w:p>
    <w:p w14:paraId="490A61B2" w14:textId="77777777" w:rsidR="003601BC" w:rsidRPr="00750575" w:rsidRDefault="00BB160C" w:rsidP="00750575">
      <w:pPr>
        <w:spacing w:line="360" w:lineRule="auto"/>
        <w:rPr>
          <w:rFonts w:ascii="Times New Roman" w:hAnsi="Times New Roman" w:cs="Times New Roman"/>
          <w:sz w:val="24"/>
          <w:szCs w:val="24"/>
        </w:rPr>
      </w:pPr>
      <w:r w:rsidRPr="00750575">
        <w:rPr>
          <w:rFonts w:ascii="Times New Roman" w:hAnsi="Times New Roman" w:cs="Times New Roman"/>
          <w:noProof/>
          <w:sz w:val="24"/>
          <w:szCs w:val="24"/>
          <w:lang w:eastAsia="es-CO"/>
        </w:rPr>
        <w:drawing>
          <wp:inline distT="0" distB="0" distL="0" distR="0" wp14:anchorId="606D78DB" wp14:editId="62C260FE">
            <wp:extent cx="5655310" cy="6547556"/>
            <wp:effectExtent l="0" t="0" r="2540" b="571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0676" t="17951" r="46864" b="8498"/>
                    <a:stretch/>
                  </pic:blipFill>
                  <pic:spPr bwMode="auto">
                    <a:xfrm>
                      <a:off x="0" y="0"/>
                      <a:ext cx="5734585" cy="6639338"/>
                    </a:xfrm>
                    <a:prstGeom prst="rect">
                      <a:avLst/>
                    </a:prstGeom>
                    <a:ln>
                      <a:noFill/>
                    </a:ln>
                    <a:extLst>
                      <a:ext uri="{53640926-AAD7-44D8-BBD7-CCE9431645EC}">
                        <a14:shadowObscured xmlns:a14="http://schemas.microsoft.com/office/drawing/2010/main"/>
                      </a:ext>
                    </a:extLst>
                  </pic:spPr>
                </pic:pic>
              </a:graphicData>
            </a:graphic>
          </wp:inline>
        </w:drawing>
      </w:r>
    </w:p>
    <w:p w14:paraId="2E52D1AA" w14:textId="77777777" w:rsidR="003601BC" w:rsidRPr="00750575" w:rsidRDefault="003601BC" w:rsidP="00750575">
      <w:pPr>
        <w:spacing w:line="360" w:lineRule="auto"/>
        <w:rPr>
          <w:rFonts w:ascii="Times New Roman" w:hAnsi="Times New Roman" w:cs="Times New Roman"/>
          <w:sz w:val="24"/>
          <w:szCs w:val="24"/>
        </w:rPr>
      </w:pPr>
    </w:p>
    <w:p w14:paraId="3A424518" w14:textId="77777777" w:rsidR="003601BC" w:rsidRPr="00750575" w:rsidRDefault="003601BC" w:rsidP="00750575">
      <w:pPr>
        <w:spacing w:line="360" w:lineRule="auto"/>
        <w:rPr>
          <w:rFonts w:ascii="Times New Roman" w:hAnsi="Times New Roman" w:cs="Times New Roman"/>
          <w:sz w:val="24"/>
          <w:szCs w:val="24"/>
        </w:rPr>
      </w:pPr>
    </w:p>
    <w:p w14:paraId="1B61777F" w14:textId="77777777" w:rsidR="003601BC" w:rsidRPr="00750575" w:rsidRDefault="003601BC" w:rsidP="00750575">
      <w:pPr>
        <w:spacing w:line="360" w:lineRule="auto"/>
        <w:rPr>
          <w:rFonts w:ascii="Times New Roman" w:hAnsi="Times New Roman" w:cs="Times New Roman"/>
          <w:sz w:val="24"/>
          <w:szCs w:val="24"/>
        </w:rPr>
      </w:pPr>
    </w:p>
    <w:p w14:paraId="05320B72" w14:textId="77777777" w:rsidR="003601BC" w:rsidRPr="00750575" w:rsidRDefault="003601BC" w:rsidP="00750575">
      <w:pPr>
        <w:spacing w:line="360" w:lineRule="auto"/>
        <w:rPr>
          <w:rFonts w:ascii="Times New Roman" w:hAnsi="Times New Roman" w:cs="Times New Roman"/>
          <w:sz w:val="24"/>
          <w:szCs w:val="24"/>
        </w:rPr>
      </w:pPr>
    </w:p>
    <w:p w14:paraId="6BEDD2C1" w14:textId="77777777" w:rsidR="003601BC" w:rsidRPr="00750575" w:rsidRDefault="003601BC" w:rsidP="00750575">
      <w:pPr>
        <w:spacing w:line="360" w:lineRule="auto"/>
        <w:rPr>
          <w:rFonts w:ascii="Times New Roman" w:hAnsi="Times New Roman" w:cs="Times New Roman"/>
          <w:sz w:val="24"/>
          <w:szCs w:val="24"/>
        </w:rPr>
      </w:pPr>
    </w:p>
    <w:p w14:paraId="1DBB14C0" w14:textId="77777777" w:rsidR="003601BC" w:rsidRPr="00750575" w:rsidRDefault="00BB160C" w:rsidP="00750575">
      <w:pPr>
        <w:spacing w:line="360" w:lineRule="auto"/>
        <w:rPr>
          <w:rFonts w:ascii="Times New Roman" w:hAnsi="Times New Roman" w:cs="Times New Roman"/>
          <w:sz w:val="24"/>
          <w:szCs w:val="24"/>
        </w:rPr>
      </w:pPr>
      <w:r w:rsidRPr="00750575">
        <w:rPr>
          <w:rFonts w:ascii="Times New Roman" w:hAnsi="Times New Roman" w:cs="Times New Roman"/>
          <w:noProof/>
          <w:sz w:val="24"/>
          <w:szCs w:val="24"/>
          <w:lang w:eastAsia="es-CO"/>
        </w:rPr>
        <w:drawing>
          <wp:inline distT="0" distB="0" distL="0" distR="0" wp14:anchorId="560FDEA4" wp14:editId="39DD28C6">
            <wp:extent cx="5930537" cy="689673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0725" t="17531" r="46896" b="7292"/>
                    <a:stretch/>
                  </pic:blipFill>
                  <pic:spPr bwMode="auto">
                    <a:xfrm>
                      <a:off x="0" y="0"/>
                      <a:ext cx="5955046" cy="6925237"/>
                    </a:xfrm>
                    <a:prstGeom prst="rect">
                      <a:avLst/>
                    </a:prstGeom>
                    <a:ln>
                      <a:noFill/>
                    </a:ln>
                    <a:extLst>
                      <a:ext uri="{53640926-AAD7-44D8-BBD7-CCE9431645EC}">
                        <a14:shadowObscured xmlns:a14="http://schemas.microsoft.com/office/drawing/2010/main"/>
                      </a:ext>
                    </a:extLst>
                  </pic:spPr>
                </pic:pic>
              </a:graphicData>
            </a:graphic>
          </wp:inline>
        </w:drawing>
      </w:r>
    </w:p>
    <w:p w14:paraId="2D17CD1D" w14:textId="77777777" w:rsidR="003601BC" w:rsidRPr="00750575" w:rsidRDefault="003601BC" w:rsidP="00750575">
      <w:pPr>
        <w:spacing w:line="360" w:lineRule="auto"/>
        <w:rPr>
          <w:rFonts w:ascii="Times New Roman" w:hAnsi="Times New Roman" w:cs="Times New Roman"/>
          <w:sz w:val="24"/>
          <w:szCs w:val="24"/>
        </w:rPr>
      </w:pPr>
    </w:p>
    <w:p w14:paraId="05249054" w14:textId="77777777" w:rsidR="003601BC" w:rsidRPr="00750575" w:rsidRDefault="003601BC" w:rsidP="00750575">
      <w:pPr>
        <w:spacing w:line="360" w:lineRule="auto"/>
        <w:rPr>
          <w:rFonts w:ascii="Times New Roman" w:hAnsi="Times New Roman" w:cs="Times New Roman"/>
          <w:sz w:val="24"/>
          <w:szCs w:val="24"/>
        </w:rPr>
      </w:pPr>
    </w:p>
    <w:p w14:paraId="66C1A23B" w14:textId="77777777" w:rsidR="003601BC" w:rsidRPr="00750575" w:rsidRDefault="003601BC" w:rsidP="00750575">
      <w:pPr>
        <w:spacing w:line="360" w:lineRule="auto"/>
        <w:rPr>
          <w:rFonts w:ascii="Times New Roman" w:hAnsi="Times New Roman" w:cs="Times New Roman"/>
          <w:sz w:val="24"/>
          <w:szCs w:val="24"/>
        </w:rPr>
      </w:pPr>
    </w:p>
    <w:p w14:paraId="2D79A8B9" w14:textId="77777777" w:rsidR="003601BC" w:rsidRPr="00750575" w:rsidRDefault="003601BC" w:rsidP="00750575">
      <w:pPr>
        <w:spacing w:line="360" w:lineRule="auto"/>
        <w:rPr>
          <w:rFonts w:ascii="Times New Roman" w:hAnsi="Times New Roman" w:cs="Times New Roman"/>
          <w:sz w:val="24"/>
          <w:szCs w:val="24"/>
        </w:rPr>
      </w:pPr>
    </w:p>
    <w:p w14:paraId="2F4A7B47" w14:textId="77777777" w:rsidR="003601BC" w:rsidRPr="00750575" w:rsidRDefault="003601BC" w:rsidP="00750575">
      <w:pPr>
        <w:spacing w:line="360" w:lineRule="auto"/>
        <w:rPr>
          <w:rFonts w:ascii="Times New Roman" w:hAnsi="Times New Roman" w:cs="Times New Roman"/>
          <w:sz w:val="24"/>
          <w:szCs w:val="24"/>
        </w:rPr>
      </w:pPr>
    </w:p>
    <w:p w14:paraId="576823DD" w14:textId="77777777" w:rsidR="003601BC" w:rsidRPr="00750575" w:rsidRDefault="00BB160C" w:rsidP="00750575">
      <w:pPr>
        <w:spacing w:line="360" w:lineRule="auto"/>
        <w:rPr>
          <w:rFonts w:ascii="Times New Roman" w:hAnsi="Times New Roman" w:cs="Times New Roman"/>
          <w:sz w:val="24"/>
          <w:szCs w:val="24"/>
        </w:rPr>
      </w:pPr>
      <w:r w:rsidRPr="00750575">
        <w:rPr>
          <w:rFonts w:ascii="Times New Roman" w:hAnsi="Times New Roman" w:cs="Times New Roman"/>
          <w:noProof/>
          <w:sz w:val="24"/>
          <w:szCs w:val="24"/>
          <w:lang w:eastAsia="es-CO"/>
        </w:rPr>
        <w:lastRenderedPageBreak/>
        <w:drawing>
          <wp:inline distT="0" distB="0" distL="0" distR="0" wp14:anchorId="7471FCAF" wp14:editId="53F7ADB9">
            <wp:extent cx="5942330" cy="7639050"/>
            <wp:effectExtent l="0" t="0" r="127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0953" t="17804" r="47163" b="6824"/>
                    <a:stretch/>
                  </pic:blipFill>
                  <pic:spPr bwMode="auto">
                    <a:xfrm>
                      <a:off x="0" y="0"/>
                      <a:ext cx="5959776" cy="7661477"/>
                    </a:xfrm>
                    <a:prstGeom prst="rect">
                      <a:avLst/>
                    </a:prstGeom>
                    <a:ln>
                      <a:noFill/>
                    </a:ln>
                    <a:extLst>
                      <a:ext uri="{53640926-AAD7-44D8-BBD7-CCE9431645EC}">
                        <a14:shadowObscured xmlns:a14="http://schemas.microsoft.com/office/drawing/2010/main"/>
                      </a:ext>
                    </a:extLst>
                  </pic:spPr>
                </pic:pic>
              </a:graphicData>
            </a:graphic>
          </wp:inline>
        </w:drawing>
      </w:r>
    </w:p>
    <w:p w14:paraId="5134C3A7" w14:textId="77777777" w:rsidR="003601BC" w:rsidRPr="00750575" w:rsidRDefault="003601BC" w:rsidP="00750575">
      <w:pPr>
        <w:spacing w:line="360" w:lineRule="auto"/>
        <w:rPr>
          <w:rFonts w:ascii="Times New Roman" w:hAnsi="Times New Roman" w:cs="Times New Roman"/>
          <w:sz w:val="24"/>
          <w:szCs w:val="24"/>
        </w:rPr>
      </w:pPr>
    </w:p>
    <w:p w14:paraId="7042CCDC" w14:textId="77777777" w:rsidR="003601BC" w:rsidRPr="00750575" w:rsidRDefault="003601BC" w:rsidP="00750575">
      <w:pPr>
        <w:spacing w:line="360" w:lineRule="auto"/>
        <w:rPr>
          <w:rFonts w:ascii="Times New Roman" w:hAnsi="Times New Roman" w:cs="Times New Roman"/>
          <w:sz w:val="24"/>
          <w:szCs w:val="24"/>
        </w:rPr>
      </w:pPr>
    </w:p>
    <w:p w14:paraId="4DBA030A" w14:textId="77777777" w:rsidR="003601BC" w:rsidRPr="00750575" w:rsidRDefault="00BB160C" w:rsidP="00750575">
      <w:pPr>
        <w:spacing w:line="360" w:lineRule="auto"/>
        <w:rPr>
          <w:rFonts w:ascii="Times New Roman" w:hAnsi="Times New Roman" w:cs="Times New Roman"/>
          <w:sz w:val="24"/>
          <w:szCs w:val="24"/>
        </w:rPr>
      </w:pPr>
      <w:r w:rsidRPr="00750575">
        <w:rPr>
          <w:rFonts w:ascii="Times New Roman" w:hAnsi="Times New Roman" w:cs="Times New Roman"/>
          <w:noProof/>
          <w:sz w:val="24"/>
          <w:szCs w:val="24"/>
          <w:lang w:eastAsia="es-CO"/>
        </w:rPr>
        <w:drawing>
          <wp:inline distT="0" distB="0" distL="0" distR="0" wp14:anchorId="5FD07EA0" wp14:editId="5C96B9F5">
            <wp:extent cx="5563416" cy="709612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6063" t="19877" r="41111" b="8892"/>
                    <a:stretch/>
                  </pic:blipFill>
                  <pic:spPr bwMode="auto">
                    <a:xfrm>
                      <a:off x="0" y="0"/>
                      <a:ext cx="5610270" cy="7155887"/>
                    </a:xfrm>
                    <a:prstGeom prst="rect">
                      <a:avLst/>
                    </a:prstGeom>
                    <a:ln>
                      <a:noFill/>
                    </a:ln>
                    <a:extLst>
                      <a:ext uri="{53640926-AAD7-44D8-BBD7-CCE9431645EC}">
                        <a14:shadowObscured xmlns:a14="http://schemas.microsoft.com/office/drawing/2010/main"/>
                      </a:ext>
                    </a:extLst>
                  </pic:spPr>
                </pic:pic>
              </a:graphicData>
            </a:graphic>
          </wp:inline>
        </w:drawing>
      </w:r>
    </w:p>
    <w:p w14:paraId="74137EDB" w14:textId="77777777" w:rsidR="003601BC" w:rsidRPr="00750575" w:rsidRDefault="003601BC" w:rsidP="00750575">
      <w:pPr>
        <w:spacing w:line="360" w:lineRule="auto"/>
        <w:rPr>
          <w:rFonts w:ascii="Times New Roman" w:hAnsi="Times New Roman" w:cs="Times New Roman"/>
          <w:sz w:val="24"/>
          <w:szCs w:val="24"/>
        </w:rPr>
      </w:pPr>
    </w:p>
    <w:p w14:paraId="4F379C09" w14:textId="77777777" w:rsidR="003601BC" w:rsidRPr="00750575" w:rsidRDefault="003601BC" w:rsidP="00750575">
      <w:pPr>
        <w:spacing w:line="360" w:lineRule="auto"/>
        <w:rPr>
          <w:rFonts w:ascii="Times New Roman" w:hAnsi="Times New Roman" w:cs="Times New Roman"/>
          <w:sz w:val="24"/>
          <w:szCs w:val="24"/>
        </w:rPr>
      </w:pPr>
    </w:p>
    <w:sectPr w:rsidR="003601BC" w:rsidRPr="00750575" w:rsidSect="001958EC">
      <w:headerReference w:type="default" r:id="rId25"/>
      <w:pgSz w:w="12240" w:h="15840"/>
      <w:pgMar w:top="1418"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36C26E" w14:textId="77777777" w:rsidR="00206DD7" w:rsidRDefault="00206DD7" w:rsidP="009467EB">
      <w:pPr>
        <w:spacing w:after="0" w:line="240" w:lineRule="auto"/>
      </w:pPr>
      <w:r>
        <w:separator/>
      </w:r>
    </w:p>
  </w:endnote>
  <w:endnote w:type="continuationSeparator" w:id="0">
    <w:p w14:paraId="084A3360" w14:textId="77777777" w:rsidR="00206DD7" w:rsidRDefault="00206DD7" w:rsidP="009467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3A7B78" w14:textId="77777777" w:rsidR="00206DD7" w:rsidRDefault="00206DD7" w:rsidP="009467EB">
      <w:pPr>
        <w:spacing w:after="0" w:line="240" w:lineRule="auto"/>
      </w:pPr>
      <w:r>
        <w:separator/>
      </w:r>
    </w:p>
  </w:footnote>
  <w:footnote w:type="continuationSeparator" w:id="0">
    <w:p w14:paraId="79EE69F3" w14:textId="77777777" w:rsidR="00206DD7" w:rsidRDefault="00206DD7" w:rsidP="009467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946065"/>
      <w:docPartObj>
        <w:docPartGallery w:val="Page Numbers (Top of Page)"/>
        <w:docPartUnique/>
      </w:docPartObj>
    </w:sdtPr>
    <w:sdtEndPr/>
    <w:sdtContent>
      <w:p w14:paraId="1A600A3A" w14:textId="798F49AE" w:rsidR="000F0AF7" w:rsidRDefault="000F0AF7">
        <w:pPr>
          <w:pStyle w:val="Encabezado"/>
          <w:jc w:val="right"/>
        </w:pPr>
        <w:r>
          <w:fldChar w:fldCharType="begin"/>
        </w:r>
        <w:r>
          <w:instrText>PAGE   \* MERGEFORMAT</w:instrText>
        </w:r>
        <w:r>
          <w:fldChar w:fldCharType="separate"/>
        </w:r>
        <w:r w:rsidR="00630623" w:rsidRPr="00630623">
          <w:rPr>
            <w:noProof/>
            <w:lang w:val="es-ES"/>
          </w:rPr>
          <w:t>1</w:t>
        </w:r>
        <w:r>
          <w:fldChar w:fldCharType="end"/>
        </w:r>
      </w:p>
    </w:sdtContent>
  </w:sdt>
  <w:p w14:paraId="7F4C3EE6" w14:textId="0A03B241" w:rsidR="000F0AF7" w:rsidRPr="00BC01E4" w:rsidRDefault="000F0AF7">
    <w:pPr>
      <w:pStyle w:val="Encabezado"/>
      <w:rPr>
        <w:lang w:val="es-ES"/>
      </w:rPr>
    </w:pPr>
    <w:r>
      <w:rPr>
        <w:lang w:val="es-ES"/>
      </w:rPr>
      <w:t xml:space="preserve">ESTRÉS ACADÉMICO Y RIESGO DE DESERCIÓN.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274329"/>
    <w:multiLevelType w:val="hybridMultilevel"/>
    <w:tmpl w:val="DF963330"/>
    <w:lvl w:ilvl="0" w:tplc="240A000F">
      <w:start w:val="1"/>
      <w:numFmt w:val="decimal"/>
      <w:lvlText w:val="%1."/>
      <w:lvlJc w:val="left"/>
      <w:pPr>
        <w:ind w:left="502"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32E65D1B"/>
    <w:multiLevelType w:val="hybridMultilevel"/>
    <w:tmpl w:val="2878EF06"/>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
    <w:nsid w:val="467E12F6"/>
    <w:multiLevelType w:val="hybridMultilevel"/>
    <w:tmpl w:val="48E03AB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66337DA3"/>
    <w:multiLevelType w:val="hybridMultilevel"/>
    <w:tmpl w:val="5FB4F474"/>
    <w:lvl w:ilvl="0" w:tplc="240A000F">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72A14879"/>
    <w:multiLevelType w:val="hybridMultilevel"/>
    <w:tmpl w:val="BD20E44E"/>
    <w:lvl w:ilvl="0" w:tplc="6C3826CC">
      <w:numFmt w:val="bullet"/>
      <w:lvlText w:val=""/>
      <w:lvlJc w:val="left"/>
      <w:pPr>
        <w:ind w:left="420" w:hanging="360"/>
      </w:pPr>
      <w:rPr>
        <w:rFonts w:ascii="Symbol" w:eastAsiaTheme="minorHAnsi" w:hAnsi="Symbol" w:cs="Times New Roman" w:hint="default"/>
      </w:rPr>
    </w:lvl>
    <w:lvl w:ilvl="1" w:tplc="240A0003" w:tentative="1">
      <w:start w:val="1"/>
      <w:numFmt w:val="bullet"/>
      <w:lvlText w:val="o"/>
      <w:lvlJc w:val="left"/>
      <w:pPr>
        <w:ind w:left="1140" w:hanging="360"/>
      </w:pPr>
      <w:rPr>
        <w:rFonts w:ascii="Courier New" w:hAnsi="Courier New" w:cs="Courier New" w:hint="default"/>
      </w:rPr>
    </w:lvl>
    <w:lvl w:ilvl="2" w:tplc="240A0005" w:tentative="1">
      <w:start w:val="1"/>
      <w:numFmt w:val="bullet"/>
      <w:lvlText w:val=""/>
      <w:lvlJc w:val="left"/>
      <w:pPr>
        <w:ind w:left="1860" w:hanging="360"/>
      </w:pPr>
      <w:rPr>
        <w:rFonts w:ascii="Wingdings" w:hAnsi="Wingdings" w:hint="default"/>
      </w:rPr>
    </w:lvl>
    <w:lvl w:ilvl="3" w:tplc="240A0001" w:tentative="1">
      <w:start w:val="1"/>
      <w:numFmt w:val="bullet"/>
      <w:lvlText w:val=""/>
      <w:lvlJc w:val="left"/>
      <w:pPr>
        <w:ind w:left="2580" w:hanging="360"/>
      </w:pPr>
      <w:rPr>
        <w:rFonts w:ascii="Symbol" w:hAnsi="Symbol" w:hint="default"/>
      </w:rPr>
    </w:lvl>
    <w:lvl w:ilvl="4" w:tplc="240A0003" w:tentative="1">
      <w:start w:val="1"/>
      <w:numFmt w:val="bullet"/>
      <w:lvlText w:val="o"/>
      <w:lvlJc w:val="left"/>
      <w:pPr>
        <w:ind w:left="3300" w:hanging="360"/>
      </w:pPr>
      <w:rPr>
        <w:rFonts w:ascii="Courier New" w:hAnsi="Courier New" w:cs="Courier New" w:hint="default"/>
      </w:rPr>
    </w:lvl>
    <w:lvl w:ilvl="5" w:tplc="240A0005" w:tentative="1">
      <w:start w:val="1"/>
      <w:numFmt w:val="bullet"/>
      <w:lvlText w:val=""/>
      <w:lvlJc w:val="left"/>
      <w:pPr>
        <w:ind w:left="4020" w:hanging="360"/>
      </w:pPr>
      <w:rPr>
        <w:rFonts w:ascii="Wingdings" w:hAnsi="Wingdings" w:hint="default"/>
      </w:rPr>
    </w:lvl>
    <w:lvl w:ilvl="6" w:tplc="240A0001" w:tentative="1">
      <w:start w:val="1"/>
      <w:numFmt w:val="bullet"/>
      <w:lvlText w:val=""/>
      <w:lvlJc w:val="left"/>
      <w:pPr>
        <w:ind w:left="4740" w:hanging="360"/>
      </w:pPr>
      <w:rPr>
        <w:rFonts w:ascii="Symbol" w:hAnsi="Symbol" w:hint="default"/>
      </w:rPr>
    </w:lvl>
    <w:lvl w:ilvl="7" w:tplc="240A0003" w:tentative="1">
      <w:start w:val="1"/>
      <w:numFmt w:val="bullet"/>
      <w:lvlText w:val="o"/>
      <w:lvlJc w:val="left"/>
      <w:pPr>
        <w:ind w:left="5460" w:hanging="360"/>
      </w:pPr>
      <w:rPr>
        <w:rFonts w:ascii="Courier New" w:hAnsi="Courier New" w:cs="Courier New" w:hint="default"/>
      </w:rPr>
    </w:lvl>
    <w:lvl w:ilvl="8" w:tplc="240A0005" w:tentative="1">
      <w:start w:val="1"/>
      <w:numFmt w:val="bullet"/>
      <w:lvlText w:val=""/>
      <w:lvlJc w:val="left"/>
      <w:pPr>
        <w:ind w:left="6180" w:hanging="360"/>
      </w:pPr>
      <w:rPr>
        <w:rFonts w:ascii="Wingdings" w:hAnsi="Wingdings" w:hint="default"/>
      </w:rPr>
    </w:lvl>
  </w:abstractNum>
  <w:abstractNum w:abstractNumId="5">
    <w:nsid w:val="78B75CBC"/>
    <w:multiLevelType w:val="hybridMultilevel"/>
    <w:tmpl w:val="B27239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ECE73B0"/>
    <w:multiLevelType w:val="hybridMultilevel"/>
    <w:tmpl w:val="738E8D04"/>
    <w:lvl w:ilvl="0" w:tplc="BCA6CC56">
      <w:start w:val="3"/>
      <w:numFmt w:val="decimal"/>
      <w:lvlText w:val="%1."/>
      <w:lvlJc w:val="left"/>
      <w:pPr>
        <w:ind w:left="502" w:hanging="360"/>
      </w:pPr>
      <w:rPr>
        <w:rFonts w:hint="default"/>
      </w:rPr>
    </w:lvl>
    <w:lvl w:ilvl="1" w:tplc="240A0019" w:tentative="1">
      <w:start w:val="1"/>
      <w:numFmt w:val="lowerLetter"/>
      <w:lvlText w:val="%2."/>
      <w:lvlJc w:val="left"/>
      <w:pPr>
        <w:ind w:left="1222" w:hanging="360"/>
      </w:pPr>
    </w:lvl>
    <w:lvl w:ilvl="2" w:tplc="240A001B" w:tentative="1">
      <w:start w:val="1"/>
      <w:numFmt w:val="lowerRoman"/>
      <w:lvlText w:val="%3."/>
      <w:lvlJc w:val="right"/>
      <w:pPr>
        <w:ind w:left="1942" w:hanging="180"/>
      </w:pPr>
    </w:lvl>
    <w:lvl w:ilvl="3" w:tplc="240A000F" w:tentative="1">
      <w:start w:val="1"/>
      <w:numFmt w:val="decimal"/>
      <w:lvlText w:val="%4."/>
      <w:lvlJc w:val="left"/>
      <w:pPr>
        <w:ind w:left="2662" w:hanging="360"/>
      </w:pPr>
    </w:lvl>
    <w:lvl w:ilvl="4" w:tplc="240A0019" w:tentative="1">
      <w:start w:val="1"/>
      <w:numFmt w:val="lowerLetter"/>
      <w:lvlText w:val="%5."/>
      <w:lvlJc w:val="left"/>
      <w:pPr>
        <w:ind w:left="3382" w:hanging="360"/>
      </w:pPr>
    </w:lvl>
    <w:lvl w:ilvl="5" w:tplc="240A001B" w:tentative="1">
      <w:start w:val="1"/>
      <w:numFmt w:val="lowerRoman"/>
      <w:lvlText w:val="%6."/>
      <w:lvlJc w:val="right"/>
      <w:pPr>
        <w:ind w:left="4102" w:hanging="180"/>
      </w:pPr>
    </w:lvl>
    <w:lvl w:ilvl="6" w:tplc="240A000F" w:tentative="1">
      <w:start w:val="1"/>
      <w:numFmt w:val="decimal"/>
      <w:lvlText w:val="%7."/>
      <w:lvlJc w:val="left"/>
      <w:pPr>
        <w:ind w:left="4822" w:hanging="360"/>
      </w:pPr>
    </w:lvl>
    <w:lvl w:ilvl="7" w:tplc="240A0019" w:tentative="1">
      <w:start w:val="1"/>
      <w:numFmt w:val="lowerLetter"/>
      <w:lvlText w:val="%8."/>
      <w:lvlJc w:val="left"/>
      <w:pPr>
        <w:ind w:left="5542" w:hanging="360"/>
      </w:pPr>
    </w:lvl>
    <w:lvl w:ilvl="8" w:tplc="240A001B" w:tentative="1">
      <w:start w:val="1"/>
      <w:numFmt w:val="lowerRoman"/>
      <w:lvlText w:val="%9."/>
      <w:lvlJc w:val="right"/>
      <w:pPr>
        <w:ind w:left="6262" w:hanging="180"/>
      </w:pPr>
    </w:lvl>
  </w:abstractNum>
  <w:num w:numId="1">
    <w:abstractNumId w:val="2"/>
  </w:num>
  <w:num w:numId="2">
    <w:abstractNumId w:val="4"/>
  </w:num>
  <w:num w:numId="3">
    <w:abstractNumId w:val="0"/>
  </w:num>
  <w:num w:numId="4">
    <w:abstractNumId w:val="3"/>
  </w:num>
  <w:num w:numId="5">
    <w:abstractNumId w:val="6"/>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120E"/>
    <w:rsid w:val="00001CE8"/>
    <w:rsid w:val="00005AAA"/>
    <w:rsid w:val="000171A9"/>
    <w:rsid w:val="0002222E"/>
    <w:rsid w:val="0003271D"/>
    <w:rsid w:val="000439F7"/>
    <w:rsid w:val="000453F0"/>
    <w:rsid w:val="00052F54"/>
    <w:rsid w:val="00055B6B"/>
    <w:rsid w:val="000578CA"/>
    <w:rsid w:val="0006181B"/>
    <w:rsid w:val="00063334"/>
    <w:rsid w:val="00063848"/>
    <w:rsid w:val="0007161A"/>
    <w:rsid w:val="000766CD"/>
    <w:rsid w:val="000819E7"/>
    <w:rsid w:val="00084683"/>
    <w:rsid w:val="00093A7C"/>
    <w:rsid w:val="00095F3A"/>
    <w:rsid w:val="000C4D1B"/>
    <w:rsid w:val="000C5981"/>
    <w:rsid w:val="000D0A7F"/>
    <w:rsid w:val="000D43C7"/>
    <w:rsid w:val="000E1E92"/>
    <w:rsid w:val="000F0AF7"/>
    <w:rsid w:val="000F3A57"/>
    <w:rsid w:val="0010057D"/>
    <w:rsid w:val="00105396"/>
    <w:rsid w:val="001064CA"/>
    <w:rsid w:val="001170B3"/>
    <w:rsid w:val="00120F77"/>
    <w:rsid w:val="00125D3A"/>
    <w:rsid w:val="0012713C"/>
    <w:rsid w:val="001301DF"/>
    <w:rsid w:val="00134133"/>
    <w:rsid w:val="0013725F"/>
    <w:rsid w:val="00141062"/>
    <w:rsid w:val="00141298"/>
    <w:rsid w:val="00180AEF"/>
    <w:rsid w:val="0018120D"/>
    <w:rsid w:val="001872E3"/>
    <w:rsid w:val="001958EC"/>
    <w:rsid w:val="00197761"/>
    <w:rsid w:val="001A35B0"/>
    <w:rsid w:val="001B61EF"/>
    <w:rsid w:val="001C0060"/>
    <w:rsid w:val="001C695E"/>
    <w:rsid w:val="001C79A4"/>
    <w:rsid w:val="001D5F66"/>
    <w:rsid w:val="001D7B21"/>
    <w:rsid w:val="001D7DD2"/>
    <w:rsid w:val="001E6B95"/>
    <w:rsid w:val="001F3519"/>
    <w:rsid w:val="001F5839"/>
    <w:rsid w:val="001F6AF5"/>
    <w:rsid w:val="002017A1"/>
    <w:rsid w:val="00205955"/>
    <w:rsid w:val="00206DD7"/>
    <w:rsid w:val="0021093F"/>
    <w:rsid w:val="00212A3E"/>
    <w:rsid w:val="00222322"/>
    <w:rsid w:val="00226125"/>
    <w:rsid w:val="00237782"/>
    <w:rsid w:val="002607E7"/>
    <w:rsid w:val="0026520B"/>
    <w:rsid w:val="00274ACE"/>
    <w:rsid w:val="00281DB8"/>
    <w:rsid w:val="00283605"/>
    <w:rsid w:val="00285CB6"/>
    <w:rsid w:val="0029332B"/>
    <w:rsid w:val="002A5E76"/>
    <w:rsid w:val="002A6604"/>
    <w:rsid w:val="002B260A"/>
    <w:rsid w:val="002B2F0C"/>
    <w:rsid w:val="002B39ED"/>
    <w:rsid w:val="002C0A0C"/>
    <w:rsid w:val="002D22DB"/>
    <w:rsid w:val="002D4CEE"/>
    <w:rsid w:val="00305344"/>
    <w:rsid w:val="00306299"/>
    <w:rsid w:val="003063A7"/>
    <w:rsid w:val="0030671A"/>
    <w:rsid w:val="00306C7E"/>
    <w:rsid w:val="00310F78"/>
    <w:rsid w:val="00311710"/>
    <w:rsid w:val="00314F50"/>
    <w:rsid w:val="00333F37"/>
    <w:rsid w:val="0034518D"/>
    <w:rsid w:val="00347C20"/>
    <w:rsid w:val="00352042"/>
    <w:rsid w:val="00357AB1"/>
    <w:rsid w:val="003601BC"/>
    <w:rsid w:val="003605EB"/>
    <w:rsid w:val="003614D9"/>
    <w:rsid w:val="00366E99"/>
    <w:rsid w:val="00371AD5"/>
    <w:rsid w:val="00375D57"/>
    <w:rsid w:val="00396923"/>
    <w:rsid w:val="003B2852"/>
    <w:rsid w:val="003B455D"/>
    <w:rsid w:val="003C37C0"/>
    <w:rsid w:val="003E11E6"/>
    <w:rsid w:val="003E342F"/>
    <w:rsid w:val="003F2FC0"/>
    <w:rsid w:val="003F4D9D"/>
    <w:rsid w:val="003F5B5F"/>
    <w:rsid w:val="0040180B"/>
    <w:rsid w:val="0040481E"/>
    <w:rsid w:val="00410035"/>
    <w:rsid w:val="00411E9C"/>
    <w:rsid w:val="00416203"/>
    <w:rsid w:val="0043500F"/>
    <w:rsid w:val="00435E9D"/>
    <w:rsid w:val="004434B5"/>
    <w:rsid w:val="004439AE"/>
    <w:rsid w:val="0047330D"/>
    <w:rsid w:val="0047794C"/>
    <w:rsid w:val="00481F45"/>
    <w:rsid w:val="00482790"/>
    <w:rsid w:val="0048486F"/>
    <w:rsid w:val="00484BC5"/>
    <w:rsid w:val="0048514A"/>
    <w:rsid w:val="00487B90"/>
    <w:rsid w:val="00496E26"/>
    <w:rsid w:val="004A5F47"/>
    <w:rsid w:val="004A734A"/>
    <w:rsid w:val="004A7562"/>
    <w:rsid w:val="004B6DF9"/>
    <w:rsid w:val="004B7923"/>
    <w:rsid w:val="004C01BF"/>
    <w:rsid w:val="004C05E0"/>
    <w:rsid w:val="004C0BBF"/>
    <w:rsid w:val="004C2E03"/>
    <w:rsid w:val="004C3087"/>
    <w:rsid w:val="004C39AA"/>
    <w:rsid w:val="004C5EE8"/>
    <w:rsid w:val="004C6FA3"/>
    <w:rsid w:val="004D3D2C"/>
    <w:rsid w:val="004E3FF6"/>
    <w:rsid w:val="004F1E24"/>
    <w:rsid w:val="004F4C30"/>
    <w:rsid w:val="004F53F7"/>
    <w:rsid w:val="004F6351"/>
    <w:rsid w:val="004F68E1"/>
    <w:rsid w:val="004F6A8A"/>
    <w:rsid w:val="004F7DF1"/>
    <w:rsid w:val="005001EF"/>
    <w:rsid w:val="005059EF"/>
    <w:rsid w:val="0051415E"/>
    <w:rsid w:val="00515115"/>
    <w:rsid w:val="00517044"/>
    <w:rsid w:val="005202DE"/>
    <w:rsid w:val="0053027F"/>
    <w:rsid w:val="00533E9F"/>
    <w:rsid w:val="005409EA"/>
    <w:rsid w:val="00547F44"/>
    <w:rsid w:val="00560412"/>
    <w:rsid w:val="00562134"/>
    <w:rsid w:val="00565EEA"/>
    <w:rsid w:val="00567CAB"/>
    <w:rsid w:val="005738B6"/>
    <w:rsid w:val="005748CC"/>
    <w:rsid w:val="00576433"/>
    <w:rsid w:val="00576BEC"/>
    <w:rsid w:val="00581539"/>
    <w:rsid w:val="00582363"/>
    <w:rsid w:val="005834C5"/>
    <w:rsid w:val="00595B91"/>
    <w:rsid w:val="0059676A"/>
    <w:rsid w:val="005A069C"/>
    <w:rsid w:val="005A3B78"/>
    <w:rsid w:val="005A3BCF"/>
    <w:rsid w:val="005A4B4E"/>
    <w:rsid w:val="005A623F"/>
    <w:rsid w:val="005A75AC"/>
    <w:rsid w:val="005B175C"/>
    <w:rsid w:val="005B6580"/>
    <w:rsid w:val="005C0F04"/>
    <w:rsid w:val="005C1CEC"/>
    <w:rsid w:val="005C7603"/>
    <w:rsid w:val="005D241B"/>
    <w:rsid w:val="005F1AE7"/>
    <w:rsid w:val="005F6093"/>
    <w:rsid w:val="00600DC0"/>
    <w:rsid w:val="00605B59"/>
    <w:rsid w:val="00607F35"/>
    <w:rsid w:val="006236E9"/>
    <w:rsid w:val="006237EE"/>
    <w:rsid w:val="00623A9F"/>
    <w:rsid w:val="00630623"/>
    <w:rsid w:val="00630748"/>
    <w:rsid w:val="006406C5"/>
    <w:rsid w:val="006529C4"/>
    <w:rsid w:val="00657D24"/>
    <w:rsid w:val="0066193F"/>
    <w:rsid w:val="00667325"/>
    <w:rsid w:val="00670530"/>
    <w:rsid w:val="0068699A"/>
    <w:rsid w:val="00693F10"/>
    <w:rsid w:val="00696609"/>
    <w:rsid w:val="00696D6F"/>
    <w:rsid w:val="006A5F01"/>
    <w:rsid w:val="006B3E9A"/>
    <w:rsid w:val="006C2244"/>
    <w:rsid w:val="006C5437"/>
    <w:rsid w:val="006C7DE9"/>
    <w:rsid w:val="006D4E9F"/>
    <w:rsid w:val="006F144E"/>
    <w:rsid w:val="006F4DED"/>
    <w:rsid w:val="006F68B5"/>
    <w:rsid w:val="00700322"/>
    <w:rsid w:val="00707A3A"/>
    <w:rsid w:val="00715C38"/>
    <w:rsid w:val="00720019"/>
    <w:rsid w:val="00726E7F"/>
    <w:rsid w:val="00730A1F"/>
    <w:rsid w:val="0073409F"/>
    <w:rsid w:val="00735EF5"/>
    <w:rsid w:val="00737379"/>
    <w:rsid w:val="00750575"/>
    <w:rsid w:val="007507F7"/>
    <w:rsid w:val="00753304"/>
    <w:rsid w:val="007564D0"/>
    <w:rsid w:val="00761F76"/>
    <w:rsid w:val="00763D1E"/>
    <w:rsid w:val="00772A3D"/>
    <w:rsid w:val="007A1C2A"/>
    <w:rsid w:val="007D6640"/>
    <w:rsid w:val="007E11E5"/>
    <w:rsid w:val="007E6A60"/>
    <w:rsid w:val="007F43DD"/>
    <w:rsid w:val="008110D7"/>
    <w:rsid w:val="008151E4"/>
    <w:rsid w:val="00821153"/>
    <w:rsid w:val="00823E1B"/>
    <w:rsid w:val="008247F5"/>
    <w:rsid w:val="00826A0D"/>
    <w:rsid w:val="00850469"/>
    <w:rsid w:val="008526B6"/>
    <w:rsid w:val="0085382B"/>
    <w:rsid w:val="0085659C"/>
    <w:rsid w:val="00856BE0"/>
    <w:rsid w:val="00860FBA"/>
    <w:rsid w:val="0086139B"/>
    <w:rsid w:val="008661BA"/>
    <w:rsid w:val="008679DE"/>
    <w:rsid w:val="00871F7C"/>
    <w:rsid w:val="00881AA9"/>
    <w:rsid w:val="008821DA"/>
    <w:rsid w:val="00885FFD"/>
    <w:rsid w:val="008876B6"/>
    <w:rsid w:val="0089775F"/>
    <w:rsid w:val="008A01EF"/>
    <w:rsid w:val="008A6E0C"/>
    <w:rsid w:val="008B120E"/>
    <w:rsid w:val="008C22E7"/>
    <w:rsid w:val="008C44E2"/>
    <w:rsid w:val="008E5567"/>
    <w:rsid w:val="008E68C9"/>
    <w:rsid w:val="008E69B3"/>
    <w:rsid w:val="008F5AE4"/>
    <w:rsid w:val="009147B7"/>
    <w:rsid w:val="0092321F"/>
    <w:rsid w:val="00923D25"/>
    <w:rsid w:val="00923F55"/>
    <w:rsid w:val="009241B7"/>
    <w:rsid w:val="00924767"/>
    <w:rsid w:val="009274FD"/>
    <w:rsid w:val="00931F8D"/>
    <w:rsid w:val="009345E8"/>
    <w:rsid w:val="009467EB"/>
    <w:rsid w:val="00955F60"/>
    <w:rsid w:val="0096103A"/>
    <w:rsid w:val="00963EB2"/>
    <w:rsid w:val="009643E7"/>
    <w:rsid w:val="00973F4B"/>
    <w:rsid w:val="00982104"/>
    <w:rsid w:val="00992CD1"/>
    <w:rsid w:val="00994474"/>
    <w:rsid w:val="0099564A"/>
    <w:rsid w:val="009959DF"/>
    <w:rsid w:val="009A7185"/>
    <w:rsid w:val="009B0672"/>
    <w:rsid w:val="009B0D77"/>
    <w:rsid w:val="009B6759"/>
    <w:rsid w:val="009C02CE"/>
    <w:rsid w:val="009D28FE"/>
    <w:rsid w:val="009F2A64"/>
    <w:rsid w:val="00A02C5E"/>
    <w:rsid w:val="00A075DC"/>
    <w:rsid w:val="00A16180"/>
    <w:rsid w:val="00A24F61"/>
    <w:rsid w:val="00A25712"/>
    <w:rsid w:val="00A26975"/>
    <w:rsid w:val="00A2723F"/>
    <w:rsid w:val="00A3010C"/>
    <w:rsid w:val="00A34722"/>
    <w:rsid w:val="00A40D6D"/>
    <w:rsid w:val="00A417DB"/>
    <w:rsid w:val="00A43CFF"/>
    <w:rsid w:val="00A51C85"/>
    <w:rsid w:val="00A53910"/>
    <w:rsid w:val="00A66557"/>
    <w:rsid w:val="00A66DFA"/>
    <w:rsid w:val="00A831B1"/>
    <w:rsid w:val="00A85D1D"/>
    <w:rsid w:val="00A91CDE"/>
    <w:rsid w:val="00AA1FFD"/>
    <w:rsid w:val="00AA32BF"/>
    <w:rsid w:val="00AA4989"/>
    <w:rsid w:val="00AB011F"/>
    <w:rsid w:val="00AB20F1"/>
    <w:rsid w:val="00AC3884"/>
    <w:rsid w:val="00AC3A9C"/>
    <w:rsid w:val="00AC55E7"/>
    <w:rsid w:val="00AC6216"/>
    <w:rsid w:val="00AC6AB5"/>
    <w:rsid w:val="00AD29C5"/>
    <w:rsid w:val="00AE0D53"/>
    <w:rsid w:val="00AE39F0"/>
    <w:rsid w:val="00AF17DF"/>
    <w:rsid w:val="00B00335"/>
    <w:rsid w:val="00B013AB"/>
    <w:rsid w:val="00B0418F"/>
    <w:rsid w:val="00B05E81"/>
    <w:rsid w:val="00B16019"/>
    <w:rsid w:val="00B35CB0"/>
    <w:rsid w:val="00B4064F"/>
    <w:rsid w:val="00B41823"/>
    <w:rsid w:val="00B428AD"/>
    <w:rsid w:val="00B47AF1"/>
    <w:rsid w:val="00B520DA"/>
    <w:rsid w:val="00B55308"/>
    <w:rsid w:val="00B62625"/>
    <w:rsid w:val="00B6264E"/>
    <w:rsid w:val="00B635F0"/>
    <w:rsid w:val="00B67BDD"/>
    <w:rsid w:val="00B70762"/>
    <w:rsid w:val="00B856D7"/>
    <w:rsid w:val="00B96C7B"/>
    <w:rsid w:val="00BA17EB"/>
    <w:rsid w:val="00BB160C"/>
    <w:rsid w:val="00BC01E4"/>
    <w:rsid w:val="00BC551B"/>
    <w:rsid w:val="00BD1ACB"/>
    <w:rsid w:val="00BD2E9E"/>
    <w:rsid w:val="00BD6DB0"/>
    <w:rsid w:val="00BD6DEF"/>
    <w:rsid w:val="00BE0C57"/>
    <w:rsid w:val="00BF0EE6"/>
    <w:rsid w:val="00BF146A"/>
    <w:rsid w:val="00BF50E2"/>
    <w:rsid w:val="00C040B6"/>
    <w:rsid w:val="00C05617"/>
    <w:rsid w:val="00C227D9"/>
    <w:rsid w:val="00C363DA"/>
    <w:rsid w:val="00C44733"/>
    <w:rsid w:val="00C50F66"/>
    <w:rsid w:val="00C5200F"/>
    <w:rsid w:val="00C53A95"/>
    <w:rsid w:val="00C5771D"/>
    <w:rsid w:val="00C57740"/>
    <w:rsid w:val="00C7375D"/>
    <w:rsid w:val="00C81F8A"/>
    <w:rsid w:val="00C83B78"/>
    <w:rsid w:val="00C96025"/>
    <w:rsid w:val="00C96632"/>
    <w:rsid w:val="00C96739"/>
    <w:rsid w:val="00C97694"/>
    <w:rsid w:val="00CA2920"/>
    <w:rsid w:val="00CB0811"/>
    <w:rsid w:val="00CB2366"/>
    <w:rsid w:val="00CD3C36"/>
    <w:rsid w:val="00CD52B6"/>
    <w:rsid w:val="00CE4C09"/>
    <w:rsid w:val="00CE5BA1"/>
    <w:rsid w:val="00CF47C4"/>
    <w:rsid w:val="00D01996"/>
    <w:rsid w:val="00D0306E"/>
    <w:rsid w:val="00D038C2"/>
    <w:rsid w:val="00D16D57"/>
    <w:rsid w:val="00D20C86"/>
    <w:rsid w:val="00D2113C"/>
    <w:rsid w:val="00D21B5F"/>
    <w:rsid w:val="00D253D5"/>
    <w:rsid w:val="00D32FFD"/>
    <w:rsid w:val="00D331C4"/>
    <w:rsid w:val="00D3702B"/>
    <w:rsid w:val="00D42179"/>
    <w:rsid w:val="00D44F04"/>
    <w:rsid w:val="00D5411E"/>
    <w:rsid w:val="00D606B5"/>
    <w:rsid w:val="00D608DC"/>
    <w:rsid w:val="00D66AA2"/>
    <w:rsid w:val="00D676A0"/>
    <w:rsid w:val="00D70588"/>
    <w:rsid w:val="00D70A88"/>
    <w:rsid w:val="00D72653"/>
    <w:rsid w:val="00D855B8"/>
    <w:rsid w:val="00D855E3"/>
    <w:rsid w:val="00D87940"/>
    <w:rsid w:val="00DA0863"/>
    <w:rsid w:val="00DA196F"/>
    <w:rsid w:val="00DA36FE"/>
    <w:rsid w:val="00DA3A01"/>
    <w:rsid w:val="00DA42A6"/>
    <w:rsid w:val="00DB2D93"/>
    <w:rsid w:val="00DB32C4"/>
    <w:rsid w:val="00DB3DE5"/>
    <w:rsid w:val="00DB5516"/>
    <w:rsid w:val="00DB7645"/>
    <w:rsid w:val="00DC409C"/>
    <w:rsid w:val="00DC533B"/>
    <w:rsid w:val="00DC5FCD"/>
    <w:rsid w:val="00DC73A5"/>
    <w:rsid w:val="00DD5D56"/>
    <w:rsid w:val="00DE0326"/>
    <w:rsid w:val="00DE2BAF"/>
    <w:rsid w:val="00DE447B"/>
    <w:rsid w:val="00DE5667"/>
    <w:rsid w:val="00DE66B5"/>
    <w:rsid w:val="00DE66C7"/>
    <w:rsid w:val="00DF0BDA"/>
    <w:rsid w:val="00E013ED"/>
    <w:rsid w:val="00E017E9"/>
    <w:rsid w:val="00E02FF1"/>
    <w:rsid w:val="00E11FF1"/>
    <w:rsid w:val="00E158E5"/>
    <w:rsid w:val="00E16BCE"/>
    <w:rsid w:val="00E241C6"/>
    <w:rsid w:val="00E52F76"/>
    <w:rsid w:val="00E53B89"/>
    <w:rsid w:val="00E72BA6"/>
    <w:rsid w:val="00E72F43"/>
    <w:rsid w:val="00E73897"/>
    <w:rsid w:val="00E744FA"/>
    <w:rsid w:val="00E75813"/>
    <w:rsid w:val="00E800DD"/>
    <w:rsid w:val="00E9194F"/>
    <w:rsid w:val="00E971AF"/>
    <w:rsid w:val="00EA7098"/>
    <w:rsid w:val="00EC13B5"/>
    <w:rsid w:val="00EC168F"/>
    <w:rsid w:val="00EC77BF"/>
    <w:rsid w:val="00ED79FA"/>
    <w:rsid w:val="00EE0F8D"/>
    <w:rsid w:val="00EE406C"/>
    <w:rsid w:val="00EE44AE"/>
    <w:rsid w:val="00EE5C43"/>
    <w:rsid w:val="00EF2337"/>
    <w:rsid w:val="00EF3DB1"/>
    <w:rsid w:val="00F037C4"/>
    <w:rsid w:val="00F10FB1"/>
    <w:rsid w:val="00F2554A"/>
    <w:rsid w:val="00F432AD"/>
    <w:rsid w:val="00F46F85"/>
    <w:rsid w:val="00F46FE8"/>
    <w:rsid w:val="00F56FB2"/>
    <w:rsid w:val="00F77B10"/>
    <w:rsid w:val="00F806BB"/>
    <w:rsid w:val="00F86AD5"/>
    <w:rsid w:val="00F9139C"/>
    <w:rsid w:val="00F95008"/>
    <w:rsid w:val="00FA5B37"/>
    <w:rsid w:val="00FA5D88"/>
    <w:rsid w:val="00FB0F2C"/>
    <w:rsid w:val="00FB3C9E"/>
    <w:rsid w:val="00FB5E4A"/>
    <w:rsid w:val="00FC05C0"/>
    <w:rsid w:val="00FC26B3"/>
    <w:rsid w:val="00FD0F9A"/>
    <w:rsid w:val="00FD2792"/>
    <w:rsid w:val="00FD4C16"/>
    <w:rsid w:val="00FD4CAF"/>
    <w:rsid w:val="00FE2079"/>
    <w:rsid w:val="00FF2E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FEB537"/>
  <w15:docId w15:val="{D277CD58-8037-4168-BDDE-301E86FB7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CO"/>
    </w:rPr>
  </w:style>
  <w:style w:type="paragraph" w:styleId="Ttulo1">
    <w:name w:val="heading 1"/>
    <w:basedOn w:val="Normal"/>
    <w:next w:val="Normal"/>
    <w:link w:val="Ttulo1Car"/>
    <w:uiPriority w:val="9"/>
    <w:qFormat/>
    <w:rsid w:val="00730A1F"/>
    <w:pPr>
      <w:keepNext/>
      <w:keepLines/>
      <w:spacing w:before="240" w:after="0"/>
      <w:outlineLvl w:val="0"/>
    </w:pPr>
    <w:rPr>
      <w:rFonts w:asciiTheme="majorHAnsi" w:eastAsiaTheme="majorEastAsia" w:hAnsiTheme="majorHAnsi" w:cstheme="majorBidi"/>
      <w:color w:val="2F5496" w:themeColor="accent1" w:themeShade="BF"/>
      <w:sz w:val="32"/>
      <w:szCs w:val="32"/>
      <w:lang w:eastAsia="es-CO"/>
    </w:rPr>
  </w:style>
  <w:style w:type="paragraph" w:styleId="Ttulo2">
    <w:name w:val="heading 2"/>
    <w:basedOn w:val="Normal"/>
    <w:next w:val="Normal"/>
    <w:link w:val="Ttulo2Car"/>
    <w:uiPriority w:val="9"/>
    <w:unhideWhenUsed/>
    <w:qFormat/>
    <w:rsid w:val="00693F1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693F1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222322"/>
    <w:rPr>
      <w:b/>
      <w:bCs/>
    </w:rPr>
  </w:style>
  <w:style w:type="paragraph" w:styleId="Puesto">
    <w:name w:val="Title"/>
    <w:basedOn w:val="Normal"/>
    <w:next w:val="Normal"/>
    <w:link w:val="PuestoCar"/>
    <w:uiPriority w:val="10"/>
    <w:qFormat/>
    <w:rsid w:val="00982104"/>
    <w:pPr>
      <w:spacing w:after="0" w:line="240" w:lineRule="auto"/>
      <w:contextualSpacing/>
    </w:pPr>
    <w:rPr>
      <w:rFonts w:asciiTheme="majorHAnsi" w:eastAsiaTheme="majorEastAsia" w:hAnsiTheme="majorHAnsi" w:cstheme="majorBidi"/>
      <w:spacing w:val="-10"/>
      <w:kern w:val="28"/>
      <w:sz w:val="56"/>
      <w:szCs w:val="56"/>
      <w:lang w:val="en-US"/>
    </w:rPr>
  </w:style>
  <w:style w:type="character" w:customStyle="1" w:styleId="PuestoCar">
    <w:name w:val="Puesto Car"/>
    <w:basedOn w:val="Fuentedeprrafopredeter"/>
    <w:link w:val="Puesto"/>
    <w:uiPriority w:val="10"/>
    <w:rsid w:val="00982104"/>
    <w:rPr>
      <w:rFonts w:asciiTheme="majorHAnsi" w:eastAsiaTheme="majorEastAsia" w:hAnsiTheme="majorHAnsi" w:cstheme="majorBidi"/>
      <w:spacing w:val="-10"/>
      <w:kern w:val="28"/>
      <w:sz w:val="56"/>
      <w:szCs w:val="56"/>
    </w:rPr>
  </w:style>
  <w:style w:type="paragraph" w:styleId="Prrafodelista">
    <w:name w:val="List Paragraph"/>
    <w:basedOn w:val="Normal"/>
    <w:uiPriority w:val="34"/>
    <w:qFormat/>
    <w:rsid w:val="00992CD1"/>
    <w:pPr>
      <w:ind w:left="720"/>
      <w:contextualSpacing/>
    </w:pPr>
  </w:style>
  <w:style w:type="paragraph" w:styleId="Encabezado">
    <w:name w:val="header"/>
    <w:basedOn w:val="Normal"/>
    <w:link w:val="EncabezadoCar"/>
    <w:uiPriority w:val="99"/>
    <w:unhideWhenUsed/>
    <w:rsid w:val="009467EB"/>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9467EB"/>
    <w:rPr>
      <w:lang w:val="es-MX"/>
    </w:rPr>
  </w:style>
  <w:style w:type="paragraph" w:styleId="Piedepgina">
    <w:name w:val="footer"/>
    <w:basedOn w:val="Normal"/>
    <w:link w:val="PiedepginaCar"/>
    <w:uiPriority w:val="99"/>
    <w:unhideWhenUsed/>
    <w:rsid w:val="009467EB"/>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9467EB"/>
    <w:rPr>
      <w:lang w:val="es-MX"/>
    </w:rPr>
  </w:style>
  <w:style w:type="character" w:customStyle="1" w:styleId="Ttulo1Car">
    <w:name w:val="Título 1 Car"/>
    <w:basedOn w:val="Fuentedeprrafopredeter"/>
    <w:link w:val="Ttulo1"/>
    <w:uiPriority w:val="9"/>
    <w:rsid w:val="00730A1F"/>
    <w:rPr>
      <w:rFonts w:asciiTheme="majorHAnsi" w:eastAsiaTheme="majorEastAsia" w:hAnsiTheme="majorHAnsi" w:cstheme="majorBidi"/>
      <w:color w:val="2F5496" w:themeColor="accent1" w:themeShade="BF"/>
      <w:sz w:val="32"/>
      <w:szCs w:val="32"/>
      <w:lang w:val="es-CO" w:eastAsia="es-CO"/>
    </w:rPr>
  </w:style>
  <w:style w:type="paragraph" w:styleId="Bibliografa">
    <w:name w:val="Bibliography"/>
    <w:basedOn w:val="Normal"/>
    <w:next w:val="Normal"/>
    <w:uiPriority w:val="37"/>
    <w:unhideWhenUsed/>
    <w:rsid w:val="00730A1F"/>
  </w:style>
  <w:style w:type="table" w:styleId="Tablaconcuadrcula">
    <w:name w:val="Table Grid"/>
    <w:basedOn w:val="Tablanormal"/>
    <w:uiPriority w:val="39"/>
    <w:rsid w:val="002A5E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0171A9"/>
    <w:pPr>
      <w:spacing w:line="480" w:lineRule="auto"/>
      <w:outlineLvl w:val="9"/>
    </w:pPr>
    <w:rPr>
      <w:b/>
    </w:rPr>
  </w:style>
  <w:style w:type="paragraph" w:styleId="TDC2">
    <w:name w:val="toc 2"/>
    <w:basedOn w:val="Normal"/>
    <w:next w:val="Normal"/>
    <w:autoRedefine/>
    <w:uiPriority w:val="39"/>
    <w:unhideWhenUsed/>
    <w:rsid w:val="000171A9"/>
    <w:pPr>
      <w:spacing w:after="100"/>
      <w:ind w:left="220"/>
    </w:pPr>
  </w:style>
  <w:style w:type="paragraph" w:styleId="TDC1">
    <w:name w:val="toc 1"/>
    <w:basedOn w:val="Normal"/>
    <w:next w:val="Normal"/>
    <w:autoRedefine/>
    <w:uiPriority w:val="39"/>
    <w:unhideWhenUsed/>
    <w:rsid w:val="000171A9"/>
    <w:pPr>
      <w:spacing w:after="100"/>
    </w:pPr>
  </w:style>
  <w:style w:type="character" w:styleId="Hipervnculo">
    <w:name w:val="Hyperlink"/>
    <w:basedOn w:val="Fuentedeprrafopredeter"/>
    <w:uiPriority w:val="99"/>
    <w:unhideWhenUsed/>
    <w:rsid w:val="000171A9"/>
    <w:rPr>
      <w:color w:val="0563C1" w:themeColor="hyperlink"/>
      <w:u w:val="single"/>
    </w:rPr>
  </w:style>
  <w:style w:type="paragraph" w:styleId="TDC3">
    <w:name w:val="toc 3"/>
    <w:basedOn w:val="Normal"/>
    <w:next w:val="Normal"/>
    <w:autoRedefine/>
    <w:uiPriority w:val="39"/>
    <w:unhideWhenUsed/>
    <w:rsid w:val="000171A9"/>
    <w:pPr>
      <w:spacing w:after="100"/>
      <w:ind w:left="440"/>
    </w:pPr>
    <w:rPr>
      <w:rFonts w:eastAsiaTheme="minorEastAsia" w:cs="Times New Roman"/>
      <w:lang w:eastAsia="es-CO"/>
    </w:rPr>
  </w:style>
  <w:style w:type="character" w:customStyle="1" w:styleId="Ttulo2Car">
    <w:name w:val="Título 2 Car"/>
    <w:basedOn w:val="Fuentedeprrafopredeter"/>
    <w:link w:val="Ttulo2"/>
    <w:uiPriority w:val="9"/>
    <w:rsid w:val="00693F10"/>
    <w:rPr>
      <w:rFonts w:asciiTheme="majorHAnsi" w:eastAsiaTheme="majorEastAsia" w:hAnsiTheme="majorHAnsi" w:cstheme="majorBidi"/>
      <w:color w:val="2F5496" w:themeColor="accent1" w:themeShade="BF"/>
      <w:sz w:val="26"/>
      <w:szCs w:val="26"/>
      <w:lang w:val="es-CO"/>
    </w:rPr>
  </w:style>
  <w:style w:type="character" w:customStyle="1" w:styleId="Ttulo3Car">
    <w:name w:val="Título 3 Car"/>
    <w:basedOn w:val="Fuentedeprrafopredeter"/>
    <w:link w:val="Ttulo3"/>
    <w:uiPriority w:val="9"/>
    <w:rsid w:val="00693F10"/>
    <w:rPr>
      <w:rFonts w:asciiTheme="majorHAnsi" w:eastAsiaTheme="majorEastAsia" w:hAnsiTheme="majorHAnsi" w:cstheme="majorBidi"/>
      <w:color w:val="1F3763" w:themeColor="accent1" w:themeShade="7F"/>
      <w:sz w:val="24"/>
      <w:szCs w:val="24"/>
      <w:lang w:val="es-CO"/>
    </w:rPr>
  </w:style>
  <w:style w:type="paragraph" w:customStyle="1" w:styleId="Default">
    <w:name w:val="Default"/>
    <w:rsid w:val="00595B91"/>
    <w:pPr>
      <w:autoSpaceDE w:val="0"/>
      <w:autoSpaceDN w:val="0"/>
      <w:adjustRightInd w:val="0"/>
      <w:spacing w:after="0" w:line="240" w:lineRule="auto"/>
    </w:pPr>
    <w:rPr>
      <w:rFonts w:ascii="Arial" w:hAnsi="Arial" w:cs="Arial"/>
      <w:color w:val="000000"/>
      <w:sz w:val="24"/>
      <w:szCs w:val="24"/>
      <w:lang w:val="es-CO"/>
    </w:rPr>
  </w:style>
  <w:style w:type="paragraph" w:styleId="Textodeglobo">
    <w:name w:val="Balloon Text"/>
    <w:basedOn w:val="Normal"/>
    <w:link w:val="TextodegloboCar"/>
    <w:uiPriority w:val="99"/>
    <w:semiHidden/>
    <w:unhideWhenUsed/>
    <w:rsid w:val="0040180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0180B"/>
    <w:rPr>
      <w:rFonts w:ascii="Tahoma" w:hAnsi="Tahoma" w:cs="Tahoma"/>
      <w:sz w:val="16"/>
      <w:szCs w:val="16"/>
      <w:lang w:val="es-CO"/>
    </w:rPr>
  </w:style>
  <w:style w:type="character" w:styleId="Refdecomentario">
    <w:name w:val="annotation reference"/>
    <w:basedOn w:val="Fuentedeprrafopredeter"/>
    <w:uiPriority w:val="99"/>
    <w:semiHidden/>
    <w:unhideWhenUsed/>
    <w:rsid w:val="00F9139C"/>
    <w:rPr>
      <w:sz w:val="16"/>
      <w:szCs w:val="16"/>
    </w:rPr>
  </w:style>
  <w:style w:type="paragraph" w:styleId="Textocomentario">
    <w:name w:val="annotation text"/>
    <w:basedOn w:val="Normal"/>
    <w:link w:val="TextocomentarioCar"/>
    <w:uiPriority w:val="99"/>
    <w:semiHidden/>
    <w:unhideWhenUsed/>
    <w:rsid w:val="00F9139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9139C"/>
    <w:rPr>
      <w:sz w:val="20"/>
      <w:szCs w:val="20"/>
      <w:lang w:val="es-CO"/>
    </w:rPr>
  </w:style>
  <w:style w:type="paragraph" w:styleId="Asuntodelcomentario">
    <w:name w:val="annotation subject"/>
    <w:basedOn w:val="Textocomentario"/>
    <w:next w:val="Textocomentario"/>
    <w:link w:val="AsuntodelcomentarioCar"/>
    <w:uiPriority w:val="99"/>
    <w:semiHidden/>
    <w:unhideWhenUsed/>
    <w:rsid w:val="00F9139C"/>
    <w:rPr>
      <w:b/>
      <w:bCs/>
    </w:rPr>
  </w:style>
  <w:style w:type="character" w:customStyle="1" w:styleId="AsuntodelcomentarioCar">
    <w:name w:val="Asunto del comentario Car"/>
    <w:basedOn w:val="TextocomentarioCar"/>
    <w:link w:val="Asuntodelcomentario"/>
    <w:uiPriority w:val="99"/>
    <w:semiHidden/>
    <w:rsid w:val="00F9139C"/>
    <w:rPr>
      <w:b/>
      <w:bCs/>
      <w:sz w:val="20"/>
      <w:szCs w:val="20"/>
      <w:lang w:val="es-CO"/>
    </w:rPr>
  </w:style>
  <w:style w:type="paragraph" w:styleId="Descripcin">
    <w:name w:val="caption"/>
    <w:basedOn w:val="Normal"/>
    <w:next w:val="Normal"/>
    <w:uiPriority w:val="35"/>
    <w:unhideWhenUsed/>
    <w:qFormat/>
    <w:rsid w:val="00E73897"/>
    <w:pPr>
      <w:spacing w:after="200" w:line="240" w:lineRule="auto"/>
    </w:pPr>
    <w:rPr>
      <w:b/>
      <w:bCs/>
      <w:color w:val="4472C4" w:themeColor="accent1"/>
      <w:sz w:val="18"/>
      <w:szCs w:val="18"/>
    </w:rPr>
  </w:style>
  <w:style w:type="paragraph" w:styleId="Tabladeilustraciones">
    <w:name w:val="table of figures"/>
    <w:basedOn w:val="Normal"/>
    <w:next w:val="Normal"/>
    <w:uiPriority w:val="99"/>
    <w:unhideWhenUsed/>
    <w:rsid w:val="00931F8D"/>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4025">
      <w:bodyDiv w:val="1"/>
      <w:marLeft w:val="0"/>
      <w:marRight w:val="0"/>
      <w:marTop w:val="0"/>
      <w:marBottom w:val="0"/>
      <w:divBdr>
        <w:top w:val="none" w:sz="0" w:space="0" w:color="auto"/>
        <w:left w:val="none" w:sz="0" w:space="0" w:color="auto"/>
        <w:bottom w:val="none" w:sz="0" w:space="0" w:color="auto"/>
        <w:right w:val="none" w:sz="0" w:space="0" w:color="auto"/>
      </w:divBdr>
    </w:div>
    <w:div w:id="19862762">
      <w:bodyDiv w:val="1"/>
      <w:marLeft w:val="0"/>
      <w:marRight w:val="0"/>
      <w:marTop w:val="0"/>
      <w:marBottom w:val="0"/>
      <w:divBdr>
        <w:top w:val="none" w:sz="0" w:space="0" w:color="auto"/>
        <w:left w:val="none" w:sz="0" w:space="0" w:color="auto"/>
        <w:bottom w:val="none" w:sz="0" w:space="0" w:color="auto"/>
        <w:right w:val="none" w:sz="0" w:space="0" w:color="auto"/>
      </w:divBdr>
    </w:div>
    <w:div w:id="31929326">
      <w:bodyDiv w:val="1"/>
      <w:marLeft w:val="0"/>
      <w:marRight w:val="0"/>
      <w:marTop w:val="0"/>
      <w:marBottom w:val="0"/>
      <w:divBdr>
        <w:top w:val="none" w:sz="0" w:space="0" w:color="auto"/>
        <w:left w:val="none" w:sz="0" w:space="0" w:color="auto"/>
        <w:bottom w:val="none" w:sz="0" w:space="0" w:color="auto"/>
        <w:right w:val="none" w:sz="0" w:space="0" w:color="auto"/>
      </w:divBdr>
    </w:div>
    <w:div w:id="32313189">
      <w:bodyDiv w:val="1"/>
      <w:marLeft w:val="0"/>
      <w:marRight w:val="0"/>
      <w:marTop w:val="0"/>
      <w:marBottom w:val="0"/>
      <w:divBdr>
        <w:top w:val="none" w:sz="0" w:space="0" w:color="auto"/>
        <w:left w:val="none" w:sz="0" w:space="0" w:color="auto"/>
        <w:bottom w:val="none" w:sz="0" w:space="0" w:color="auto"/>
        <w:right w:val="none" w:sz="0" w:space="0" w:color="auto"/>
      </w:divBdr>
    </w:div>
    <w:div w:id="58217280">
      <w:bodyDiv w:val="1"/>
      <w:marLeft w:val="0"/>
      <w:marRight w:val="0"/>
      <w:marTop w:val="0"/>
      <w:marBottom w:val="0"/>
      <w:divBdr>
        <w:top w:val="none" w:sz="0" w:space="0" w:color="auto"/>
        <w:left w:val="none" w:sz="0" w:space="0" w:color="auto"/>
        <w:bottom w:val="none" w:sz="0" w:space="0" w:color="auto"/>
        <w:right w:val="none" w:sz="0" w:space="0" w:color="auto"/>
      </w:divBdr>
    </w:div>
    <w:div w:id="58478044">
      <w:bodyDiv w:val="1"/>
      <w:marLeft w:val="0"/>
      <w:marRight w:val="0"/>
      <w:marTop w:val="0"/>
      <w:marBottom w:val="0"/>
      <w:divBdr>
        <w:top w:val="none" w:sz="0" w:space="0" w:color="auto"/>
        <w:left w:val="none" w:sz="0" w:space="0" w:color="auto"/>
        <w:bottom w:val="none" w:sz="0" w:space="0" w:color="auto"/>
        <w:right w:val="none" w:sz="0" w:space="0" w:color="auto"/>
      </w:divBdr>
    </w:div>
    <w:div w:id="75245589">
      <w:bodyDiv w:val="1"/>
      <w:marLeft w:val="0"/>
      <w:marRight w:val="0"/>
      <w:marTop w:val="0"/>
      <w:marBottom w:val="0"/>
      <w:divBdr>
        <w:top w:val="none" w:sz="0" w:space="0" w:color="auto"/>
        <w:left w:val="none" w:sz="0" w:space="0" w:color="auto"/>
        <w:bottom w:val="none" w:sz="0" w:space="0" w:color="auto"/>
        <w:right w:val="none" w:sz="0" w:space="0" w:color="auto"/>
      </w:divBdr>
    </w:div>
    <w:div w:id="99960149">
      <w:bodyDiv w:val="1"/>
      <w:marLeft w:val="0"/>
      <w:marRight w:val="0"/>
      <w:marTop w:val="0"/>
      <w:marBottom w:val="0"/>
      <w:divBdr>
        <w:top w:val="none" w:sz="0" w:space="0" w:color="auto"/>
        <w:left w:val="none" w:sz="0" w:space="0" w:color="auto"/>
        <w:bottom w:val="none" w:sz="0" w:space="0" w:color="auto"/>
        <w:right w:val="none" w:sz="0" w:space="0" w:color="auto"/>
      </w:divBdr>
    </w:div>
    <w:div w:id="107821346">
      <w:bodyDiv w:val="1"/>
      <w:marLeft w:val="0"/>
      <w:marRight w:val="0"/>
      <w:marTop w:val="0"/>
      <w:marBottom w:val="0"/>
      <w:divBdr>
        <w:top w:val="none" w:sz="0" w:space="0" w:color="auto"/>
        <w:left w:val="none" w:sz="0" w:space="0" w:color="auto"/>
        <w:bottom w:val="none" w:sz="0" w:space="0" w:color="auto"/>
        <w:right w:val="none" w:sz="0" w:space="0" w:color="auto"/>
      </w:divBdr>
    </w:div>
    <w:div w:id="127358473">
      <w:bodyDiv w:val="1"/>
      <w:marLeft w:val="0"/>
      <w:marRight w:val="0"/>
      <w:marTop w:val="0"/>
      <w:marBottom w:val="0"/>
      <w:divBdr>
        <w:top w:val="none" w:sz="0" w:space="0" w:color="auto"/>
        <w:left w:val="none" w:sz="0" w:space="0" w:color="auto"/>
        <w:bottom w:val="none" w:sz="0" w:space="0" w:color="auto"/>
        <w:right w:val="none" w:sz="0" w:space="0" w:color="auto"/>
      </w:divBdr>
    </w:div>
    <w:div w:id="132606455">
      <w:bodyDiv w:val="1"/>
      <w:marLeft w:val="0"/>
      <w:marRight w:val="0"/>
      <w:marTop w:val="0"/>
      <w:marBottom w:val="0"/>
      <w:divBdr>
        <w:top w:val="none" w:sz="0" w:space="0" w:color="auto"/>
        <w:left w:val="none" w:sz="0" w:space="0" w:color="auto"/>
        <w:bottom w:val="none" w:sz="0" w:space="0" w:color="auto"/>
        <w:right w:val="none" w:sz="0" w:space="0" w:color="auto"/>
      </w:divBdr>
    </w:div>
    <w:div w:id="133331885">
      <w:bodyDiv w:val="1"/>
      <w:marLeft w:val="0"/>
      <w:marRight w:val="0"/>
      <w:marTop w:val="0"/>
      <w:marBottom w:val="0"/>
      <w:divBdr>
        <w:top w:val="none" w:sz="0" w:space="0" w:color="auto"/>
        <w:left w:val="none" w:sz="0" w:space="0" w:color="auto"/>
        <w:bottom w:val="none" w:sz="0" w:space="0" w:color="auto"/>
        <w:right w:val="none" w:sz="0" w:space="0" w:color="auto"/>
      </w:divBdr>
    </w:div>
    <w:div w:id="133496870">
      <w:bodyDiv w:val="1"/>
      <w:marLeft w:val="0"/>
      <w:marRight w:val="0"/>
      <w:marTop w:val="0"/>
      <w:marBottom w:val="0"/>
      <w:divBdr>
        <w:top w:val="none" w:sz="0" w:space="0" w:color="auto"/>
        <w:left w:val="none" w:sz="0" w:space="0" w:color="auto"/>
        <w:bottom w:val="none" w:sz="0" w:space="0" w:color="auto"/>
        <w:right w:val="none" w:sz="0" w:space="0" w:color="auto"/>
      </w:divBdr>
    </w:div>
    <w:div w:id="135418591">
      <w:bodyDiv w:val="1"/>
      <w:marLeft w:val="0"/>
      <w:marRight w:val="0"/>
      <w:marTop w:val="0"/>
      <w:marBottom w:val="0"/>
      <w:divBdr>
        <w:top w:val="none" w:sz="0" w:space="0" w:color="auto"/>
        <w:left w:val="none" w:sz="0" w:space="0" w:color="auto"/>
        <w:bottom w:val="none" w:sz="0" w:space="0" w:color="auto"/>
        <w:right w:val="none" w:sz="0" w:space="0" w:color="auto"/>
      </w:divBdr>
    </w:div>
    <w:div w:id="135951014">
      <w:bodyDiv w:val="1"/>
      <w:marLeft w:val="0"/>
      <w:marRight w:val="0"/>
      <w:marTop w:val="0"/>
      <w:marBottom w:val="0"/>
      <w:divBdr>
        <w:top w:val="none" w:sz="0" w:space="0" w:color="auto"/>
        <w:left w:val="none" w:sz="0" w:space="0" w:color="auto"/>
        <w:bottom w:val="none" w:sz="0" w:space="0" w:color="auto"/>
        <w:right w:val="none" w:sz="0" w:space="0" w:color="auto"/>
      </w:divBdr>
    </w:div>
    <w:div w:id="139201723">
      <w:bodyDiv w:val="1"/>
      <w:marLeft w:val="0"/>
      <w:marRight w:val="0"/>
      <w:marTop w:val="0"/>
      <w:marBottom w:val="0"/>
      <w:divBdr>
        <w:top w:val="none" w:sz="0" w:space="0" w:color="auto"/>
        <w:left w:val="none" w:sz="0" w:space="0" w:color="auto"/>
        <w:bottom w:val="none" w:sz="0" w:space="0" w:color="auto"/>
        <w:right w:val="none" w:sz="0" w:space="0" w:color="auto"/>
      </w:divBdr>
    </w:div>
    <w:div w:id="146942740">
      <w:bodyDiv w:val="1"/>
      <w:marLeft w:val="0"/>
      <w:marRight w:val="0"/>
      <w:marTop w:val="0"/>
      <w:marBottom w:val="0"/>
      <w:divBdr>
        <w:top w:val="none" w:sz="0" w:space="0" w:color="auto"/>
        <w:left w:val="none" w:sz="0" w:space="0" w:color="auto"/>
        <w:bottom w:val="none" w:sz="0" w:space="0" w:color="auto"/>
        <w:right w:val="none" w:sz="0" w:space="0" w:color="auto"/>
      </w:divBdr>
    </w:div>
    <w:div w:id="163012792">
      <w:bodyDiv w:val="1"/>
      <w:marLeft w:val="0"/>
      <w:marRight w:val="0"/>
      <w:marTop w:val="0"/>
      <w:marBottom w:val="0"/>
      <w:divBdr>
        <w:top w:val="none" w:sz="0" w:space="0" w:color="auto"/>
        <w:left w:val="none" w:sz="0" w:space="0" w:color="auto"/>
        <w:bottom w:val="none" w:sz="0" w:space="0" w:color="auto"/>
        <w:right w:val="none" w:sz="0" w:space="0" w:color="auto"/>
      </w:divBdr>
    </w:div>
    <w:div w:id="163279451">
      <w:bodyDiv w:val="1"/>
      <w:marLeft w:val="0"/>
      <w:marRight w:val="0"/>
      <w:marTop w:val="0"/>
      <w:marBottom w:val="0"/>
      <w:divBdr>
        <w:top w:val="none" w:sz="0" w:space="0" w:color="auto"/>
        <w:left w:val="none" w:sz="0" w:space="0" w:color="auto"/>
        <w:bottom w:val="none" w:sz="0" w:space="0" w:color="auto"/>
        <w:right w:val="none" w:sz="0" w:space="0" w:color="auto"/>
      </w:divBdr>
    </w:div>
    <w:div w:id="188565376">
      <w:bodyDiv w:val="1"/>
      <w:marLeft w:val="0"/>
      <w:marRight w:val="0"/>
      <w:marTop w:val="0"/>
      <w:marBottom w:val="0"/>
      <w:divBdr>
        <w:top w:val="none" w:sz="0" w:space="0" w:color="auto"/>
        <w:left w:val="none" w:sz="0" w:space="0" w:color="auto"/>
        <w:bottom w:val="none" w:sz="0" w:space="0" w:color="auto"/>
        <w:right w:val="none" w:sz="0" w:space="0" w:color="auto"/>
      </w:divBdr>
    </w:div>
    <w:div w:id="200166414">
      <w:bodyDiv w:val="1"/>
      <w:marLeft w:val="0"/>
      <w:marRight w:val="0"/>
      <w:marTop w:val="0"/>
      <w:marBottom w:val="0"/>
      <w:divBdr>
        <w:top w:val="none" w:sz="0" w:space="0" w:color="auto"/>
        <w:left w:val="none" w:sz="0" w:space="0" w:color="auto"/>
        <w:bottom w:val="none" w:sz="0" w:space="0" w:color="auto"/>
        <w:right w:val="none" w:sz="0" w:space="0" w:color="auto"/>
      </w:divBdr>
    </w:div>
    <w:div w:id="206917774">
      <w:bodyDiv w:val="1"/>
      <w:marLeft w:val="0"/>
      <w:marRight w:val="0"/>
      <w:marTop w:val="0"/>
      <w:marBottom w:val="0"/>
      <w:divBdr>
        <w:top w:val="none" w:sz="0" w:space="0" w:color="auto"/>
        <w:left w:val="none" w:sz="0" w:space="0" w:color="auto"/>
        <w:bottom w:val="none" w:sz="0" w:space="0" w:color="auto"/>
        <w:right w:val="none" w:sz="0" w:space="0" w:color="auto"/>
      </w:divBdr>
    </w:div>
    <w:div w:id="222985333">
      <w:bodyDiv w:val="1"/>
      <w:marLeft w:val="0"/>
      <w:marRight w:val="0"/>
      <w:marTop w:val="0"/>
      <w:marBottom w:val="0"/>
      <w:divBdr>
        <w:top w:val="none" w:sz="0" w:space="0" w:color="auto"/>
        <w:left w:val="none" w:sz="0" w:space="0" w:color="auto"/>
        <w:bottom w:val="none" w:sz="0" w:space="0" w:color="auto"/>
        <w:right w:val="none" w:sz="0" w:space="0" w:color="auto"/>
      </w:divBdr>
    </w:div>
    <w:div w:id="228418376">
      <w:bodyDiv w:val="1"/>
      <w:marLeft w:val="0"/>
      <w:marRight w:val="0"/>
      <w:marTop w:val="0"/>
      <w:marBottom w:val="0"/>
      <w:divBdr>
        <w:top w:val="none" w:sz="0" w:space="0" w:color="auto"/>
        <w:left w:val="none" w:sz="0" w:space="0" w:color="auto"/>
        <w:bottom w:val="none" w:sz="0" w:space="0" w:color="auto"/>
        <w:right w:val="none" w:sz="0" w:space="0" w:color="auto"/>
      </w:divBdr>
    </w:div>
    <w:div w:id="234357415">
      <w:bodyDiv w:val="1"/>
      <w:marLeft w:val="0"/>
      <w:marRight w:val="0"/>
      <w:marTop w:val="0"/>
      <w:marBottom w:val="0"/>
      <w:divBdr>
        <w:top w:val="none" w:sz="0" w:space="0" w:color="auto"/>
        <w:left w:val="none" w:sz="0" w:space="0" w:color="auto"/>
        <w:bottom w:val="none" w:sz="0" w:space="0" w:color="auto"/>
        <w:right w:val="none" w:sz="0" w:space="0" w:color="auto"/>
      </w:divBdr>
    </w:div>
    <w:div w:id="241835409">
      <w:bodyDiv w:val="1"/>
      <w:marLeft w:val="0"/>
      <w:marRight w:val="0"/>
      <w:marTop w:val="0"/>
      <w:marBottom w:val="0"/>
      <w:divBdr>
        <w:top w:val="none" w:sz="0" w:space="0" w:color="auto"/>
        <w:left w:val="none" w:sz="0" w:space="0" w:color="auto"/>
        <w:bottom w:val="none" w:sz="0" w:space="0" w:color="auto"/>
        <w:right w:val="none" w:sz="0" w:space="0" w:color="auto"/>
      </w:divBdr>
    </w:div>
    <w:div w:id="257835370">
      <w:bodyDiv w:val="1"/>
      <w:marLeft w:val="0"/>
      <w:marRight w:val="0"/>
      <w:marTop w:val="0"/>
      <w:marBottom w:val="0"/>
      <w:divBdr>
        <w:top w:val="none" w:sz="0" w:space="0" w:color="auto"/>
        <w:left w:val="none" w:sz="0" w:space="0" w:color="auto"/>
        <w:bottom w:val="none" w:sz="0" w:space="0" w:color="auto"/>
        <w:right w:val="none" w:sz="0" w:space="0" w:color="auto"/>
      </w:divBdr>
    </w:div>
    <w:div w:id="264002639">
      <w:bodyDiv w:val="1"/>
      <w:marLeft w:val="0"/>
      <w:marRight w:val="0"/>
      <w:marTop w:val="0"/>
      <w:marBottom w:val="0"/>
      <w:divBdr>
        <w:top w:val="none" w:sz="0" w:space="0" w:color="auto"/>
        <w:left w:val="none" w:sz="0" w:space="0" w:color="auto"/>
        <w:bottom w:val="none" w:sz="0" w:space="0" w:color="auto"/>
        <w:right w:val="none" w:sz="0" w:space="0" w:color="auto"/>
      </w:divBdr>
    </w:div>
    <w:div w:id="278031007">
      <w:bodyDiv w:val="1"/>
      <w:marLeft w:val="0"/>
      <w:marRight w:val="0"/>
      <w:marTop w:val="0"/>
      <w:marBottom w:val="0"/>
      <w:divBdr>
        <w:top w:val="none" w:sz="0" w:space="0" w:color="auto"/>
        <w:left w:val="none" w:sz="0" w:space="0" w:color="auto"/>
        <w:bottom w:val="none" w:sz="0" w:space="0" w:color="auto"/>
        <w:right w:val="none" w:sz="0" w:space="0" w:color="auto"/>
      </w:divBdr>
    </w:div>
    <w:div w:id="290675270">
      <w:bodyDiv w:val="1"/>
      <w:marLeft w:val="0"/>
      <w:marRight w:val="0"/>
      <w:marTop w:val="0"/>
      <w:marBottom w:val="0"/>
      <w:divBdr>
        <w:top w:val="none" w:sz="0" w:space="0" w:color="auto"/>
        <w:left w:val="none" w:sz="0" w:space="0" w:color="auto"/>
        <w:bottom w:val="none" w:sz="0" w:space="0" w:color="auto"/>
        <w:right w:val="none" w:sz="0" w:space="0" w:color="auto"/>
      </w:divBdr>
    </w:div>
    <w:div w:id="291592475">
      <w:bodyDiv w:val="1"/>
      <w:marLeft w:val="0"/>
      <w:marRight w:val="0"/>
      <w:marTop w:val="0"/>
      <w:marBottom w:val="0"/>
      <w:divBdr>
        <w:top w:val="none" w:sz="0" w:space="0" w:color="auto"/>
        <w:left w:val="none" w:sz="0" w:space="0" w:color="auto"/>
        <w:bottom w:val="none" w:sz="0" w:space="0" w:color="auto"/>
        <w:right w:val="none" w:sz="0" w:space="0" w:color="auto"/>
      </w:divBdr>
    </w:div>
    <w:div w:id="291905242">
      <w:bodyDiv w:val="1"/>
      <w:marLeft w:val="0"/>
      <w:marRight w:val="0"/>
      <w:marTop w:val="0"/>
      <w:marBottom w:val="0"/>
      <w:divBdr>
        <w:top w:val="none" w:sz="0" w:space="0" w:color="auto"/>
        <w:left w:val="none" w:sz="0" w:space="0" w:color="auto"/>
        <w:bottom w:val="none" w:sz="0" w:space="0" w:color="auto"/>
        <w:right w:val="none" w:sz="0" w:space="0" w:color="auto"/>
      </w:divBdr>
    </w:div>
    <w:div w:id="298845881">
      <w:bodyDiv w:val="1"/>
      <w:marLeft w:val="0"/>
      <w:marRight w:val="0"/>
      <w:marTop w:val="0"/>
      <w:marBottom w:val="0"/>
      <w:divBdr>
        <w:top w:val="none" w:sz="0" w:space="0" w:color="auto"/>
        <w:left w:val="none" w:sz="0" w:space="0" w:color="auto"/>
        <w:bottom w:val="none" w:sz="0" w:space="0" w:color="auto"/>
        <w:right w:val="none" w:sz="0" w:space="0" w:color="auto"/>
      </w:divBdr>
    </w:div>
    <w:div w:id="322860130">
      <w:bodyDiv w:val="1"/>
      <w:marLeft w:val="0"/>
      <w:marRight w:val="0"/>
      <w:marTop w:val="0"/>
      <w:marBottom w:val="0"/>
      <w:divBdr>
        <w:top w:val="none" w:sz="0" w:space="0" w:color="auto"/>
        <w:left w:val="none" w:sz="0" w:space="0" w:color="auto"/>
        <w:bottom w:val="none" w:sz="0" w:space="0" w:color="auto"/>
        <w:right w:val="none" w:sz="0" w:space="0" w:color="auto"/>
      </w:divBdr>
    </w:div>
    <w:div w:id="367032385">
      <w:bodyDiv w:val="1"/>
      <w:marLeft w:val="0"/>
      <w:marRight w:val="0"/>
      <w:marTop w:val="0"/>
      <w:marBottom w:val="0"/>
      <w:divBdr>
        <w:top w:val="none" w:sz="0" w:space="0" w:color="auto"/>
        <w:left w:val="none" w:sz="0" w:space="0" w:color="auto"/>
        <w:bottom w:val="none" w:sz="0" w:space="0" w:color="auto"/>
        <w:right w:val="none" w:sz="0" w:space="0" w:color="auto"/>
      </w:divBdr>
    </w:div>
    <w:div w:id="369427047">
      <w:bodyDiv w:val="1"/>
      <w:marLeft w:val="0"/>
      <w:marRight w:val="0"/>
      <w:marTop w:val="0"/>
      <w:marBottom w:val="0"/>
      <w:divBdr>
        <w:top w:val="none" w:sz="0" w:space="0" w:color="auto"/>
        <w:left w:val="none" w:sz="0" w:space="0" w:color="auto"/>
        <w:bottom w:val="none" w:sz="0" w:space="0" w:color="auto"/>
        <w:right w:val="none" w:sz="0" w:space="0" w:color="auto"/>
      </w:divBdr>
    </w:div>
    <w:div w:id="380326465">
      <w:bodyDiv w:val="1"/>
      <w:marLeft w:val="0"/>
      <w:marRight w:val="0"/>
      <w:marTop w:val="0"/>
      <w:marBottom w:val="0"/>
      <w:divBdr>
        <w:top w:val="none" w:sz="0" w:space="0" w:color="auto"/>
        <w:left w:val="none" w:sz="0" w:space="0" w:color="auto"/>
        <w:bottom w:val="none" w:sz="0" w:space="0" w:color="auto"/>
        <w:right w:val="none" w:sz="0" w:space="0" w:color="auto"/>
      </w:divBdr>
    </w:div>
    <w:div w:id="386152990">
      <w:bodyDiv w:val="1"/>
      <w:marLeft w:val="0"/>
      <w:marRight w:val="0"/>
      <w:marTop w:val="0"/>
      <w:marBottom w:val="0"/>
      <w:divBdr>
        <w:top w:val="none" w:sz="0" w:space="0" w:color="auto"/>
        <w:left w:val="none" w:sz="0" w:space="0" w:color="auto"/>
        <w:bottom w:val="none" w:sz="0" w:space="0" w:color="auto"/>
        <w:right w:val="none" w:sz="0" w:space="0" w:color="auto"/>
      </w:divBdr>
    </w:div>
    <w:div w:id="406153916">
      <w:bodyDiv w:val="1"/>
      <w:marLeft w:val="0"/>
      <w:marRight w:val="0"/>
      <w:marTop w:val="0"/>
      <w:marBottom w:val="0"/>
      <w:divBdr>
        <w:top w:val="none" w:sz="0" w:space="0" w:color="auto"/>
        <w:left w:val="none" w:sz="0" w:space="0" w:color="auto"/>
        <w:bottom w:val="none" w:sz="0" w:space="0" w:color="auto"/>
        <w:right w:val="none" w:sz="0" w:space="0" w:color="auto"/>
      </w:divBdr>
    </w:div>
    <w:div w:id="414522095">
      <w:bodyDiv w:val="1"/>
      <w:marLeft w:val="0"/>
      <w:marRight w:val="0"/>
      <w:marTop w:val="0"/>
      <w:marBottom w:val="0"/>
      <w:divBdr>
        <w:top w:val="none" w:sz="0" w:space="0" w:color="auto"/>
        <w:left w:val="none" w:sz="0" w:space="0" w:color="auto"/>
        <w:bottom w:val="none" w:sz="0" w:space="0" w:color="auto"/>
        <w:right w:val="none" w:sz="0" w:space="0" w:color="auto"/>
      </w:divBdr>
    </w:div>
    <w:div w:id="418256752">
      <w:bodyDiv w:val="1"/>
      <w:marLeft w:val="0"/>
      <w:marRight w:val="0"/>
      <w:marTop w:val="0"/>
      <w:marBottom w:val="0"/>
      <w:divBdr>
        <w:top w:val="none" w:sz="0" w:space="0" w:color="auto"/>
        <w:left w:val="none" w:sz="0" w:space="0" w:color="auto"/>
        <w:bottom w:val="none" w:sz="0" w:space="0" w:color="auto"/>
        <w:right w:val="none" w:sz="0" w:space="0" w:color="auto"/>
      </w:divBdr>
    </w:div>
    <w:div w:id="421873584">
      <w:bodyDiv w:val="1"/>
      <w:marLeft w:val="0"/>
      <w:marRight w:val="0"/>
      <w:marTop w:val="0"/>
      <w:marBottom w:val="0"/>
      <w:divBdr>
        <w:top w:val="none" w:sz="0" w:space="0" w:color="auto"/>
        <w:left w:val="none" w:sz="0" w:space="0" w:color="auto"/>
        <w:bottom w:val="none" w:sz="0" w:space="0" w:color="auto"/>
        <w:right w:val="none" w:sz="0" w:space="0" w:color="auto"/>
      </w:divBdr>
    </w:div>
    <w:div w:id="426733453">
      <w:bodyDiv w:val="1"/>
      <w:marLeft w:val="0"/>
      <w:marRight w:val="0"/>
      <w:marTop w:val="0"/>
      <w:marBottom w:val="0"/>
      <w:divBdr>
        <w:top w:val="none" w:sz="0" w:space="0" w:color="auto"/>
        <w:left w:val="none" w:sz="0" w:space="0" w:color="auto"/>
        <w:bottom w:val="none" w:sz="0" w:space="0" w:color="auto"/>
        <w:right w:val="none" w:sz="0" w:space="0" w:color="auto"/>
      </w:divBdr>
    </w:div>
    <w:div w:id="427849455">
      <w:bodyDiv w:val="1"/>
      <w:marLeft w:val="0"/>
      <w:marRight w:val="0"/>
      <w:marTop w:val="0"/>
      <w:marBottom w:val="0"/>
      <w:divBdr>
        <w:top w:val="none" w:sz="0" w:space="0" w:color="auto"/>
        <w:left w:val="none" w:sz="0" w:space="0" w:color="auto"/>
        <w:bottom w:val="none" w:sz="0" w:space="0" w:color="auto"/>
        <w:right w:val="none" w:sz="0" w:space="0" w:color="auto"/>
      </w:divBdr>
    </w:div>
    <w:div w:id="437868552">
      <w:bodyDiv w:val="1"/>
      <w:marLeft w:val="0"/>
      <w:marRight w:val="0"/>
      <w:marTop w:val="0"/>
      <w:marBottom w:val="0"/>
      <w:divBdr>
        <w:top w:val="none" w:sz="0" w:space="0" w:color="auto"/>
        <w:left w:val="none" w:sz="0" w:space="0" w:color="auto"/>
        <w:bottom w:val="none" w:sz="0" w:space="0" w:color="auto"/>
        <w:right w:val="none" w:sz="0" w:space="0" w:color="auto"/>
      </w:divBdr>
    </w:div>
    <w:div w:id="474376933">
      <w:bodyDiv w:val="1"/>
      <w:marLeft w:val="0"/>
      <w:marRight w:val="0"/>
      <w:marTop w:val="0"/>
      <w:marBottom w:val="0"/>
      <w:divBdr>
        <w:top w:val="none" w:sz="0" w:space="0" w:color="auto"/>
        <w:left w:val="none" w:sz="0" w:space="0" w:color="auto"/>
        <w:bottom w:val="none" w:sz="0" w:space="0" w:color="auto"/>
        <w:right w:val="none" w:sz="0" w:space="0" w:color="auto"/>
      </w:divBdr>
    </w:div>
    <w:div w:id="475605952">
      <w:bodyDiv w:val="1"/>
      <w:marLeft w:val="0"/>
      <w:marRight w:val="0"/>
      <w:marTop w:val="0"/>
      <w:marBottom w:val="0"/>
      <w:divBdr>
        <w:top w:val="none" w:sz="0" w:space="0" w:color="auto"/>
        <w:left w:val="none" w:sz="0" w:space="0" w:color="auto"/>
        <w:bottom w:val="none" w:sz="0" w:space="0" w:color="auto"/>
        <w:right w:val="none" w:sz="0" w:space="0" w:color="auto"/>
      </w:divBdr>
    </w:div>
    <w:div w:id="481700987">
      <w:bodyDiv w:val="1"/>
      <w:marLeft w:val="0"/>
      <w:marRight w:val="0"/>
      <w:marTop w:val="0"/>
      <w:marBottom w:val="0"/>
      <w:divBdr>
        <w:top w:val="none" w:sz="0" w:space="0" w:color="auto"/>
        <w:left w:val="none" w:sz="0" w:space="0" w:color="auto"/>
        <w:bottom w:val="none" w:sz="0" w:space="0" w:color="auto"/>
        <w:right w:val="none" w:sz="0" w:space="0" w:color="auto"/>
      </w:divBdr>
    </w:div>
    <w:div w:id="502360623">
      <w:bodyDiv w:val="1"/>
      <w:marLeft w:val="0"/>
      <w:marRight w:val="0"/>
      <w:marTop w:val="0"/>
      <w:marBottom w:val="0"/>
      <w:divBdr>
        <w:top w:val="none" w:sz="0" w:space="0" w:color="auto"/>
        <w:left w:val="none" w:sz="0" w:space="0" w:color="auto"/>
        <w:bottom w:val="none" w:sz="0" w:space="0" w:color="auto"/>
        <w:right w:val="none" w:sz="0" w:space="0" w:color="auto"/>
      </w:divBdr>
    </w:div>
    <w:div w:id="524440215">
      <w:bodyDiv w:val="1"/>
      <w:marLeft w:val="0"/>
      <w:marRight w:val="0"/>
      <w:marTop w:val="0"/>
      <w:marBottom w:val="0"/>
      <w:divBdr>
        <w:top w:val="none" w:sz="0" w:space="0" w:color="auto"/>
        <w:left w:val="none" w:sz="0" w:space="0" w:color="auto"/>
        <w:bottom w:val="none" w:sz="0" w:space="0" w:color="auto"/>
        <w:right w:val="none" w:sz="0" w:space="0" w:color="auto"/>
      </w:divBdr>
    </w:div>
    <w:div w:id="532110755">
      <w:bodyDiv w:val="1"/>
      <w:marLeft w:val="0"/>
      <w:marRight w:val="0"/>
      <w:marTop w:val="0"/>
      <w:marBottom w:val="0"/>
      <w:divBdr>
        <w:top w:val="none" w:sz="0" w:space="0" w:color="auto"/>
        <w:left w:val="none" w:sz="0" w:space="0" w:color="auto"/>
        <w:bottom w:val="none" w:sz="0" w:space="0" w:color="auto"/>
        <w:right w:val="none" w:sz="0" w:space="0" w:color="auto"/>
      </w:divBdr>
    </w:div>
    <w:div w:id="547032712">
      <w:bodyDiv w:val="1"/>
      <w:marLeft w:val="0"/>
      <w:marRight w:val="0"/>
      <w:marTop w:val="0"/>
      <w:marBottom w:val="0"/>
      <w:divBdr>
        <w:top w:val="none" w:sz="0" w:space="0" w:color="auto"/>
        <w:left w:val="none" w:sz="0" w:space="0" w:color="auto"/>
        <w:bottom w:val="none" w:sz="0" w:space="0" w:color="auto"/>
        <w:right w:val="none" w:sz="0" w:space="0" w:color="auto"/>
      </w:divBdr>
    </w:div>
    <w:div w:id="550002326">
      <w:bodyDiv w:val="1"/>
      <w:marLeft w:val="0"/>
      <w:marRight w:val="0"/>
      <w:marTop w:val="0"/>
      <w:marBottom w:val="0"/>
      <w:divBdr>
        <w:top w:val="none" w:sz="0" w:space="0" w:color="auto"/>
        <w:left w:val="none" w:sz="0" w:space="0" w:color="auto"/>
        <w:bottom w:val="none" w:sz="0" w:space="0" w:color="auto"/>
        <w:right w:val="none" w:sz="0" w:space="0" w:color="auto"/>
      </w:divBdr>
    </w:div>
    <w:div w:id="555745851">
      <w:bodyDiv w:val="1"/>
      <w:marLeft w:val="0"/>
      <w:marRight w:val="0"/>
      <w:marTop w:val="0"/>
      <w:marBottom w:val="0"/>
      <w:divBdr>
        <w:top w:val="none" w:sz="0" w:space="0" w:color="auto"/>
        <w:left w:val="none" w:sz="0" w:space="0" w:color="auto"/>
        <w:bottom w:val="none" w:sz="0" w:space="0" w:color="auto"/>
        <w:right w:val="none" w:sz="0" w:space="0" w:color="auto"/>
      </w:divBdr>
    </w:div>
    <w:div w:id="565921489">
      <w:bodyDiv w:val="1"/>
      <w:marLeft w:val="0"/>
      <w:marRight w:val="0"/>
      <w:marTop w:val="0"/>
      <w:marBottom w:val="0"/>
      <w:divBdr>
        <w:top w:val="none" w:sz="0" w:space="0" w:color="auto"/>
        <w:left w:val="none" w:sz="0" w:space="0" w:color="auto"/>
        <w:bottom w:val="none" w:sz="0" w:space="0" w:color="auto"/>
        <w:right w:val="none" w:sz="0" w:space="0" w:color="auto"/>
      </w:divBdr>
    </w:div>
    <w:div w:id="580408353">
      <w:bodyDiv w:val="1"/>
      <w:marLeft w:val="0"/>
      <w:marRight w:val="0"/>
      <w:marTop w:val="0"/>
      <w:marBottom w:val="0"/>
      <w:divBdr>
        <w:top w:val="none" w:sz="0" w:space="0" w:color="auto"/>
        <w:left w:val="none" w:sz="0" w:space="0" w:color="auto"/>
        <w:bottom w:val="none" w:sz="0" w:space="0" w:color="auto"/>
        <w:right w:val="none" w:sz="0" w:space="0" w:color="auto"/>
      </w:divBdr>
    </w:div>
    <w:div w:id="588849860">
      <w:bodyDiv w:val="1"/>
      <w:marLeft w:val="0"/>
      <w:marRight w:val="0"/>
      <w:marTop w:val="0"/>
      <w:marBottom w:val="0"/>
      <w:divBdr>
        <w:top w:val="none" w:sz="0" w:space="0" w:color="auto"/>
        <w:left w:val="none" w:sz="0" w:space="0" w:color="auto"/>
        <w:bottom w:val="none" w:sz="0" w:space="0" w:color="auto"/>
        <w:right w:val="none" w:sz="0" w:space="0" w:color="auto"/>
      </w:divBdr>
    </w:div>
    <w:div w:id="592932683">
      <w:bodyDiv w:val="1"/>
      <w:marLeft w:val="0"/>
      <w:marRight w:val="0"/>
      <w:marTop w:val="0"/>
      <w:marBottom w:val="0"/>
      <w:divBdr>
        <w:top w:val="none" w:sz="0" w:space="0" w:color="auto"/>
        <w:left w:val="none" w:sz="0" w:space="0" w:color="auto"/>
        <w:bottom w:val="none" w:sz="0" w:space="0" w:color="auto"/>
        <w:right w:val="none" w:sz="0" w:space="0" w:color="auto"/>
      </w:divBdr>
    </w:div>
    <w:div w:id="597522802">
      <w:bodyDiv w:val="1"/>
      <w:marLeft w:val="0"/>
      <w:marRight w:val="0"/>
      <w:marTop w:val="0"/>
      <w:marBottom w:val="0"/>
      <w:divBdr>
        <w:top w:val="none" w:sz="0" w:space="0" w:color="auto"/>
        <w:left w:val="none" w:sz="0" w:space="0" w:color="auto"/>
        <w:bottom w:val="none" w:sz="0" w:space="0" w:color="auto"/>
        <w:right w:val="none" w:sz="0" w:space="0" w:color="auto"/>
      </w:divBdr>
    </w:div>
    <w:div w:id="608859484">
      <w:bodyDiv w:val="1"/>
      <w:marLeft w:val="0"/>
      <w:marRight w:val="0"/>
      <w:marTop w:val="0"/>
      <w:marBottom w:val="0"/>
      <w:divBdr>
        <w:top w:val="none" w:sz="0" w:space="0" w:color="auto"/>
        <w:left w:val="none" w:sz="0" w:space="0" w:color="auto"/>
        <w:bottom w:val="none" w:sz="0" w:space="0" w:color="auto"/>
        <w:right w:val="none" w:sz="0" w:space="0" w:color="auto"/>
      </w:divBdr>
    </w:div>
    <w:div w:id="611473716">
      <w:bodyDiv w:val="1"/>
      <w:marLeft w:val="0"/>
      <w:marRight w:val="0"/>
      <w:marTop w:val="0"/>
      <w:marBottom w:val="0"/>
      <w:divBdr>
        <w:top w:val="none" w:sz="0" w:space="0" w:color="auto"/>
        <w:left w:val="none" w:sz="0" w:space="0" w:color="auto"/>
        <w:bottom w:val="none" w:sz="0" w:space="0" w:color="auto"/>
        <w:right w:val="none" w:sz="0" w:space="0" w:color="auto"/>
      </w:divBdr>
    </w:div>
    <w:div w:id="648557189">
      <w:bodyDiv w:val="1"/>
      <w:marLeft w:val="0"/>
      <w:marRight w:val="0"/>
      <w:marTop w:val="0"/>
      <w:marBottom w:val="0"/>
      <w:divBdr>
        <w:top w:val="none" w:sz="0" w:space="0" w:color="auto"/>
        <w:left w:val="none" w:sz="0" w:space="0" w:color="auto"/>
        <w:bottom w:val="none" w:sz="0" w:space="0" w:color="auto"/>
        <w:right w:val="none" w:sz="0" w:space="0" w:color="auto"/>
      </w:divBdr>
    </w:div>
    <w:div w:id="660083763">
      <w:bodyDiv w:val="1"/>
      <w:marLeft w:val="0"/>
      <w:marRight w:val="0"/>
      <w:marTop w:val="0"/>
      <w:marBottom w:val="0"/>
      <w:divBdr>
        <w:top w:val="none" w:sz="0" w:space="0" w:color="auto"/>
        <w:left w:val="none" w:sz="0" w:space="0" w:color="auto"/>
        <w:bottom w:val="none" w:sz="0" w:space="0" w:color="auto"/>
        <w:right w:val="none" w:sz="0" w:space="0" w:color="auto"/>
      </w:divBdr>
    </w:div>
    <w:div w:id="662123594">
      <w:bodyDiv w:val="1"/>
      <w:marLeft w:val="0"/>
      <w:marRight w:val="0"/>
      <w:marTop w:val="0"/>
      <w:marBottom w:val="0"/>
      <w:divBdr>
        <w:top w:val="none" w:sz="0" w:space="0" w:color="auto"/>
        <w:left w:val="none" w:sz="0" w:space="0" w:color="auto"/>
        <w:bottom w:val="none" w:sz="0" w:space="0" w:color="auto"/>
        <w:right w:val="none" w:sz="0" w:space="0" w:color="auto"/>
      </w:divBdr>
    </w:div>
    <w:div w:id="674958824">
      <w:bodyDiv w:val="1"/>
      <w:marLeft w:val="0"/>
      <w:marRight w:val="0"/>
      <w:marTop w:val="0"/>
      <w:marBottom w:val="0"/>
      <w:divBdr>
        <w:top w:val="none" w:sz="0" w:space="0" w:color="auto"/>
        <w:left w:val="none" w:sz="0" w:space="0" w:color="auto"/>
        <w:bottom w:val="none" w:sz="0" w:space="0" w:color="auto"/>
        <w:right w:val="none" w:sz="0" w:space="0" w:color="auto"/>
      </w:divBdr>
    </w:div>
    <w:div w:id="693581529">
      <w:bodyDiv w:val="1"/>
      <w:marLeft w:val="0"/>
      <w:marRight w:val="0"/>
      <w:marTop w:val="0"/>
      <w:marBottom w:val="0"/>
      <w:divBdr>
        <w:top w:val="none" w:sz="0" w:space="0" w:color="auto"/>
        <w:left w:val="none" w:sz="0" w:space="0" w:color="auto"/>
        <w:bottom w:val="none" w:sz="0" w:space="0" w:color="auto"/>
        <w:right w:val="none" w:sz="0" w:space="0" w:color="auto"/>
      </w:divBdr>
    </w:div>
    <w:div w:id="709106312">
      <w:bodyDiv w:val="1"/>
      <w:marLeft w:val="0"/>
      <w:marRight w:val="0"/>
      <w:marTop w:val="0"/>
      <w:marBottom w:val="0"/>
      <w:divBdr>
        <w:top w:val="none" w:sz="0" w:space="0" w:color="auto"/>
        <w:left w:val="none" w:sz="0" w:space="0" w:color="auto"/>
        <w:bottom w:val="none" w:sz="0" w:space="0" w:color="auto"/>
        <w:right w:val="none" w:sz="0" w:space="0" w:color="auto"/>
      </w:divBdr>
    </w:div>
    <w:div w:id="743377989">
      <w:bodyDiv w:val="1"/>
      <w:marLeft w:val="0"/>
      <w:marRight w:val="0"/>
      <w:marTop w:val="0"/>
      <w:marBottom w:val="0"/>
      <w:divBdr>
        <w:top w:val="none" w:sz="0" w:space="0" w:color="auto"/>
        <w:left w:val="none" w:sz="0" w:space="0" w:color="auto"/>
        <w:bottom w:val="none" w:sz="0" w:space="0" w:color="auto"/>
        <w:right w:val="none" w:sz="0" w:space="0" w:color="auto"/>
      </w:divBdr>
    </w:div>
    <w:div w:id="749817205">
      <w:bodyDiv w:val="1"/>
      <w:marLeft w:val="0"/>
      <w:marRight w:val="0"/>
      <w:marTop w:val="0"/>
      <w:marBottom w:val="0"/>
      <w:divBdr>
        <w:top w:val="none" w:sz="0" w:space="0" w:color="auto"/>
        <w:left w:val="none" w:sz="0" w:space="0" w:color="auto"/>
        <w:bottom w:val="none" w:sz="0" w:space="0" w:color="auto"/>
        <w:right w:val="none" w:sz="0" w:space="0" w:color="auto"/>
      </w:divBdr>
    </w:div>
    <w:div w:id="753474174">
      <w:bodyDiv w:val="1"/>
      <w:marLeft w:val="0"/>
      <w:marRight w:val="0"/>
      <w:marTop w:val="0"/>
      <w:marBottom w:val="0"/>
      <w:divBdr>
        <w:top w:val="none" w:sz="0" w:space="0" w:color="auto"/>
        <w:left w:val="none" w:sz="0" w:space="0" w:color="auto"/>
        <w:bottom w:val="none" w:sz="0" w:space="0" w:color="auto"/>
        <w:right w:val="none" w:sz="0" w:space="0" w:color="auto"/>
      </w:divBdr>
    </w:div>
    <w:div w:id="754209547">
      <w:bodyDiv w:val="1"/>
      <w:marLeft w:val="0"/>
      <w:marRight w:val="0"/>
      <w:marTop w:val="0"/>
      <w:marBottom w:val="0"/>
      <w:divBdr>
        <w:top w:val="none" w:sz="0" w:space="0" w:color="auto"/>
        <w:left w:val="none" w:sz="0" w:space="0" w:color="auto"/>
        <w:bottom w:val="none" w:sz="0" w:space="0" w:color="auto"/>
        <w:right w:val="none" w:sz="0" w:space="0" w:color="auto"/>
      </w:divBdr>
    </w:div>
    <w:div w:id="759830931">
      <w:bodyDiv w:val="1"/>
      <w:marLeft w:val="0"/>
      <w:marRight w:val="0"/>
      <w:marTop w:val="0"/>
      <w:marBottom w:val="0"/>
      <w:divBdr>
        <w:top w:val="none" w:sz="0" w:space="0" w:color="auto"/>
        <w:left w:val="none" w:sz="0" w:space="0" w:color="auto"/>
        <w:bottom w:val="none" w:sz="0" w:space="0" w:color="auto"/>
        <w:right w:val="none" w:sz="0" w:space="0" w:color="auto"/>
      </w:divBdr>
    </w:div>
    <w:div w:id="767966526">
      <w:bodyDiv w:val="1"/>
      <w:marLeft w:val="0"/>
      <w:marRight w:val="0"/>
      <w:marTop w:val="0"/>
      <w:marBottom w:val="0"/>
      <w:divBdr>
        <w:top w:val="none" w:sz="0" w:space="0" w:color="auto"/>
        <w:left w:val="none" w:sz="0" w:space="0" w:color="auto"/>
        <w:bottom w:val="none" w:sz="0" w:space="0" w:color="auto"/>
        <w:right w:val="none" w:sz="0" w:space="0" w:color="auto"/>
      </w:divBdr>
    </w:div>
    <w:div w:id="797990062">
      <w:bodyDiv w:val="1"/>
      <w:marLeft w:val="0"/>
      <w:marRight w:val="0"/>
      <w:marTop w:val="0"/>
      <w:marBottom w:val="0"/>
      <w:divBdr>
        <w:top w:val="none" w:sz="0" w:space="0" w:color="auto"/>
        <w:left w:val="none" w:sz="0" w:space="0" w:color="auto"/>
        <w:bottom w:val="none" w:sz="0" w:space="0" w:color="auto"/>
        <w:right w:val="none" w:sz="0" w:space="0" w:color="auto"/>
      </w:divBdr>
    </w:div>
    <w:div w:id="806556189">
      <w:bodyDiv w:val="1"/>
      <w:marLeft w:val="0"/>
      <w:marRight w:val="0"/>
      <w:marTop w:val="0"/>
      <w:marBottom w:val="0"/>
      <w:divBdr>
        <w:top w:val="none" w:sz="0" w:space="0" w:color="auto"/>
        <w:left w:val="none" w:sz="0" w:space="0" w:color="auto"/>
        <w:bottom w:val="none" w:sz="0" w:space="0" w:color="auto"/>
        <w:right w:val="none" w:sz="0" w:space="0" w:color="auto"/>
      </w:divBdr>
    </w:div>
    <w:div w:id="809446365">
      <w:bodyDiv w:val="1"/>
      <w:marLeft w:val="0"/>
      <w:marRight w:val="0"/>
      <w:marTop w:val="0"/>
      <w:marBottom w:val="0"/>
      <w:divBdr>
        <w:top w:val="none" w:sz="0" w:space="0" w:color="auto"/>
        <w:left w:val="none" w:sz="0" w:space="0" w:color="auto"/>
        <w:bottom w:val="none" w:sz="0" w:space="0" w:color="auto"/>
        <w:right w:val="none" w:sz="0" w:space="0" w:color="auto"/>
      </w:divBdr>
    </w:div>
    <w:div w:id="809858762">
      <w:bodyDiv w:val="1"/>
      <w:marLeft w:val="0"/>
      <w:marRight w:val="0"/>
      <w:marTop w:val="0"/>
      <w:marBottom w:val="0"/>
      <w:divBdr>
        <w:top w:val="none" w:sz="0" w:space="0" w:color="auto"/>
        <w:left w:val="none" w:sz="0" w:space="0" w:color="auto"/>
        <w:bottom w:val="none" w:sz="0" w:space="0" w:color="auto"/>
        <w:right w:val="none" w:sz="0" w:space="0" w:color="auto"/>
      </w:divBdr>
    </w:div>
    <w:div w:id="826095446">
      <w:bodyDiv w:val="1"/>
      <w:marLeft w:val="0"/>
      <w:marRight w:val="0"/>
      <w:marTop w:val="0"/>
      <w:marBottom w:val="0"/>
      <w:divBdr>
        <w:top w:val="none" w:sz="0" w:space="0" w:color="auto"/>
        <w:left w:val="none" w:sz="0" w:space="0" w:color="auto"/>
        <w:bottom w:val="none" w:sz="0" w:space="0" w:color="auto"/>
        <w:right w:val="none" w:sz="0" w:space="0" w:color="auto"/>
      </w:divBdr>
    </w:div>
    <w:div w:id="833570138">
      <w:bodyDiv w:val="1"/>
      <w:marLeft w:val="0"/>
      <w:marRight w:val="0"/>
      <w:marTop w:val="0"/>
      <w:marBottom w:val="0"/>
      <w:divBdr>
        <w:top w:val="none" w:sz="0" w:space="0" w:color="auto"/>
        <w:left w:val="none" w:sz="0" w:space="0" w:color="auto"/>
        <w:bottom w:val="none" w:sz="0" w:space="0" w:color="auto"/>
        <w:right w:val="none" w:sz="0" w:space="0" w:color="auto"/>
      </w:divBdr>
    </w:div>
    <w:div w:id="841089868">
      <w:bodyDiv w:val="1"/>
      <w:marLeft w:val="0"/>
      <w:marRight w:val="0"/>
      <w:marTop w:val="0"/>
      <w:marBottom w:val="0"/>
      <w:divBdr>
        <w:top w:val="none" w:sz="0" w:space="0" w:color="auto"/>
        <w:left w:val="none" w:sz="0" w:space="0" w:color="auto"/>
        <w:bottom w:val="none" w:sz="0" w:space="0" w:color="auto"/>
        <w:right w:val="none" w:sz="0" w:space="0" w:color="auto"/>
      </w:divBdr>
    </w:div>
    <w:div w:id="851526999">
      <w:bodyDiv w:val="1"/>
      <w:marLeft w:val="0"/>
      <w:marRight w:val="0"/>
      <w:marTop w:val="0"/>
      <w:marBottom w:val="0"/>
      <w:divBdr>
        <w:top w:val="none" w:sz="0" w:space="0" w:color="auto"/>
        <w:left w:val="none" w:sz="0" w:space="0" w:color="auto"/>
        <w:bottom w:val="none" w:sz="0" w:space="0" w:color="auto"/>
        <w:right w:val="none" w:sz="0" w:space="0" w:color="auto"/>
      </w:divBdr>
    </w:div>
    <w:div w:id="861668053">
      <w:bodyDiv w:val="1"/>
      <w:marLeft w:val="0"/>
      <w:marRight w:val="0"/>
      <w:marTop w:val="0"/>
      <w:marBottom w:val="0"/>
      <w:divBdr>
        <w:top w:val="none" w:sz="0" w:space="0" w:color="auto"/>
        <w:left w:val="none" w:sz="0" w:space="0" w:color="auto"/>
        <w:bottom w:val="none" w:sz="0" w:space="0" w:color="auto"/>
        <w:right w:val="none" w:sz="0" w:space="0" w:color="auto"/>
      </w:divBdr>
    </w:div>
    <w:div w:id="867184085">
      <w:bodyDiv w:val="1"/>
      <w:marLeft w:val="0"/>
      <w:marRight w:val="0"/>
      <w:marTop w:val="0"/>
      <w:marBottom w:val="0"/>
      <w:divBdr>
        <w:top w:val="none" w:sz="0" w:space="0" w:color="auto"/>
        <w:left w:val="none" w:sz="0" w:space="0" w:color="auto"/>
        <w:bottom w:val="none" w:sz="0" w:space="0" w:color="auto"/>
        <w:right w:val="none" w:sz="0" w:space="0" w:color="auto"/>
      </w:divBdr>
    </w:div>
    <w:div w:id="888761056">
      <w:bodyDiv w:val="1"/>
      <w:marLeft w:val="0"/>
      <w:marRight w:val="0"/>
      <w:marTop w:val="0"/>
      <w:marBottom w:val="0"/>
      <w:divBdr>
        <w:top w:val="none" w:sz="0" w:space="0" w:color="auto"/>
        <w:left w:val="none" w:sz="0" w:space="0" w:color="auto"/>
        <w:bottom w:val="none" w:sz="0" w:space="0" w:color="auto"/>
        <w:right w:val="none" w:sz="0" w:space="0" w:color="auto"/>
      </w:divBdr>
    </w:div>
    <w:div w:id="915237660">
      <w:bodyDiv w:val="1"/>
      <w:marLeft w:val="0"/>
      <w:marRight w:val="0"/>
      <w:marTop w:val="0"/>
      <w:marBottom w:val="0"/>
      <w:divBdr>
        <w:top w:val="none" w:sz="0" w:space="0" w:color="auto"/>
        <w:left w:val="none" w:sz="0" w:space="0" w:color="auto"/>
        <w:bottom w:val="none" w:sz="0" w:space="0" w:color="auto"/>
        <w:right w:val="none" w:sz="0" w:space="0" w:color="auto"/>
      </w:divBdr>
    </w:div>
    <w:div w:id="925575709">
      <w:bodyDiv w:val="1"/>
      <w:marLeft w:val="0"/>
      <w:marRight w:val="0"/>
      <w:marTop w:val="0"/>
      <w:marBottom w:val="0"/>
      <w:divBdr>
        <w:top w:val="none" w:sz="0" w:space="0" w:color="auto"/>
        <w:left w:val="none" w:sz="0" w:space="0" w:color="auto"/>
        <w:bottom w:val="none" w:sz="0" w:space="0" w:color="auto"/>
        <w:right w:val="none" w:sz="0" w:space="0" w:color="auto"/>
      </w:divBdr>
    </w:div>
    <w:div w:id="964694882">
      <w:bodyDiv w:val="1"/>
      <w:marLeft w:val="0"/>
      <w:marRight w:val="0"/>
      <w:marTop w:val="0"/>
      <w:marBottom w:val="0"/>
      <w:divBdr>
        <w:top w:val="none" w:sz="0" w:space="0" w:color="auto"/>
        <w:left w:val="none" w:sz="0" w:space="0" w:color="auto"/>
        <w:bottom w:val="none" w:sz="0" w:space="0" w:color="auto"/>
        <w:right w:val="none" w:sz="0" w:space="0" w:color="auto"/>
      </w:divBdr>
    </w:div>
    <w:div w:id="975136638">
      <w:bodyDiv w:val="1"/>
      <w:marLeft w:val="0"/>
      <w:marRight w:val="0"/>
      <w:marTop w:val="0"/>
      <w:marBottom w:val="0"/>
      <w:divBdr>
        <w:top w:val="none" w:sz="0" w:space="0" w:color="auto"/>
        <w:left w:val="none" w:sz="0" w:space="0" w:color="auto"/>
        <w:bottom w:val="none" w:sz="0" w:space="0" w:color="auto"/>
        <w:right w:val="none" w:sz="0" w:space="0" w:color="auto"/>
      </w:divBdr>
    </w:div>
    <w:div w:id="991177638">
      <w:bodyDiv w:val="1"/>
      <w:marLeft w:val="0"/>
      <w:marRight w:val="0"/>
      <w:marTop w:val="0"/>
      <w:marBottom w:val="0"/>
      <w:divBdr>
        <w:top w:val="none" w:sz="0" w:space="0" w:color="auto"/>
        <w:left w:val="none" w:sz="0" w:space="0" w:color="auto"/>
        <w:bottom w:val="none" w:sz="0" w:space="0" w:color="auto"/>
        <w:right w:val="none" w:sz="0" w:space="0" w:color="auto"/>
      </w:divBdr>
    </w:div>
    <w:div w:id="999574136">
      <w:bodyDiv w:val="1"/>
      <w:marLeft w:val="0"/>
      <w:marRight w:val="0"/>
      <w:marTop w:val="0"/>
      <w:marBottom w:val="0"/>
      <w:divBdr>
        <w:top w:val="none" w:sz="0" w:space="0" w:color="auto"/>
        <w:left w:val="none" w:sz="0" w:space="0" w:color="auto"/>
        <w:bottom w:val="none" w:sz="0" w:space="0" w:color="auto"/>
        <w:right w:val="none" w:sz="0" w:space="0" w:color="auto"/>
      </w:divBdr>
    </w:div>
    <w:div w:id="1002051288">
      <w:bodyDiv w:val="1"/>
      <w:marLeft w:val="0"/>
      <w:marRight w:val="0"/>
      <w:marTop w:val="0"/>
      <w:marBottom w:val="0"/>
      <w:divBdr>
        <w:top w:val="none" w:sz="0" w:space="0" w:color="auto"/>
        <w:left w:val="none" w:sz="0" w:space="0" w:color="auto"/>
        <w:bottom w:val="none" w:sz="0" w:space="0" w:color="auto"/>
        <w:right w:val="none" w:sz="0" w:space="0" w:color="auto"/>
      </w:divBdr>
    </w:div>
    <w:div w:id="1025135118">
      <w:bodyDiv w:val="1"/>
      <w:marLeft w:val="0"/>
      <w:marRight w:val="0"/>
      <w:marTop w:val="0"/>
      <w:marBottom w:val="0"/>
      <w:divBdr>
        <w:top w:val="none" w:sz="0" w:space="0" w:color="auto"/>
        <w:left w:val="none" w:sz="0" w:space="0" w:color="auto"/>
        <w:bottom w:val="none" w:sz="0" w:space="0" w:color="auto"/>
        <w:right w:val="none" w:sz="0" w:space="0" w:color="auto"/>
      </w:divBdr>
    </w:div>
    <w:div w:id="1031565893">
      <w:bodyDiv w:val="1"/>
      <w:marLeft w:val="0"/>
      <w:marRight w:val="0"/>
      <w:marTop w:val="0"/>
      <w:marBottom w:val="0"/>
      <w:divBdr>
        <w:top w:val="none" w:sz="0" w:space="0" w:color="auto"/>
        <w:left w:val="none" w:sz="0" w:space="0" w:color="auto"/>
        <w:bottom w:val="none" w:sz="0" w:space="0" w:color="auto"/>
        <w:right w:val="none" w:sz="0" w:space="0" w:color="auto"/>
      </w:divBdr>
    </w:div>
    <w:div w:id="1034110154">
      <w:bodyDiv w:val="1"/>
      <w:marLeft w:val="0"/>
      <w:marRight w:val="0"/>
      <w:marTop w:val="0"/>
      <w:marBottom w:val="0"/>
      <w:divBdr>
        <w:top w:val="none" w:sz="0" w:space="0" w:color="auto"/>
        <w:left w:val="none" w:sz="0" w:space="0" w:color="auto"/>
        <w:bottom w:val="none" w:sz="0" w:space="0" w:color="auto"/>
        <w:right w:val="none" w:sz="0" w:space="0" w:color="auto"/>
      </w:divBdr>
    </w:div>
    <w:div w:id="1038434317">
      <w:bodyDiv w:val="1"/>
      <w:marLeft w:val="0"/>
      <w:marRight w:val="0"/>
      <w:marTop w:val="0"/>
      <w:marBottom w:val="0"/>
      <w:divBdr>
        <w:top w:val="none" w:sz="0" w:space="0" w:color="auto"/>
        <w:left w:val="none" w:sz="0" w:space="0" w:color="auto"/>
        <w:bottom w:val="none" w:sz="0" w:space="0" w:color="auto"/>
        <w:right w:val="none" w:sz="0" w:space="0" w:color="auto"/>
      </w:divBdr>
    </w:div>
    <w:div w:id="1042171151">
      <w:bodyDiv w:val="1"/>
      <w:marLeft w:val="0"/>
      <w:marRight w:val="0"/>
      <w:marTop w:val="0"/>
      <w:marBottom w:val="0"/>
      <w:divBdr>
        <w:top w:val="none" w:sz="0" w:space="0" w:color="auto"/>
        <w:left w:val="none" w:sz="0" w:space="0" w:color="auto"/>
        <w:bottom w:val="none" w:sz="0" w:space="0" w:color="auto"/>
        <w:right w:val="none" w:sz="0" w:space="0" w:color="auto"/>
      </w:divBdr>
    </w:div>
    <w:div w:id="1044020928">
      <w:bodyDiv w:val="1"/>
      <w:marLeft w:val="0"/>
      <w:marRight w:val="0"/>
      <w:marTop w:val="0"/>
      <w:marBottom w:val="0"/>
      <w:divBdr>
        <w:top w:val="none" w:sz="0" w:space="0" w:color="auto"/>
        <w:left w:val="none" w:sz="0" w:space="0" w:color="auto"/>
        <w:bottom w:val="none" w:sz="0" w:space="0" w:color="auto"/>
        <w:right w:val="none" w:sz="0" w:space="0" w:color="auto"/>
      </w:divBdr>
    </w:div>
    <w:div w:id="1051543021">
      <w:bodyDiv w:val="1"/>
      <w:marLeft w:val="0"/>
      <w:marRight w:val="0"/>
      <w:marTop w:val="0"/>
      <w:marBottom w:val="0"/>
      <w:divBdr>
        <w:top w:val="none" w:sz="0" w:space="0" w:color="auto"/>
        <w:left w:val="none" w:sz="0" w:space="0" w:color="auto"/>
        <w:bottom w:val="none" w:sz="0" w:space="0" w:color="auto"/>
        <w:right w:val="none" w:sz="0" w:space="0" w:color="auto"/>
      </w:divBdr>
    </w:div>
    <w:div w:id="1055155889">
      <w:bodyDiv w:val="1"/>
      <w:marLeft w:val="0"/>
      <w:marRight w:val="0"/>
      <w:marTop w:val="0"/>
      <w:marBottom w:val="0"/>
      <w:divBdr>
        <w:top w:val="none" w:sz="0" w:space="0" w:color="auto"/>
        <w:left w:val="none" w:sz="0" w:space="0" w:color="auto"/>
        <w:bottom w:val="none" w:sz="0" w:space="0" w:color="auto"/>
        <w:right w:val="none" w:sz="0" w:space="0" w:color="auto"/>
      </w:divBdr>
    </w:div>
    <w:div w:id="1066994056">
      <w:bodyDiv w:val="1"/>
      <w:marLeft w:val="0"/>
      <w:marRight w:val="0"/>
      <w:marTop w:val="0"/>
      <w:marBottom w:val="0"/>
      <w:divBdr>
        <w:top w:val="none" w:sz="0" w:space="0" w:color="auto"/>
        <w:left w:val="none" w:sz="0" w:space="0" w:color="auto"/>
        <w:bottom w:val="none" w:sz="0" w:space="0" w:color="auto"/>
        <w:right w:val="none" w:sz="0" w:space="0" w:color="auto"/>
      </w:divBdr>
    </w:div>
    <w:div w:id="1096024637">
      <w:bodyDiv w:val="1"/>
      <w:marLeft w:val="0"/>
      <w:marRight w:val="0"/>
      <w:marTop w:val="0"/>
      <w:marBottom w:val="0"/>
      <w:divBdr>
        <w:top w:val="none" w:sz="0" w:space="0" w:color="auto"/>
        <w:left w:val="none" w:sz="0" w:space="0" w:color="auto"/>
        <w:bottom w:val="none" w:sz="0" w:space="0" w:color="auto"/>
        <w:right w:val="none" w:sz="0" w:space="0" w:color="auto"/>
      </w:divBdr>
    </w:div>
    <w:div w:id="1097483541">
      <w:bodyDiv w:val="1"/>
      <w:marLeft w:val="0"/>
      <w:marRight w:val="0"/>
      <w:marTop w:val="0"/>
      <w:marBottom w:val="0"/>
      <w:divBdr>
        <w:top w:val="none" w:sz="0" w:space="0" w:color="auto"/>
        <w:left w:val="none" w:sz="0" w:space="0" w:color="auto"/>
        <w:bottom w:val="none" w:sz="0" w:space="0" w:color="auto"/>
        <w:right w:val="none" w:sz="0" w:space="0" w:color="auto"/>
      </w:divBdr>
    </w:div>
    <w:div w:id="1114323810">
      <w:bodyDiv w:val="1"/>
      <w:marLeft w:val="0"/>
      <w:marRight w:val="0"/>
      <w:marTop w:val="0"/>
      <w:marBottom w:val="0"/>
      <w:divBdr>
        <w:top w:val="none" w:sz="0" w:space="0" w:color="auto"/>
        <w:left w:val="none" w:sz="0" w:space="0" w:color="auto"/>
        <w:bottom w:val="none" w:sz="0" w:space="0" w:color="auto"/>
        <w:right w:val="none" w:sz="0" w:space="0" w:color="auto"/>
      </w:divBdr>
    </w:div>
    <w:div w:id="1115834317">
      <w:bodyDiv w:val="1"/>
      <w:marLeft w:val="0"/>
      <w:marRight w:val="0"/>
      <w:marTop w:val="0"/>
      <w:marBottom w:val="0"/>
      <w:divBdr>
        <w:top w:val="none" w:sz="0" w:space="0" w:color="auto"/>
        <w:left w:val="none" w:sz="0" w:space="0" w:color="auto"/>
        <w:bottom w:val="none" w:sz="0" w:space="0" w:color="auto"/>
        <w:right w:val="none" w:sz="0" w:space="0" w:color="auto"/>
      </w:divBdr>
    </w:div>
    <w:div w:id="1122959768">
      <w:bodyDiv w:val="1"/>
      <w:marLeft w:val="0"/>
      <w:marRight w:val="0"/>
      <w:marTop w:val="0"/>
      <w:marBottom w:val="0"/>
      <w:divBdr>
        <w:top w:val="none" w:sz="0" w:space="0" w:color="auto"/>
        <w:left w:val="none" w:sz="0" w:space="0" w:color="auto"/>
        <w:bottom w:val="none" w:sz="0" w:space="0" w:color="auto"/>
        <w:right w:val="none" w:sz="0" w:space="0" w:color="auto"/>
      </w:divBdr>
    </w:div>
    <w:div w:id="1151872597">
      <w:bodyDiv w:val="1"/>
      <w:marLeft w:val="0"/>
      <w:marRight w:val="0"/>
      <w:marTop w:val="0"/>
      <w:marBottom w:val="0"/>
      <w:divBdr>
        <w:top w:val="none" w:sz="0" w:space="0" w:color="auto"/>
        <w:left w:val="none" w:sz="0" w:space="0" w:color="auto"/>
        <w:bottom w:val="none" w:sz="0" w:space="0" w:color="auto"/>
        <w:right w:val="none" w:sz="0" w:space="0" w:color="auto"/>
      </w:divBdr>
    </w:div>
    <w:div w:id="1167090152">
      <w:bodyDiv w:val="1"/>
      <w:marLeft w:val="0"/>
      <w:marRight w:val="0"/>
      <w:marTop w:val="0"/>
      <w:marBottom w:val="0"/>
      <w:divBdr>
        <w:top w:val="none" w:sz="0" w:space="0" w:color="auto"/>
        <w:left w:val="none" w:sz="0" w:space="0" w:color="auto"/>
        <w:bottom w:val="none" w:sz="0" w:space="0" w:color="auto"/>
        <w:right w:val="none" w:sz="0" w:space="0" w:color="auto"/>
      </w:divBdr>
    </w:div>
    <w:div w:id="1180775813">
      <w:bodyDiv w:val="1"/>
      <w:marLeft w:val="0"/>
      <w:marRight w:val="0"/>
      <w:marTop w:val="0"/>
      <w:marBottom w:val="0"/>
      <w:divBdr>
        <w:top w:val="none" w:sz="0" w:space="0" w:color="auto"/>
        <w:left w:val="none" w:sz="0" w:space="0" w:color="auto"/>
        <w:bottom w:val="none" w:sz="0" w:space="0" w:color="auto"/>
        <w:right w:val="none" w:sz="0" w:space="0" w:color="auto"/>
      </w:divBdr>
    </w:div>
    <w:div w:id="1182865132">
      <w:bodyDiv w:val="1"/>
      <w:marLeft w:val="0"/>
      <w:marRight w:val="0"/>
      <w:marTop w:val="0"/>
      <w:marBottom w:val="0"/>
      <w:divBdr>
        <w:top w:val="none" w:sz="0" w:space="0" w:color="auto"/>
        <w:left w:val="none" w:sz="0" w:space="0" w:color="auto"/>
        <w:bottom w:val="none" w:sz="0" w:space="0" w:color="auto"/>
        <w:right w:val="none" w:sz="0" w:space="0" w:color="auto"/>
      </w:divBdr>
    </w:div>
    <w:div w:id="1185368143">
      <w:bodyDiv w:val="1"/>
      <w:marLeft w:val="0"/>
      <w:marRight w:val="0"/>
      <w:marTop w:val="0"/>
      <w:marBottom w:val="0"/>
      <w:divBdr>
        <w:top w:val="none" w:sz="0" w:space="0" w:color="auto"/>
        <w:left w:val="none" w:sz="0" w:space="0" w:color="auto"/>
        <w:bottom w:val="none" w:sz="0" w:space="0" w:color="auto"/>
        <w:right w:val="none" w:sz="0" w:space="0" w:color="auto"/>
      </w:divBdr>
    </w:div>
    <w:div w:id="1191139075">
      <w:bodyDiv w:val="1"/>
      <w:marLeft w:val="0"/>
      <w:marRight w:val="0"/>
      <w:marTop w:val="0"/>
      <w:marBottom w:val="0"/>
      <w:divBdr>
        <w:top w:val="none" w:sz="0" w:space="0" w:color="auto"/>
        <w:left w:val="none" w:sz="0" w:space="0" w:color="auto"/>
        <w:bottom w:val="none" w:sz="0" w:space="0" w:color="auto"/>
        <w:right w:val="none" w:sz="0" w:space="0" w:color="auto"/>
      </w:divBdr>
    </w:div>
    <w:div w:id="1193104764">
      <w:bodyDiv w:val="1"/>
      <w:marLeft w:val="0"/>
      <w:marRight w:val="0"/>
      <w:marTop w:val="0"/>
      <w:marBottom w:val="0"/>
      <w:divBdr>
        <w:top w:val="none" w:sz="0" w:space="0" w:color="auto"/>
        <w:left w:val="none" w:sz="0" w:space="0" w:color="auto"/>
        <w:bottom w:val="none" w:sz="0" w:space="0" w:color="auto"/>
        <w:right w:val="none" w:sz="0" w:space="0" w:color="auto"/>
      </w:divBdr>
    </w:div>
    <w:div w:id="1222059558">
      <w:bodyDiv w:val="1"/>
      <w:marLeft w:val="0"/>
      <w:marRight w:val="0"/>
      <w:marTop w:val="0"/>
      <w:marBottom w:val="0"/>
      <w:divBdr>
        <w:top w:val="none" w:sz="0" w:space="0" w:color="auto"/>
        <w:left w:val="none" w:sz="0" w:space="0" w:color="auto"/>
        <w:bottom w:val="none" w:sz="0" w:space="0" w:color="auto"/>
        <w:right w:val="none" w:sz="0" w:space="0" w:color="auto"/>
      </w:divBdr>
    </w:div>
    <w:div w:id="1223827586">
      <w:bodyDiv w:val="1"/>
      <w:marLeft w:val="0"/>
      <w:marRight w:val="0"/>
      <w:marTop w:val="0"/>
      <w:marBottom w:val="0"/>
      <w:divBdr>
        <w:top w:val="none" w:sz="0" w:space="0" w:color="auto"/>
        <w:left w:val="none" w:sz="0" w:space="0" w:color="auto"/>
        <w:bottom w:val="none" w:sz="0" w:space="0" w:color="auto"/>
        <w:right w:val="none" w:sz="0" w:space="0" w:color="auto"/>
      </w:divBdr>
    </w:div>
    <w:div w:id="1225527605">
      <w:bodyDiv w:val="1"/>
      <w:marLeft w:val="0"/>
      <w:marRight w:val="0"/>
      <w:marTop w:val="0"/>
      <w:marBottom w:val="0"/>
      <w:divBdr>
        <w:top w:val="none" w:sz="0" w:space="0" w:color="auto"/>
        <w:left w:val="none" w:sz="0" w:space="0" w:color="auto"/>
        <w:bottom w:val="none" w:sz="0" w:space="0" w:color="auto"/>
        <w:right w:val="none" w:sz="0" w:space="0" w:color="auto"/>
      </w:divBdr>
    </w:div>
    <w:div w:id="1231887394">
      <w:bodyDiv w:val="1"/>
      <w:marLeft w:val="0"/>
      <w:marRight w:val="0"/>
      <w:marTop w:val="0"/>
      <w:marBottom w:val="0"/>
      <w:divBdr>
        <w:top w:val="none" w:sz="0" w:space="0" w:color="auto"/>
        <w:left w:val="none" w:sz="0" w:space="0" w:color="auto"/>
        <w:bottom w:val="none" w:sz="0" w:space="0" w:color="auto"/>
        <w:right w:val="none" w:sz="0" w:space="0" w:color="auto"/>
      </w:divBdr>
    </w:div>
    <w:div w:id="1238636164">
      <w:bodyDiv w:val="1"/>
      <w:marLeft w:val="0"/>
      <w:marRight w:val="0"/>
      <w:marTop w:val="0"/>
      <w:marBottom w:val="0"/>
      <w:divBdr>
        <w:top w:val="none" w:sz="0" w:space="0" w:color="auto"/>
        <w:left w:val="none" w:sz="0" w:space="0" w:color="auto"/>
        <w:bottom w:val="none" w:sz="0" w:space="0" w:color="auto"/>
        <w:right w:val="none" w:sz="0" w:space="0" w:color="auto"/>
      </w:divBdr>
    </w:div>
    <w:div w:id="1239175329">
      <w:bodyDiv w:val="1"/>
      <w:marLeft w:val="0"/>
      <w:marRight w:val="0"/>
      <w:marTop w:val="0"/>
      <w:marBottom w:val="0"/>
      <w:divBdr>
        <w:top w:val="none" w:sz="0" w:space="0" w:color="auto"/>
        <w:left w:val="none" w:sz="0" w:space="0" w:color="auto"/>
        <w:bottom w:val="none" w:sz="0" w:space="0" w:color="auto"/>
        <w:right w:val="none" w:sz="0" w:space="0" w:color="auto"/>
      </w:divBdr>
    </w:div>
    <w:div w:id="1242520646">
      <w:bodyDiv w:val="1"/>
      <w:marLeft w:val="0"/>
      <w:marRight w:val="0"/>
      <w:marTop w:val="0"/>
      <w:marBottom w:val="0"/>
      <w:divBdr>
        <w:top w:val="none" w:sz="0" w:space="0" w:color="auto"/>
        <w:left w:val="none" w:sz="0" w:space="0" w:color="auto"/>
        <w:bottom w:val="none" w:sz="0" w:space="0" w:color="auto"/>
        <w:right w:val="none" w:sz="0" w:space="0" w:color="auto"/>
      </w:divBdr>
    </w:div>
    <w:div w:id="1254438250">
      <w:bodyDiv w:val="1"/>
      <w:marLeft w:val="0"/>
      <w:marRight w:val="0"/>
      <w:marTop w:val="0"/>
      <w:marBottom w:val="0"/>
      <w:divBdr>
        <w:top w:val="none" w:sz="0" w:space="0" w:color="auto"/>
        <w:left w:val="none" w:sz="0" w:space="0" w:color="auto"/>
        <w:bottom w:val="none" w:sz="0" w:space="0" w:color="auto"/>
        <w:right w:val="none" w:sz="0" w:space="0" w:color="auto"/>
      </w:divBdr>
    </w:div>
    <w:div w:id="1258632467">
      <w:bodyDiv w:val="1"/>
      <w:marLeft w:val="0"/>
      <w:marRight w:val="0"/>
      <w:marTop w:val="0"/>
      <w:marBottom w:val="0"/>
      <w:divBdr>
        <w:top w:val="none" w:sz="0" w:space="0" w:color="auto"/>
        <w:left w:val="none" w:sz="0" w:space="0" w:color="auto"/>
        <w:bottom w:val="none" w:sz="0" w:space="0" w:color="auto"/>
        <w:right w:val="none" w:sz="0" w:space="0" w:color="auto"/>
      </w:divBdr>
    </w:div>
    <w:div w:id="1268349868">
      <w:bodyDiv w:val="1"/>
      <w:marLeft w:val="0"/>
      <w:marRight w:val="0"/>
      <w:marTop w:val="0"/>
      <w:marBottom w:val="0"/>
      <w:divBdr>
        <w:top w:val="none" w:sz="0" w:space="0" w:color="auto"/>
        <w:left w:val="none" w:sz="0" w:space="0" w:color="auto"/>
        <w:bottom w:val="none" w:sz="0" w:space="0" w:color="auto"/>
        <w:right w:val="none" w:sz="0" w:space="0" w:color="auto"/>
      </w:divBdr>
    </w:div>
    <w:div w:id="1275289043">
      <w:bodyDiv w:val="1"/>
      <w:marLeft w:val="0"/>
      <w:marRight w:val="0"/>
      <w:marTop w:val="0"/>
      <w:marBottom w:val="0"/>
      <w:divBdr>
        <w:top w:val="none" w:sz="0" w:space="0" w:color="auto"/>
        <w:left w:val="none" w:sz="0" w:space="0" w:color="auto"/>
        <w:bottom w:val="none" w:sz="0" w:space="0" w:color="auto"/>
        <w:right w:val="none" w:sz="0" w:space="0" w:color="auto"/>
      </w:divBdr>
    </w:div>
    <w:div w:id="1285311992">
      <w:bodyDiv w:val="1"/>
      <w:marLeft w:val="0"/>
      <w:marRight w:val="0"/>
      <w:marTop w:val="0"/>
      <w:marBottom w:val="0"/>
      <w:divBdr>
        <w:top w:val="none" w:sz="0" w:space="0" w:color="auto"/>
        <w:left w:val="none" w:sz="0" w:space="0" w:color="auto"/>
        <w:bottom w:val="none" w:sz="0" w:space="0" w:color="auto"/>
        <w:right w:val="none" w:sz="0" w:space="0" w:color="auto"/>
      </w:divBdr>
    </w:div>
    <w:div w:id="1290631142">
      <w:bodyDiv w:val="1"/>
      <w:marLeft w:val="0"/>
      <w:marRight w:val="0"/>
      <w:marTop w:val="0"/>
      <w:marBottom w:val="0"/>
      <w:divBdr>
        <w:top w:val="none" w:sz="0" w:space="0" w:color="auto"/>
        <w:left w:val="none" w:sz="0" w:space="0" w:color="auto"/>
        <w:bottom w:val="none" w:sz="0" w:space="0" w:color="auto"/>
        <w:right w:val="none" w:sz="0" w:space="0" w:color="auto"/>
      </w:divBdr>
    </w:div>
    <w:div w:id="1294555409">
      <w:bodyDiv w:val="1"/>
      <w:marLeft w:val="0"/>
      <w:marRight w:val="0"/>
      <w:marTop w:val="0"/>
      <w:marBottom w:val="0"/>
      <w:divBdr>
        <w:top w:val="none" w:sz="0" w:space="0" w:color="auto"/>
        <w:left w:val="none" w:sz="0" w:space="0" w:color="auto"/>
        <w:bottom w:val="none" w:sz="0" w:space="0" w:color="auto"/>
        <w:right w:val="none" w:sz="0" w:space="0" w:color="auto"/>
      </w:divBdr>
    </w:div>
    <w:div w:id="1297299384">
      <w:bodyDiv w:val="1"/>
      <w:marLeft w:val="0"/>
      <w:marRight w:val="0"/>
      <w:marTop w:val="0"/>
      <w:marBottom w:val="0"/>
      <w:divBdr>
        <w:top w:val="none" w:sz="0" w:space="0" w:color="auto"/>
        <w:left w:val="none" w:sz="0" w:space="0" w:color="auto"/>
        <w:bottom w:val="none" w:sz="0" w:space="0" w:color="auto"/>
        <w:right w:val="none" w:sz="0" w:space="0" w:color="auto"/>
      </w:divBdr>
    </w:div>
    <w:div w:id="1317685591">
      <w:bodyDiv w:val="1"/>
      <w:marLeft w:val="0"/>
      <w:marRight w:val="0"/>
      <w:marTop w:val="0"/>
      <w:marBottom w:val="0"/>
      <w:divBdr>
        <w:top w:val="none" w:sz="0" w:space="0" w:color="auto"/>
        <w:left w:val="none" w:sz="0" w:space="0" w:color="auto"/>
        <w:bottom w:val="none" w:sz="0" w:space="0" w:color="auto"/>
        <w:right w:val="none" w:sz="0" w:space="0" w:color="auto"/>
      </w:divBdr>
    </w:div>
    <w:div w:id="1318222843">
      <w:bodyDiv w:val="1"/>
      <w:marLeft w:val="0"/>
      <w:marRight w:val="0"/>
      <w:marTop w:val="0"/>
      <w:marBottom w:val="0"/>
      <w:divBdr>
        <w:top w:val="none" w:sz="0" w:space="0" w:color="auto"/>
        <w:left w:val="none" w:sz="0" w:space="0" w:color="auto"/>
        <w:bottom w:val="none" w:sz="0" w:space="0" w:color="auto"/>
        <w:right w:val="none" w:sz="0" w:space="0" w:color="auto"/>
      </w:divBdr>
    </w:div>
    <w:div w:id="1318655539">
      <w:bodyDiv w:val="1"/>
      <w:marLeft w:val="0"/>
      <w:marRight w:val="0"/>
      <w:marTop w:val="0"/>
      <w:marBottom w:val="0"/>
      <w:divBdr>
        <w:top w:val="none" w:sz="0" w:space="0" w:color="auto"/>
        <w:left w:val="none" w:sz="0" w:space="0" w:color="auto"/>
        <w:bottom w:val="none" w:sz="0" w:space="0" w:color="auto"/>
        <w:right w:val="none" w:sz="0" w:space="0" w:color="auto"/>
      </w:divBdr>
    </w:div>
    <w:div w:id="1337539550">
      <w:bodyDiv w:val="1"/>
      <w:marLeft w:val="0"/>
      <w:marRight w:val="0"/>
      <w:marTop w:val="0"/>
      <w:marBottom w:val="0"/>
      <w:divBdr>
        <w:top w:val="none" w:sz="0" w:space="0" w:color="auto"/>
        <w:left w:val="none" w:sz="0" w:space="0" w:color="auto"/>
        <w:bottom w:val="none" w:sz="0" w:space="0" w:color="auto"/>
        <w:right w:val="none" w:sz="0" w:space="0" w:color="auto"/>
      </w:divBdr>
    </w:div>
    <w:div w:id="1349790932">
      <w:bodyDiv w:val="1"/>
      <w:marLeft w:val="0"/>
      <w:marRight w:val="0"/>
      <w:marTop w:val="0"/>
      <w:marBottom w:val="0"/>
      <w:divBdr>
        <w:top w:val="none" w:sz="0" w:space="0" w:color="auto"/>
        <w:left w:val="none" w:sz="0" w:space="0" w:color="auto"/>
        <w:bottom w:val="none" w:sz="0" w:space="0" w:color="auto"/>
        <w:right w:val="none" w:sz="0" w:space="0" w:color="auto"/>
      </w:divBdr>
    </w:div>
    <w:div w:id="1351950759">
      <w:bodyDiv w:val="1"/>
      <w:marLeft w:val="0"/>
      <w:marRight w:val="0"/>
      <w:marTop w:val="0"/>
      <w:marBottom w:val="0"/>
      <w:divBdr>
        <w:top w:val="none" w:sz="0" w:space="0" w:color="auto"/>
        <w:left w:val="none" w:sz="0" w:space="0" w:color="auto"/>
        <w:bottom w:val="none" w:sz="0" w:space="0" w:color="auto"/>
        <w:right w:val="none" w:sz="0" w:space="0" w:color="auto"/>
      </w:divBdr>
    </w:div>
    <w:div w:id="1360424138">
      <w:bodyDiv w:val="1"/>
      <w:marLeft w:val="0"/>
      <w:marRight w:val="0"/>
      <w:marTop w:val="0"/>
      <w:marBottom w:val="0"/>
      <w:divBdr>
        <w:top w:val="none" w:sz="0" w:space="0" w:color="auto"/>
        <w:left w:val="none" w:sz="0" w:space="0" w:color="auto"/>
        <w:bottom w:val="none" w:sz="0" w:space="0" w:color="auto"/>
        <w:right w:val="none" w:sz="0" w:space="0" w:color="auto"/>
      </w:divBdr>
    </w:div>
    <w:div w:id="1378554390">
      <w:bodyDiv w:val="1"/>
      <w:marLeft w:val="0"/>
      <w:marRight w:val="0"/>
      <w:marTop w:val="0"/>
      <w:marBottom w:val="0"/>
      <w:divBdr>
        <w:top w:val="none" w:sz="0" w:space="0" w:color="auto"/>
        <w:left w:val="none" w:sz="0" w:space="0" w:color="auto"/>
        <w:bottom w:val="none" w:sz="0" w:space="0" w:color="auto"/>
        <w:right w:val="none" w:sz="0" w:space="0" w:color="auto"/>
      </w:divBdr>
    </w:div>
    <w:div w:id="1393235522">
      <w:bodyDiv w:val="1"/>
      <w:marLeft w:val="0"/>
      <w:marRight w:val="0"/>
      <w:marTop w:val="0"/>
      <w:marBottom w:val="0"/>
      <w:divBdr>
        <w:top w:val="none" w:sz="0" w:space="0" w:color="auto"/>
        <w:left w:val="none" w:sz="0" w:space="0" w:color="auto"/>
        <w:bottom w:val="none" w:sz="0" w:space="0" w:color="auto"/>
        <w:right w:val="none" w:sz="0" w:space="0" w:color="auto"/>
      </w:divBdr>
    </w:div>
    <w:div w:id="1401752415">
      <w:bodyDiv w:val="1"/>
      <w:marLeft w:val="0"/>
      <w:marRight w:val="0"/>
      <w:marTop w:val="0"/>
      <w:marBottom w:val="0"/>
      <w:divBdr>
        <w:top w:val="none" w:sz="0" w:space="0" w:color="auto"/>
        <w:left w:val="none" w:sz="0" w:space="0" w:color="auto"/>
        <w:bottom w:val="none" w:sz="0" w:space="0" w:color="auto"/>
        <w:right w:val="none" w:sz="0" w:space="0" w:color="auto"/>
      </w:divBdr>
    </w:div>
    <w:div w:id="1408576327">
      <w:bodyDiv w:val="1"/>
      <w:marLeft w:val="0"/>
      <w:marRight w:val="0"/>
      <w:marTop w:val="0"/>
      <w:marBottom w:val="0"/>
      <w:divBdr>
        <w:top w:val="none" w:sz="0" w:space="0" w:color="auto"/>
        <w:left w:val="none" w:sz="0" w:space="0" w:color="auto"/>
        <w:bottom w:val="none" w:sz="0" w:space="0" w:color="auto"/>
        <w:right w:val="none" w:sz="0" w:space="0" w:color="auto"/>
      </w:divBdr>
    </w:div>
    <w:div w:id="1409645466">
      <w:bodyDiv w:val="1"/>
      <w:marLeft w:val="0"/>
      <w:marRight w:val="0"/>
      <w:marTop w:val="0"/>
      <w:marBottom w:val="0"/>
      <w:divBdr>
        <w:top w:val="none" w:sz="0" w:space="0" w:color="auto"/>
        <w:left w:val="none" w:sz="0" w:space="0" w:color="auto"/>
        <w:bottom w:val="none" w:sz="0" w:space="0" w:color="auto"/>
        <w:right w:val="none" w:sz="0" w:space="0" w:color="auto"/>
      </w:divBdr>
    </w:div>
    <w:div w:id="1454441859">
      <w:bodyDiv w:val="1"/>
      <w:marLeft w:val="0"/>
      <w:marRight w:val="0"/>
      <w:marTop w:val="0"/>
      <w:marBottom w:val="0"/>
      <w:divBdr>
        <w:top w:val="none" w:sz="0" w:space="0" w:color="auto"/>
        <w:left w:val="none" w:sz="0" w:space="0" w:color="auto"/>
        <w:bottom w:val="none" w:sz="0" w:space="0" w:color="auto"/>
        <w:right w:val="none" w:sz="0" w:space="0" w:color="auto"/>
      </w:divBdr>
    </w:div>
    <w:div w:id="1455371757">
      <w:bodyDiv w:val="1"/>
      <w:marLeft w:val="0"/>
      <w:marRight w:val="0"/>
      <w:marTop w:val="0"/>
      <w:marBottom w:val="0"/>
      <w:divBdr>
        <w:top w:val="none" w:sz="0" w:space="0" w:color="auto"/>
        <w:left w:val="none" w:sz="0" w:space="0" w:color="auto"/>
        <w:bottom w:val="none" w:sz="0" w:space="0" w:color="auto"/>
        <w:right w:val="none" w:sz="0" w:space="0" w:color="auto"/>
      </w:divBdr>
    </w:div>
    <w:div w:id="1484808276">
      <w:bodyDiv w:val="1"/>
      <w:marLeft w:val="0"/>
      <w:marRight w:val="0"/>
      <w:marTop w:val="0"/>
      <w:marBottom w:val="0"/>
      <w:divBdr>
        <w:top w:val="none" w:sz="0" w:space="0" w:color="auto"/>
        <w:left w:val="none" w:sz="0" w:space="0" w:color="auto"/>
        <w:bottom w:val="none" w:sz="0" w:space="0" w:color="auto"/>
        <w:right w:val="none" w:sz="0" w:space="0" w:color="auto"/>
      </w:divBdr>
    </w:div>
    <w:div w:id="1488547919">
      <w:bodyDiv w:val="1"/>
      <w:marLeft w:val="0"/>
      <w:marRight w:val="0"/>
      <w:marTop w:val="0"/>
      <w:marBottom w:val="0"/>
      <w:divBdr>
        <w:top w:val="none" w:sz="0" w:space="0" w:color="auto"/>
        <w:left w:val="none" w:sz="0" w:space="0" w:color="auto"/>
        <w:bottom w:val="none" w:sz="0" w:space="0" w:color="auto"/>
        <w:right w:val="none" w:sz="0" w:space="0" w:color="auto"/>
      </w:divBdr>
    </w:div>
    <w:div w:id="1494712033">
      <w:bodyDiv w:val="1"/>
      <w:marLeft w:val="0"/>
      <w:marRight w:val="0"/>
      <w:marTop w:val="0"/>
      <w:marBottom w:val="0"/>
      <w:divBdr>
        <w:top w:val="none" w:sz="0" w:space="0" w:color="auto"/>
        <w:left w:val="none" w:sz="0" w:space="0" w:color="auto"/>
        <w:bottom w:val="none" w:sz="0" w:space="0" w:color="auto"/>
        <w:right w:val="none" w:sz="0" w:space="0" w:color="auto"/>
      </w:divBdr>
    </w:div>
    <w:div w:id="1498417435">
      <w:bodyDiv w:val="1"/>
      <w:marLeft w:val="0"/>
      <w:marRight w:val="0"/>
      <w:marTop w:val="0"/>
      <w:marBottom w:val="0"/>
      <w:divBdr>
        <w:top w:val="none" w:sz="0" w:space="0" w:color="auto"/>
        <w:left w:val="none" w:sz="0" w:space="0" w:color="auto"/>
        <w:bottom w:val="none" w:sz="0" w:space="0" w:color="auto"/>
        <w:right w:val="none" w:sz="0" w:space="0" w:color="auto"/>
      </w:divBdr>
    </w:div>
    <w:div w:id="1518036920">
      <w:bodyDiv w:val="1"/>
      <w:marLeft w:val="0"/>
      <w:marRight w:val="0"/>
      <w:marTop w:val="0"/>
      <w:marBottom w:val="0"/>
      <w:divBdr>
        <w:top w:val="none" w:sz="0" w:space="0" w:color="auto"/>
        <w:left w:val="none" w:sz="0" w:space="0" w:color="auto"/>
        <w:bottom w:val="none" w:sz="0" w:space="0" w:color="auto"/>
        <w:right w:val="none" w:sz="0" w:space="0" w:color="auto"/>
      </w:divBdr>
    </w:div>
    <w:div w:id="1522010485">
      <w:bodyDiv w:val="1"/>
      <w:marLeft w:val="0"/>
      <w:marRight w:val="0"/>
      <w:marTop w:val="0"/>
      <w:marBottom w:val="0"/>
      <w:divBdr>
        <w:top w:val="none" w:sz="0" w:space="0" w:color="auto"/>
        <w:left w:val="none" w:sz="0" w:space="0" w:color="auto"/>
        <w:bottom w:val="none" w:sz="0" w:space="0" w:color="auto"/>
        <w:right w:val="none" w:sz="0" w:space="0" w:color="auto"/>
      </w:divBdr>
    </w:div>
    <w:div w:id="1533953394">
      <w:bodyDiv w:val="1"/>
      <w:marLeft w:val="0"/>
      <w:marRight w:val="0"/>
      <w:marTop w:val="0"/>
      <w:marBottom w:val="0"/>
      <w:divBdr>
        <w:top w:val="none" w:sz="0" w:space="0" w:color="auto"/>
        <w:left w:val="none" w:sz="0" w:space="0" w:color="auto"/>
        <w:bottom w:val="none" w:sz="0" w:space="0" w:color="auto"/>
        <w:right w:val="none" w:sz="0" w:space="0" w:color="auto"/>
      </w:divBdr>
    </w:div>
    <w:div w:id="1545870424">
      <w:bodyDiv w:val="1"/>
      <w:marLeft w:val="0"/>
      <w:marRight w:val="0"/>
      <w:marTop w:val="0"/>
      <w:marBottom w:val="0"/>
      <w:divBdr>
        <w:top w:val="none" w:sz="0" w:space="0" w:color="auto"/>
        <w:left w:val="none" w:sz="0" w:space="0" w:color="auto"/>
        <w:bottom w:val="none" w:sz="0" w:space="0" w:color="auto"/>
        <w:right w:val="none" w:sz="0" w:space="0" w:color="auto"/>
      </w:divBdr>
    </w:div>
    <w:div w:id="1565724738">
      <w:bodyDiv w:val="1"/>
      <w:marLeft w:val="0"/>
      <w:marRight w:val="0"/>
      <w:marTop w:val="0"/>
      <w:marBottom w:val="0"/>
      <w:divBdr>
        <w:top w:val="none" w:sz="0" w:space="0" w:color="auto"/>
        <w:left w:val="none" w:sz="0" w:space="0" w:color="auto"/>
        <w:bottom w:val="none" w:sz="0" w:space="0" w:color="auto"/>
        <w:right w:val="none" w:sz="0" w:space="0" w:color="auto"/>
      </w:divBdr>
    </w:div>
    <w:div w:id="1584533458">
      <w:bodyDiv w:val="1"/>
      <w:marLeft w:val="0"/>
      <w:marRight w:val="0"/>
      <w:marTop w:val="0"/>
      <w:marBottom w:val="0"/>
      <w:divBdr>
        <w:top w:val="none" w:sz="0" w:space="0" w:color="auto"/>
        <w:left w:val="none" w:sz="0" w:space="0" w:color="auto"/>
        <w:bottom w:val="none" w:sz="0" w:space="0" w:color="auto"/>
        <w:right w:val="none" w:sz="0" w:space="0" w:color="auto"/>
      </w:divBdr>
    </w:div>
    <w:div w:id="1607883972">
      <w:bodyDiv w:val="1"/>
      <w:marLeft w:val="0"/>
      <w:marRight w:val="0"/>
      <w:marTop w:val="0"/>
      <w:marBottom w:val="0"/>
      <w:divBdr>
        <w:top w:val="none" w:sz="0" w:space="0" w:color="auto"/>
        <w:left w:val="none" w:sz="0" w:space="0" w:color="auto"/>
        <w:bottom w:val="none" w:sz="0" w:space="0" w:color="auto"/>
        <w:right w:val="none" w:sz="0" w:space="0" w:color="auto"/>
      </w:divBdr>
    </w:div>
    <w:div w:id="1609389286">
      <w:bodyDiv w:val="1"/>
      <w:marLeft w:val="0"/>
      <w:marRight w:val="0"/>
      <w:marTop w:val="0"/>
      <w:marBottom w:val="0"/>
      <w:divBdr>
        <w:top w:val="none" w:sz="0" w:space="0" w:color="auto"/>
        <w:left w:val="none" w:sz="0" w:space="0" w:color="auto"/>
        <w:bottom w:val="none" w:sz="0" w:space="0" w:color="auto"/>
        <w:right w:val="none" w:sz="0" w:space="0" w:color="auto"/>
      </w:divBdr>
    </w:div>
    <w:div w:id="1618099261">
      <w:bodyDiv w:val="1"/>
      <w:marLeft w:val="0"/>
      <w:marRight w:val="0"/>
      <w:marTop w:val="0"/>
      <w:marBottom w:val="0"/>
      <w:divBdr>
        <w:top w:val="none" w:sz="0" w:space="0" w:color="auto"/>
        <w:left w:val="none" w:sz="0" w:space="0" w:color="auto"/>
        <w:bottom w:val="none" w:sz="0" w:space="0" w:color="auto"/>
        <w:right w:val="none" w:sz="0" w:space="0" w:color="auto"/>
      </w:divBdr>
    </w:div>
    <w:div w:id="1645311753">
      <w:bodyDiv w:val="1"/>
      <w:marLeft w:val="0"/>
      <w:marRight w:val="0"/>
      <w:marTop w:val="0"/>
      <w:marBottom w:val="0"/>
      <w:divBdr>
        <w:top w:val="none" w:sz="0" w:space="0" w:color="auto"/>
        <w:left w:val="none" w:sz="0" w:space="0" w:color="auto"/>
        <w:bottom w:val="none" w:sz="0" w:space="0" w:color="auto"/>
        <w:right w:val="none" w:sz="0" w:space="0" w:color="auto"/>
      </w:divBdr>
    </w:div>
    <w:div w:id="1662540119">
      <w:bodyDiv w:val="1"/>
      <w:marLeft w:val="0"/>
      <w:marRight w:val="0"/>
      <w:marTop w:val="0"/>
      <w:marBottom w:val="0"/>
      <w:divBdr>
        <w:top w:val="none" w:sz="0" w:space="0" w:color="auto"/>
        <w:left w:val="none" w:sz="0" w:space="0" w:color="auto"/>
        <w:bottom w:val="none" w:sz="0" w:space="0" w:color="auto"/>
        <w:right w:val="none" w:sz="0" w:space="0" w:color="auto"/>
      </w:divBdr>
    </w:div>
    <w:div w:id="1673023635">
      <w:bodyDiv w:val="1"/>
      <w:marLeft w:val="0"/>
      <w:marRight w:val="0"/>
      <w:marTop w:val="0"/>
      <w:marBottom w:val="0"/>
      <w:divBdr>
        <w:top w:val="none" w:sz="0" w:space="0" w:color="auto"/>
        <w:left w:val="none" w:sz="0" w:space="0" w:color="auto"/>
        <w:bottom w:val="none" w:sz="0" w:space="0" w:color="auto"/>
        <w:right w:val="none" w:sz="0" w:space="0" w:color="auto"/>
      </w:divBdr>
    </w:div>
    <w:div w:id="1685668039">
      <w:bodyDiv w:val="1"/>
      <w:marLeft w:val="0"/>
      <w:marRight w:val="0"/>
      <w:marTop w:val="0"/>
      <w:marBottom w:val="0"/>
      <w:divBdr>
        <w:top w:val="none" w:sz="0" w:space="0" w:color="auto"/>
        <w:left w:val="none" w:sz="0" w:space="0" w:color="auto"/>
        <w:bottom w:val="none" w:sz="0" w:space="0" w:color="auto"/>
        <w:right w:val="none" w:sz="0" w:space="0" w:color="auto"/>
      </w:divBdr>
    </w:div>
    <w:div w:id="1691640872">
      <w:bodyDiv w:val="1"/>
      <w:marLeft w:val="0"/>
      <w:marRight w:val="0"/>
      <w:marTop w:val="0"/>
      <w:marBottom w:val="0"/>
      <w:divBdr>
        <w:top w:val="none" w:sz="0" w:space="0" w:color="auto"/>
        <w:left w:val="none" w:sz="0" w:space="0" w:color="auto"/>
        <w:bottom w:val="none" w:sz="0" w:space="0" w:color="auto"/>
        <w:right w:val="none" w:sz="0" w:space="0" w:color="auto"/>
      </w:divBdr>
    </w:div>
    <w:div w:id="1694304720">
      <w:bodyDiv w:val="1"/>
      <w:marLeft w:val="0"/>
      <w:marRight w:val="0"/>
      <w:marTop w:val="0"/>
      <w:marBottom w:val="0"/>
      <w:divBdr>
        <w:top w:val="none" w:sz="0" w:space="0" w:color="auto"/>
        <w:left w:val="none" w:sz="0" w:space="0" w:color="auto"/>
        <w:bottom w:val="none" w:sz="0" w:space="0" w:color="auto"/>
        <w:right w:val="none" w:sz="0" w:space="0" w:color="auto"/>
      </w:divBdr>
    </w:div>
    <w:div w:id="1700079658">
      <w:bodyDiv w:val="1"/>
      <w:marLeft w:val="0"/>
      <w:marRight w:val="0"/>
      <w:marTop w:val="0"/>
      <w:marBottom w:val="0"/>
      <w:divBdr>
        <w:top w:val="none" w:sz="0" w:space="0" w:color="auto"/>
        <w:left w:val="none" w:sz="0" w:space="0" w:color="auto"/>
        <w:bottom w:val="none" w:sz="0" w:space="0" w:color="auto"/>
        <w:right w:val="none" w:sz="0" w:space="0" w:color="auto"/>
      </w:divBdr>
    </w:div>
    <w:div w:id="1709329572">
      <w:bodyDiv w:val="1"/>
      <w:marLeft w:val="0"/>
      <w:marRight w:val="0"/>
      <w:marTop w:val="0"/>
      <w:marBottom w:val="0"/>
      <w:divBdr>
        <w:top w:val="none" w:sz="0" w:space="0" w:color="auto"/>
        <w:left w:val="none" w:sz="0" w:space="0" w:color="auto"/>
        <w:bottom w:val="none" w:sz="0" w:space="0" w:color="auto"/>
        <w:right w:val="none" w:sz="0" w:space="0" w:color="auto"/>
      </w:divBdr>
    </w:div>
    <w:div w:id="1709715592">
      <w:bodyDiv w:val="1"/>
      <w:marLeft w:val="0"/>
      <w:marRight w:val="0"/>
      <w:marTop w:val="0"/>
      <w:marBottom w:val="0"/>
      <w:divBdr>
        <w:top w:val="none" w:sz="0" w:space="0" w:color="auto"/>
        <w:left w:val="none" w:sz="0" w:space="0" w:color="auto"/>
        <w:bottom w:val="none" w:sz="0" w:space="0" w:color="auto"/>
        <w:right w:val="none" w:sz="0" w:space="0" w:color="auto"/>
      </w:divBdr>
    </w:div>
    <w:div w:id="1709915345">
      <w:bodyDiv w:val="1"/>
      <w:marLeft w:val="0"/>
      <w:marRight w:val="0"/>
      <w:marTop w:val="0"/>
      <w:marBottom w:val="0"/>
      <w:divBdr>
        <w:top w:val="none" w:sz="0" w:space="0" w:color="auto"/>
        <w:left w:val="none" w:sz="0" w:space="0" w:color="auto"/>
        <w:bottom w:val="none" w:sz="0" w:space="0" w:color="auto"/>
        <w:right w:val="none" w:sz="0" w:space="0" w:color="auto"/>
      </w:divBdr>
    </w:div>
    <w:div w:id="1710911241">
      <w:bodyDiv w:val="1"/>
      <w:marLeft w:val="0"/>
      <w:marRight w:val="0"/>
      <w:marTop w:val="0"/>
      <w:marBottom w:val="0"/>
      <w:divBdr>
        <w:top w:val="none" w:sz="0" w:space="0" w:color="auto"/>
        <w:left w:val="none" w:sz="0" w:space="0" w:color="auto"/>
        <w:bottom w:val="none" w:sz="0" w:space="0" w:color="auto"/>
        <w:right w:val="none" w:sz="0" w:space="0" w:color="auto"/>
      </w:divBdr>
    </w:div>
    <w:div w:id="1728265758">
      <w:bodyDiv w:val="1"/>
      <w:marLeft w:val="0"/>
      <w:marRight w:val="0"/>
      <w:marTop w:val="0"/>
      <w:marBottom w:val="0"/>
      <w:divBdr>
        <w:top w:val="none" w:sz="0" w:space="0" w:color="auto"/>
        <w:left w:val="none" w:sz="0" w:space="0" w:color="auto"/>
        <w:bottom w:val="none" w:sz="0" w:space="0" w:color="auto"/>
        <w:right w:val="none" w:sz="0" w:space="0" w:color="auto"/>
      </w:divBdr>
    </w:div>
    <w:div w:id="1740901629">
      <w:bodyDiv w:val="1"/>
      <w:marLeft w:val="0"/>
      <w:marRight w:val="0"/>
      <w:marTop w:val="0"/>
      <w:marBottom w:val="0"/>
      <w:divBdr>
        <w:top w:val="none" w:sz="0" w:space="0" w:color="auto"/>
        <w:left w:val="none" w:sz="0" w:space="0" w:color="auto"/>
        <w:bottom w:val="none" w:sz="0" w:space="0" w:color="auto"/>
        <w:right w:val="none" w:sz="0" w:space="0" w:color="auto"/>
      </w:divBdr>
    </w:div>
    <w:div w:id="1743141512">
      <w:bodyDiv w:val="1"/>
      <w:marLeft w:val="0"/>
      <w:marRight w:val="0"/>
      <w:marTop w:val="0"/>
      <w:marBottom w:val="0"/>
      <w:divBdr>
        <w:top w:val="none" w:sz="0" w:space="0" w:color="auto"/>
        <w:left w:val="none" w:sz="0" w:space="0" w:color="auto"/>
        <w:bottom w:val="none" w:sz="0" w:space="0" w:color="auto"/>
        <w:right w:val="none" w:sz="0" w:space="0" w:color="auto"/>
      </w:divBdr>
    </w:div>
    <w:div w:id="1751660761">
      <w:bodyDiv w:val="1"/>
      <w:marLeft w:val="0"/>
      <w:marRight w:val="0"/>
      <w:marTop w:val="0"/>
      <w:marBottom w:val="0"/>
      <w:divBdr>
        <w:top w:val="none" w:sz="0" w:space="0" w:color="auto"/>
        <w:left w:val="none" w:sz="0" w:space="0" w:color="auto"/>
        <w:bottom w:val="none" w:sz="0" w:space="0" w:color="auto"/>
        <w:right w:val="none" w:sz="0" w:space="0" w:color="auto"/>
      </w:divBdr>
    </w:div>
    <w:div w:id="1760442783">
      <w:bodyDiv w:val="1"/>
      <w:marLeft w:val="0"/>
      <w:marRight w:val="0"/>
      <w:marTop w:val="0"/>
      <w:marBottom w:val="0"/>
      <w:divBdr>
        <w:top w:val="none" w:sz="0" w:space="0" w:color="auto"/>
        <w:left w:val="none" w:sz="0" w:space="0" w:color="auto"/>
        <w:bottom w:val="none" w:sz="0" w:space="0" w:color="auto"/>
        <w:right w:val="none" w:sz="0" w:space="0" w:color="auto"/>
      </w:divBdr>
    </w:div>
    <w:div w:id="1767655748">
      <w:bodyDiv w:val="1"/>
      <w:marLeft w:val="0"/>
      <w:marRight w:val="0"/>
      <w:marTop w:val="0"/>
      <w:marBottom w:val="0"/>
      <w:divBdr>
        <w:top w:val="none" w:sz="0" w:space="0" w:color="auto"/>
        <w:left w:val="none" w:sz="0" w:space="0" w:color="auto"/>
        <w:bottom w:val="none" w:sz="0" w:space="0" w:color="auto"/>
        <w:right w:val="none" w:sz="0" w:space="0" w:color="auto"/>
      </w:divBdr>
    </w:div>
    <w:div w:id="1769620734">
      <w:bodyDiv w:val="1"/>
      <w:marLeft w:val="0"/>
      <w:marRight w:val="0"/>
      <w:marTop w:val="0"/>
      <w:marBottom w:val="0"/>
      <w:divBdr>
        <w:top w:val="none" w:sz="0" w:space="0" w:color="auto"/>
        <w:left w:val="none" w:sz="0" w:space="0" w:color="auto"/>
        <w:bottom w:val="none" w:sz="0" w:space="0" w:color="auto"/>
        <w:right w:val="none" w:sz="0" w:space="0" w:color="auto"/>
      </w:divBdr>
    </w:div>
    <w:div w:id="1774395010">
      <w:bodyDiv w:val="1"/>
      <w:marLeft w:val="0"/>
      <w:marRight w:val="0"/>
      <w:marTop w:val="0"/>
      <w:marBottom w:val="0"/>
      <w:divBdr>
        <w:top w:val="none" w:sz="0" w:space="0" w:color="auto"/>
        <w:left w:val="none" w:sz="0" w:space="0" w:color="auto"/>
        <w:bottom w:val="none" w:sz="0" w:space="0" w:color="auto"/>
        <w:right w:val="none" w:sz="0" w:space="0" w:color="auto"/>
      </w:divBdr>
    </w:div>
    <w:div w:id="1787040634">
      <w:bodyDiv w:val="1"/>
      <w:marLeft w:val="0"/>
      <w:marRight w:val="0"/>
      <w:marTop w:val="0"/>
      <w:marBottom w:val="0"/>
      <w:divBdr>
        <w:top w:val="none" w:sz="0" w:space="0" w:color="auto"/>
        <w:left w:val="none" w:sz="0" w:space="0" w:color="auto"/>
        <w:bottom w:val="none" w:sz="0" w:space="0" w:color="auto"/>
        <w:right w:val="none" w:sz="0" w:space="0" w:color="auto"/>
      </w:divBdr>
    </w:div>
    <w:div w:id="1788890689">
      <w:bodyDiv w:val="1"/>
      <w:marLeft w:val="0"/>
      <w:marRight w:val="0"/>
      <w:marTop w:val="0"/>
      <w:marBottom w:val="0"/>
      <w:divBdr>
        <w:top w:val="none" w:sz="0" w:space="0" w:color="auto"/>
        <w:left w:val="none" w:sz="0" w:space="0" w:color="auto"/>
        <w:bottom w:val="none" w:sz="0" w:space="0" w:color="auto"/>
        <w:right w:val="none" w:sz="0" w:space="0" w:color="auto"/>
      </w:divBdr>
    </w:div>
    <w:div w:id="1789004328">
      <w:bodyDiv w:val="1"/>
      <w:marLeft w:val="0"/>
      <w:marRight w:val="0"/>
      <w:marTop w:val="0"/>
      <w:marBottom w:val="0"/>
      <w:divBdr>
        <w:top w:val="none" w:sz="0" w:space="0" w:color="auto"/>
        <w:left w:val="none" w:sz="0" w:space="0" w:color="auto"/>
        <w:bottom w:val="none" w:sz="0" w:space="0" w:color="auto"/>
        <w:right w:val="none" w:sz="0" w:space="0" w:color="auto"/>
      </w:divBdr>
    </w:div>
    <w:div w:id="1790079335">
      <w:bodyDiv w:val="1"/>
      <w:marLeft w:val="0"/>
      <w:marRight w:val="0"/>
      <w:marTop w:val="0"/>
      <w:marBottom w:val="0"/>
      <w:divBdr>
        <w:top w:val="none" w:sz="0" w:space="0" w:color="auto"/>
        <w:left w:val="none" w:sz="0" w:space="0" w:color="auto"/>
        <w:bottom w:val="none" w:sz="0" w:space="0" w:color="auto"/>
        <w:right w:val="none" w:sz="0" w:space="0" w:color="auto"/>
      </w:divBdr>
    </w:div>
    <w:div w:id="1792701889">
      <w:bodyDiv w:val="1"/>
      <w:marLeft w:val="0"/>
      <w:marRight w:val="0"/>
      <w:marTop w:val="0"/>
      <w:marBottom w:val="0"/>
      <w:divBdr>
        <w:top w:val="none" w:sz="0" w:space="0" w:color="auto"/>
        <w:left w:val="none" w:sz="0" w:space="0" w:color="auto"/>
        <w:bottom w:val="none" w:sz="0" w:space="0" w:color="auto"/>
        <w:right w:val="none" w:sz="0" w:space="0" w:color="auto"/>
      </w:divBdr>
    </w:div>
    <w:div w:id="1797412073">
      <w:bodyDiv w:val="1"/>
      <w:marLeft w:val="0"/>
      <w:marRight w:val="0"/>
      <w:marTop w:val="0"/>
      <w:marBottom w:val="0"/>
      <w:divBdr>
        <w:top w:val="none" w:sz="0" w:space="0" w:color="auto"/>
        <w:left w:val="none" w:sz="0" w:space="0" w:color="auto"/>
        <w:bottom w:val="none" w:sz="0" w:space="0" w:color="auto"/>
        <w:right w:val="none" w:sz="0" w:space="0" w:color="auto"/>
      </w:divBdr>
    </w:div>
    <w:div w:id="1812942930">
      <w:bodyDiv w:val="1"/>
      <w:marLeft w:val="0"/>
      <w:marRight w:val="0"/>
      <w:marTop w:val="0"/>
      <w:marBottom w:val="0"/>
      <w:divBdr>
        <w:top w:val="none" w:sz="0" w:space="0" w:color="auto"/>
        <w:left w:val="none" w:sz="0" w:space="0" w:color="auto"/>
        <w:bottom w:val="none" w:sz="0" w:space="0" w:color="auto"/>
        <w:right w:val="none" w:sz="0" w:space="0" w:color="auto"/>
      </w:divBdr>
    </w:div>
    <w:div w:id="1821339079">
      <w:bodyDiv w:val="1"/>
      <w:marLeft w:val="0"/>
      <w:marRight w:val="0"/>
      <w:marTop w:val="0"/>
      <w:marBottom w:val="0"/>
      <w:divBdr>
        <w:top w:val="none" w:sz="0" w:space="0" w:color="auto"/>
        <w:left w:val="none" w:sz="0" w:space="0" w:color="auto"/>
        <w:bottom w:val="none" w:sz="0" w:space="0" w:color="auto"/>
        <w:right w:val="none" w:sz="0" w:space="0" w:color="auto"/>
      </w:divBdr>
    </w:div>
    <w:div w:id="1822426369">
      <w:bodyDiv w:val="1"/>
      <w:marLeft w:val="0"/>
      <w:marRight w:val="0"/>
      <w:marTop w:val="0"/>
      <w:marBottom w:val="0"/>
      <w:divBdr>
        <w:top w:val="none" w:sz="0" w:space="0" w:color="auto"/>
        <w:left w:val="none" w:sz="0" w:space="0" w:color="auto"/>
        <w:bottom w:val="none" w:sz="0" w:space="0" w:color="auto"/>
        <w:right w:val="none" w:sz="0" w:space="0" w:color="auto"/>
      </w:divBdr>
    </w:div>
    <w:div w:id="1824850131">
      <w:bodyDiv w:val="1"/>
      <w:marLeft w:val="0"/>
      <w:marRight w:val="0"/>
      <w:marTop w:val="0"/>
      <w:marBottom w:val="0"/>
      <w:divBdr>
        <w:top w:val="none" w:sz="0" w:space="0" w:color="auto"/>
        <w:left w:val="none" w:sz="0" w:space="0" w:color="auto"/>
        <w:bottom w:val="none" w:sz="0" w:space="0" w:color="auto"/>
        <w:right w:val="none" w:sz="0" w:space="0" w:color="auto"/>
      </w:divBdr>
    </w:div>
    <w:div w:id="1825969020">
      <w:bodyDiv w:val="1"/>
      <w:marLeft w:val="0"/>
      <w:marRight w:val="0"/>
      <w:marTop w:val="0"/>
      <w:marBottom w:val="0"/>
      <w:divBdr>
        <w:top w:val="none" w:sz="0" w:space="0" w:color="auto"/>
        <w:left w:val="none" w:sz="0" w:space="0" w:color="auto"/>
        <w:bottom w:val="none" w:sz="0" w:space="0" w:color="auto"/>
        <w:right w:val="none" w:sz="0" w:space="0" w:color="auto"/>
      </w:divBdr>
    </w:div>
    <w:div w:id="1829249764">
      <w:bodyDiv w:val="1"/>
      <w:marLeft w:val="0"/>
      <w:marRight w:val="0"/>
      <w:marTop w:val="0"/>
      <w:marBottom w:val="0"/>
      <w:divBdr>
        <w:top w:val="none" w:sz="0" w:space="0" w:color="auto"/>
        <w:left w:val="none" w:sz="0" w:space="0" w:color="auto"/>
        <w:bottom w:val="none" w:sz="0" w:space="0" w:color="auto"/>
        <w:right w:val="none" w:sz="0" w:space="0" w:color="auto"/>
      </w:divBdr>
    </w:div>
    <w:div w:id="1846285657">
      <w:bodyDiv w:val="1"/>
      <w:marLeft w:val="0"/>
      <w:marRight w:val="0"/>
      <w:marTop w:val="0"/>
      <w:marBottom w:val="0"/>
      <w:divBdr>
        <w:top w:val="none" w:sz="0" w:space="0" w:color="auto"/>
        <w:left w:val="none" w:sz="0" w:space="0" w:color="auto"/>
        <w:bottom w:val="none" w:sz="0" w:space="0" w:color="auto"/>
        <w:right w:val="none" w:sz="0" w:space="0" w:color="auto"/>
      </w:divBdr>
    </w:div>
    <w:div w:id="1849443625">
      <w:bodyDiv w:val="1"/>
      <w:marLeft w:val="0"/>
      <w:marRight w:val="0"/>
      <w:marTop w:val="0"/>
      <w:marBottom w:val="0"/>
      <w:divBdr>
        <w:top w:val="none" w:sz="0" w:space="0" w:color="auto"/>
        <w:left w:val="none" w:sz="0" w:space="0" w:color="auto"/>
        <w:bottom w:val="none" w:sz="0" w:space="0" w:color="auto"/>
        <w:right w:val="none" w:sz="0" w:space="0" w:color="auto"/>
      </w:divBdr>
    </w:div>
    <w:div w:id="1858738266">
      <w:bodyDiv w:val="1"/>
      <w:marLeft w:val="0"/>
      <w:marRight w:val="0"/>
      <w:marTop w:val="0"/>
      <w:marBottom w:val="0"/>
      <w:divBdr>
        <w:top w:val="none" w:sz="0" w:space="0" w:color="auto"/>
        <w:left w:val="none" w:sz="0" w:space="0" w:color="auto"/>
        <w:bottom w:val="none" w:sz="0" w:space="0" w:color="auto"/>
        <w:right w:val="none" w:sz="0" w:space="0" w:color="auto"/>
      </w:divBdr>
    </w:div>
    <w:div w:id="1881357292">
      <w:bodyDiv w:val="1"/>
      <w:marLeft w:val="0"/>
      <w:marRight w:val="0"/>
      <w:marTop w:val="0"/>
      <w:marBottom w:val="0"/>
      <w:divBdr>
        <w:top w:val="none" w:sz="0" w:space="0" w:color="auto"/>
        <w:left w:val="none" w:sz="0" w:space="0" w:color="auto"/>
        <w:bottom w:val="none" w:sz="0" w:space="0" w:color="auto"/>
        <w:right w:val="none" w:sz="0" w:space="0" w:color="auto"/>
      </w:divBdr>
    </w:div>
    <w:div w:id="1882133615">
      <w:bodyDiv w:val="1"/>
      <w:marLeft w:val="0"/>
      <w:marRight w:val="0"/>
      <w:marTop w:val="0"/>
      <w:marBottom w:val="0"/>
      <w:divBdr>
        <w:top w:val="none" w:sz="0" w:space="0" w:color="auto"/>
        <w:left w:val="none" w:sz="0" w:space="0" w:color="auto"/>
        <w:bottom w:val="none" w:sz="0" w:space="0" w:color="auto"/>
        <w:right w:val="none" w:sz="0" w:space="0" w:color="auto"/>
      </w:divBdr>
    </w:div>
    <w:div w:id="1883856635">
      <w:bodyDiv w:val="1"/>
      <w:marLeft w:val="0"/>
      <w:marRight w:val="0"/>
      <w:marTop w:val="0"/>
      <w:marBottom w:val="0"/>
      <w:divBdr>
        <w:top w:val="none" w:sz="0" w:space="0" w:color="auto"/>
        <w:left w:val="none" w:sz="0" w:space="0" w:color="auto"/>
        <w:bottom w:val="none" w:sz="0" w:space="0" w:color="auto"/>
        <w:right w:val="none" w:sz="0" w:space="0" w:color="auto"/>
      </w:divBdr>
    </w:div>
    <w:div w:id="1918857242">
      <w:bodyDiv w:val="1"/>
      <w:marLeft w:val="0"/>
      <w:marRight w:val="0"/>
      <w:marTop w:val="0"/>
      <w:marBottom w:val="0"/>
      <w:divBdr>
        <w:top w:val="none" w:sz="0" w:space="0" w:color="auto"/>
        <w:left w:val="none" w:sz="0" w:space="0" w:color="auto"/>
        <w:bottom w:val="none" w:sz="0" w:space="0" w:color="auto"/>
        <w:right w:val="none" w:sz="0" w:space="0" w:color="auto"/>
      </w:divBdr>
    </w:div>
    <w:div w:id="1927417067">
      <w:bodyDiv w:val="1"/>
      <w:marLeft w:val="0"/>
      <w:marRight w:val="0"/>
      <w:marTop w:val="0"/>
      <w:marBottom w:val="0"/>
      <w:divBdr>
        <w:top w:val="none" w:sz="0" w:space="0" w:color="auto"/>
        <w:left w:val="none" w:sz="0" w:space="0" w:color="auto"/>
        <w:bottom w:val="none" w:sz="0" w:space="0" w:color="auto"/>
        <w:right w:val="none" w:sz="0" w:space="0" w:color="auto"/>
      </w:divBdr>
    </w:div>
    <w:div w:id="1940870832">
      <w:bodyDiv w:val="1"/>
      <w:marLeft w:val="0"/>
      <w:marRight w:val="0"/>
      <w:marTop w:val="0"/>
      <w:marBottom w:val="0"/>
      <w:divBdr>
        <w:top w:val="none" w:sz="0" w:space="0" w:color="auto"/>
        <w:left w:val="none" w:sz="0" w:space="0" w:color="auto"/>
        <w:bottom w:val="none" w:sz="0" w:space="0" w:color="auto"/>
        <w:right w:val="none" w:sz="0" w:space="0" w:color="auto"/>
      </w:divBdr>
    </w:div>
    <w:div w:id="1949239688">
      <w:bodyDiv w:val="1"/>
      <w:marLeft w:val="0"/>
      <w:marRight w:val="0"/>
      <w:marTop w:val="0"/>
      <w:marBottom w:val="0"/>
      <w:divBdr>
        <w:top w:val="none" w:sz="0" w:space="0" w:color="auto"/>
        <w:left w:val="none" w:sz="0" w:space="0" w:color="auto"/>
        <w:bottom w:val="none" w:sz="0" w:space="0" w:color="auto"/>
        <w:right w:val="none" w:sz="0" w:space="0" w:color="auto"/>
      </w:divBdr>
    </w:div>
    <w:div w:id="1965307947">
      <w:bodyDiv w:val="1"/>
      <w:marLeft w:val="0"/>
      <w:marRight w:val="0"/>
      <w:marTop w:val="0"/>
      <w:marBottom w:val="0"/>
      <w:divBdr>
        <w:top w:val="none" w:sz="0" w:space="0" w:color="auto"/>
        <w:left w:val="none" w:sz="0" w:space="0" w:color="auto"/>
        <w:bottom w:val="none" w:sz="0" w:space="0" w:color="auto"/>
        <w:right w:val="none" w:sz="0" w:space="0" w:color="auto"/>
      </w:divBdr>
    </w:div>
    <w:div w:id="1966307251">
      <w:bodyDiv w:val="1"/>
      <w:marLeft w:val="0"/>
      <w:marRight w:val="0"/>
      <w:marTop w:val="0"/>
      <w:marBottom w:val="0"/>
      <w:divBdr>
        <w:top w:val="none" w:sz="0" w:space="0" w:color="auto"/>
        <w:left w:val="none" w:sz="0" w:space="0" w:color="auto"/>
        <w:bottom w:val="none" w:sz="0" w:space="0" w:color="auto"/>
        <w:right w:val="none" w:sz="0" w:space="0" w:color="auto"/>
      </w:divBdr>
    </w:div>
    <w:div w:id="1978294063">
      <w:bodyDiv w:val="1"/>
      <w:marLeft w:val="0"/>
      <w:marRight w:val="0"/>
      <w:marTop w:val="0"/>
      <w:marBottom w:val="0"/>
      <w:divBdr>
        <w:top w:val="none" w:sz="0" w:space="0" w:color="auto"/>
        <w:left w:val="none" w:sz="0" w:space="0" w:color="auto"/>
        <w:bottom w:val="none" w:sz="0" w:space="0" w:color="auto"/>
        <w:right w:val="none" w:sz="0" w:space="0" w:color="auto"/>
      </w:divBdr>
    </w:div>
    <w:div w:id="1980988272">
      <w:bodyDiv w:val="1"/>
      <w:marLeft w:val="0"/>
      <w:marRight w:val="0"/>
      <w:marTop w:val="0"/>
      <w:marBottom w:val="0"/>
      <w:divBdr>
        <w:top w:val="none" w:sz="0" w:space="0" w:color="auto"/>
        <w:left w:val="none" w:sz="0" w:space="0" w:color="auto"/>
        <w:bottom w:val="none" w:sz="0" w:space="0" w:color="auto"/>
        <w:right w:val="none" w:sz="0" w:space="0" w:color="auto"/>
      </w:divBdr>
    </w:div>
    <w:div w:id="1998266425">
      <w:bodyDiv w:val="1"/>
      <w:marLeft w:val="0"/>
      <w:marRight w:val="0"/>
      <w:marTop w:val="0"/>
      <w:marBottom w:val="0"/>
      <w:divBdr>
        <w:top w:val="none" w:sz="0" w:space="0" w:color="auto"/>
        <w:left w:val="none" w:sz="0" w:space="0" w:color="auto"/>
        <w:bottom w:val="none" w:sz="0" w:space="0" w:color="auto"/>
        <w:right w:val="none" w:sz="0" w:space="0" w:color="auto"/>
      </w:divBdr>
    </w:div>
    <w:div w:id="2011449293">
      <w:bodyDiv w:val="1"/>
      <w:marLeft w:val="0"/>
      <w:marRight w:val="0"/>
      <w:marTop w:val="0"/>
      <w:marBottom w:val="0"/>
      <w:divBdr>
        <w:top w:val="none" w:sz="0" w:space="0" w:color="auto"/>
        <w:left w:val="none" w:sz="0" w:space="0" w:color="auto"/>
        <w:bottom w:val="none" w:sz="0" w:space="0" w:color="auto"/>
        <w:right w:val="none" w:sz="0" w:space="0" w:color="auto"/>
      </w:divBdr>
    </w:div>
    <w:div w:id="2015187141">
      <w:bodyDiv w:val="1"/>
      <w:marLeft w:val="0"/>
      <w:marRight w:val="0"/>
      <w:marTop w:val="0"/>
      <w:marBottom w:val="0"/>
      <w:divBdr>
        <w:top w:val="none" w:sz="0" w:space="0" w:color="auto"/>
        <w:left w:val="none" w:sz="0" w:space="0" w:color="auto"/>
        <w:bottom w:val="none" w:sz="0" w:space="0" w:color="auto"/>
        <w:right w:val="none" w:sz="0" w:space="0" w:color="auto"/>
      </w:divBdr>
    </w:div>
    <w:div w:id="2022318944">
      <w:bodyDiv w:val="1"/>
      <w:marLeft w:val="0"/>
      <w:marRight w:val="0"/>
      <w:marTop w:val="0"/>
      <w:marBottom w:val="0"/>
      <w:divBdr>
        <w:top w:val="none" w:sz="0" w:space="0" w:color="auto"/>
        <w:left w:val="none" w:sz="0" w:space="0" w:color="auto"/>
        <w:bottom w:val="none" w:sz="0" w:space="0" w:color="auto"/>
        <w:right w:val="none" w:sz="0" w:space="0" w:color="auto"/>
      </w:divBdr>
    </w:div>
    <w:div w:id="2025934623">
      <w:bodyDiv w:val="1"/>
      <w:marLeft w:val="0"/>
      <w:marRight w:val="0"/>
      <w:marTop w:val="0"/>
      <w:marBottom w:val="0"/>
      <w:divBdr>
        <w:top w:val="none" w:sz="0" w:space="0" w:color="auto"/>
        <w:left w:val="none" w:sz="0" w:space="0" w:color="auto"/>
        <w:bottom w:val="none" w:sz="0" w:space="0" w:color="auto"/>
        <w:right w:val="none" w:sz="0" w:space="0" w:color="auto"/>
      </w:divBdr>
    </w:div>
    <w:div w:id="2027058007">
      <w:bodyDiv w:val="1"/>
      <w:marLeft w:val="0"/>
      <w:marRight w:val="0"/>
      <w:marTop w:val="0"/>
      <w:marBottom w:val="0"/>
      <w:divBdr>
        <w:top w:val="none" w:sz="0" w:space="0" w:color="auto"/>
        <w:left w:val="none" w:sz="0" w:space="0" w:color="auto"/>
        <w:bottom w:val="none" w:sz="0" w:space="0" w:color="auto"/>
        <w:right w:val="none" w:sz="0" w:space="0" w:color="auto"/>
      </w:divBdr>
    </w:div>
    <w:div w:id="2032105169">
      <w:bodyDiv w:val="1"/>
      <w:marLeft w:val="0"/>
      <w:marRight w:val="0"/>
      <w:marTop w:val="0"/>
      <w:marBottom w:val="0"/>
      <w:divBdr>
        <w:top w:val="none" w:sz="0" w:space="0" w:color="auto"/>
        <w:left w:val="none" w:sz="0" w:space="0" w:color="auto"/>
        <w:bottom w:val="none" w:sz="0" w:space="0" w:color="auto"/>
        <w:right w:val="none" w:sz="0" w:space="0" w:color="auto"/>
      </w:divBdr>
    </w:div>
    <w:div w:id="2035032739">
      <w:bodyDiv w:val="1"/>
      <w:marLeft w:val="0"/>
      <w:marRight w:val="0"/>
      <w:marTop w:val="0"/>
      <w:marBottom w:val="0"/>
      <w:divBdr>
        <w:top w:val="none" w:sz="0" w:space="0" w:color="auto"/>
        <w:left w:val="none" w:sz="0" w:space="0" w:color="auto"/>
        <w:bottom w:val="none" w:sz="0" w:space="0" w:color="auto"/>
        <w:right w:val="none" w:sz="0" w:space="0" w:color="auto"/>
      </w:divBdr>
    </w:div>
    <w:div w:id="2035839796">
      <w:bodyDiv w:val="1"/>
      <w:marLeft w:val="0"/>
      <w:marRight w:val="0"/>
      <w:marTop w:val="0"/>
      <w:marBottom w:val="0"/>
      <w:divBdr>
        <w:top w:val="none" w:sz="0" w:space="0" w:color="auto"/>
        <w:left w:val="none" w:sz="0" w:space="0" w:color="auto"/>
        <w:bottom w:val="none" w:sz="0" w:space="0" w:color="auto"/>
        <w:right w:val="none" w:sz="0" w:space="0" w:color="auto"/>
      </w:divBdr>
    </w:div>
    <w:div w:id="2041513947">
      <w:bodyDiv w:val="1"/>
      <w:marLeft w:val="0"/>
      <w:marRight w:val="0"/>
      <w:marTop w:val="0"/>
      <w:marBottom w:val="0"/>
      <w:divBdr>
        <w:top w:val="none" w:sz="0" w:space="0" w:color="auto"/>
        <w:left w:val="none" w:sz="0" w:space="0" w:color="auto"/>
        <w:bottom w:val="none" w:sz="0" w:space="0" w:color="auto"/>
        <w:right w:val="none" w:sz="0" w:space="0" w:color="auto"/>
      </w:divBdr>
    </w:div>
    <w:div w:id="2060519229">
      <w:bodyDiv w:val="1"/>
      <w:marLeft w:val="0"/>
      <w:marRight w:val="0"/>
      <w:marTop w:val="0"/>
      <w:marBottom w:val="0"/>
      <w:divBdr>
        <w:top w:val="none" w:sz="0" w:space="0" w:color="auto"/>
        <w:left w:val="none" w:sz="0" w:space="0" w:color="auto"/>
        <w:bottom w:val="none" w:sz="0" w:space="0" w:color="auto"/>
        <w:right w:val="none" w:sz="0" w:space="0" w:color="auto"/>
      </w:divBdr>
    </w:div>
    <w:div w:id="2072121216">
      <w:bodyDiv w:val="1"/>
      <w:marLeft w:val="0"/>
      <w:marRight w:val="0"/>
      <w:marTop w:val="0"/>
      <w:marBottom w:val="0"/>
      <w:divBdr>
        <w:top w:val="none" w:sz="0" w:space="0" w:color="auto"/>
        <w:left w:val="none" w:sz="0" w:space="0" w:color="auto"/>
        <w:bottom w:val="none" w:sz="0" w:space="0" w:color="auto"/>
        <w:right w:val="none" w:sz="0" w:space="0" w:color="auto"/>
      </w:divBdr>
    </w:div>
    <w:div w:id="2077432326">
      <w:bodyDiv w:val="1"/>
      <w:marLeft w:val="0"/>
      <w:marRight w:val="0"/>
      <w:marTop w:val="0"/>
      <w:marBottom w:val="0"/>
      <w:divBdr>
        <w:top w:val="none" w:sz="0" w:space="0" w:color="auto"/>
        <w:left w:val="none" w:sz="0" w:space="0" w:color="auto"/>
        <w:bottom w:val="none" w:sz="0" w:space="0" w:color="auto"/>
        <w:right w:val="none" w:sz="0" w:space="0" w:color="auto"/>
      </w:divBdr>
    </w:div>
    <w:div w:id="2080056905">
      <w:bodyDiv w:val="1"/>
      <w:marLeft w:val="0"/>
      <w:marRight w:val="0"/>
      <w:marTop w:val="0"/>
      <w:marBottom w:val="0"/>
      <w:divBdr>
        <w:top w:val="none" w:sz="0" w:space="0" w:color="auto"/>
        <w:left w:val="none" w:sz="0" w:space="0" w:color="auto"/>
        <w:bottom w:val="none" w:sz="0" w:space="0" w:color="auto"/>
        <w:right w:val="none" w:sz="0" w:space="0" w:color="auto"/>
      </w:divBdr>
    </w:div>
    <w:div w:id="2094013684">
      <w:bodyDiv w:val="1"/>
      <w:marLeft w:val="0"/>
      <w:marRight w:val="0"/>
      <w:marTop w:val="0"/>
      <w:marBottom w:val="0"/>
      <w:divBdr>
        <w:top w:val="none" w:sz="0" w:space="0" w:color="auto"/>
        <w:left w:val="none" w:sz="0" w:space="0" w:color="auto"/>
        <w:bottom w:val="none" w:sz="0" w:space="0" w:color="auto"/>
        <w:right w:val="none" w:sz="0" w:space="0" w:color="auto"/>
      </w:divBdr>
    </w:div>
    <w:div w:id="2107190070">
      <w:bodyDiv w:val="1"/>
      <w:marLeft w:val="0"/>
      <w:marRight w:val="0"/>
      <w:marTop w:val="0"/>
      <w:marBottom w:val="0"/>
      <w:divBdr>
        <w:top w:val="none" w:sz="0" w:space="0" w:color="auto"/>
        <w:left w:val="none" w:sz="0" w:space="0" w:color="auto"/>
        <w:bottom w:val="none" w:sz="0" w:space="0" w:color="auto"/>
        <w:right w:val="none" w:sz="0" w:space="0" w:color="auto"/>
      </w:divBdr>
    </w:div>
    <w:div w:id="2138638162">
      <w:bodyDiv w:val="1"/>
      <w:marLeft w:val="0"/>
      <w:marRight w:val="0"/>
      <w:marTop w:val="0"/>
      <w:marBottom w:val="0"/>
      <w:divBdr>
        <w:top w:val="none" w:sz="0" w:space="0" w:color="auto"/>
        <w:left w:val="none" w:sz="0" w:space="0" w:color="auto"/>
        <w:bottom w:val="none" w:sz="0" w:space="0" w:color="auto"/>
        <w:right w:val="none" w:sz="0" w:space="0" w:color="auto"/>
      </w:divBdr>
    </w:div>
    <w:div w:id="2142379580">
      <w:bodyDiv w:val="1"/>
      <w:marLeft w:val="0"/>
      <w:marRight w:val="0"/>
      <w:marTop w:val="0"/>
      <w:marBottom w:val="0"/>
      <w:divBdr>
        <w:top w:val="none" w:sz="0" w:space="0" w:color="auto"/>
        <w:left w:val="none" w:sz="0" w:space="0" w:color="auto"/>
        <w:bottom w:val="none" w:sz="0" w:space="0" w:color="auto"/>
        <w:right w:val="none" w:sz="0" w:space="0" w:color="auto"/>
      </w:divBdr>
    </w:div>
    <w:div w:id="2144418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Maz13</b:Tag>
    <b:SourceType>JournalArticle</b:SourceType>
    <b:Guid>{A9D933BB-2595-4F21-88B5-9D1B90E6613E}</b:Guid>
    <b:Title>Niveles de estres academico en  estudiantes universitarios </b:Title>
    <b:Year>2013</b:Year>
    <b:Author>
      <b:Author>
        <b:NameList>
          <b:Person>
            <b:Last>Mazo Rodrigo</b:Last>
          </b:Person>
          <b:Person>
            <b:Last>Londoño Katherine </b:Last>
          </b:Person>
          <b:Person>
            <b:Last>Gutierrez Yeison</b:Last>
          </b:Person>
        </b:NameList>
      </b:Author>
    </b:Author>
    <b:JournalName>Informes Psicólogicos </b:JournalName>
    <b:Pages>121</b:Pages>
    <b:RefOrder>18</b:RefOrder>
  </b:Source>
  <b:Source>
    <b:Tag>Dur10</b:Tag>
    <b:SourceType>JournalArticle</b:SourceType>
    <b:Guid>{337DE9FB-6E80-4622-9DEE-921C8AD79F8A}</b:Guid>
    <b:Title>Estadísticas e Indicadores de deserción estudiantil</b:Title>
    <b:Year>2010</b:Year>
    <b:JournalName>Ministerio de Educación Nacional  </b:JournalName>
    <b:Author>
      <b:Author>
        <b:NameList>
          <b:Person>
            <b:Last>Durán</b:Last>
            <b:First>Diana Marcela </b:First>
          </b:Person>
        </b:NameList>
      </b:Author>
    </b:Author>
    <b:RefOrder>2</b:RefOrder>
  </b:Source>
  <b:Source>
    <b:Tag>Ber11</b:Tag>
    <b:SourceType>JournalArticle</b:SourceType>
    <b:Guid>{6C585D96-C220-42DE-A8A7-D5F8BB1B8490}</b:Guid>
    <b:Title>Estrés Académico </b:Title>
    <b:JournalName>Revista de  psicología universidad de antioquia </b:JournalName>
    <b:Year>2011</b:Year>
    <b:Pages>66</b:Pages>
    <b:Author>
      <b:Author>
        <b:NameList>
          <b:Person>
            <b:Last>Berrío</b:Last>
            <b:First>Nathaly</b:First>
          </b:Person>
          <b:Person>
            <b:Last>Mazo</b:Last>
            <b:First>Rodrigo </b:First>
          </b:Person>
        </b:NameList>
      </b:Author>
    </b:Author>
    <b:RefOrder>1</b:RefOrder>
  </b:Source>
  <b:Source>
    <b:Tag>Cas18</b:Tag>
    <b:SourceType>ArticleInAPeriodical</b:SourceType>
    <b:Guid>{BEDAC62D-3562-44BA-ACC5-386E663EB4F1}</b:Guid>
    <b:Title>El problema no es solo plata: 42 % de los universitarios deserta</b:Title>
    <b:Year>2018</b:Year>
    <b:PeriodicalTitle>El espectador </b:PeriodicalTitle>
    <b:Month>Diciembre </b:Month>
    <b:Author>
      <b:Author>
        <b:NameList>
          <b:Person>
            <b:Last>Casas Mogollón</b:Last>
            <b:First>Paula Andrea </b:First>
          </b:Person>
        </b:NameList>
      </b:Author>
    </b:Author>
    <b:RefOrder>19</b:RefOrder>
  </b:Source>
  <b:Source>
    <b:Tag>Red12</b:Tag>
    <b:SourceType>Misc</b:SourceType>
    <b:Guid>{168125D5-30D6-4875-833B-7E8BBFA416EC}</b:Guid>
    <b:Title>Nivel de estres academico generado por la asignatura medicina interna y cuidado critico en estudiantes de enfermeria de la universidad popular del cesar, en el segundo semestre del 2012 semestre </b:Title>
    <b:Year>2012 </b:Year>
    <b:City>Valledupar </b:City>
    <b:Month>10</b:Month>
    <b:Day>22</b:Day>
    <b:CountryRegion>Colombia </b:CountryRegion>
    <b:Author>
      <b:Author>
        <b:NameList>
          <b:Person>
            <b:Last>Redondo </b:Last>
            <b:First>Juleidys</b:First>
          </b:Person>
          <b:Person>
            <b:Last>Billy Saurith</b:Last>
          </b:Person>
        </b:NameList>
      </b:Author>
    </b:Author>
    <b:RefOrder>20</b:RefOrder>
  </b:Source>
  <b:Source>
    <b:Tag>Elc94</b:Tag>
    <b:SourceType>Misc</b:SourceType>
    <b:Guid>{28E72B99-E338-4439-8004-15439F85924B}</b:Guid>
    <b:Title>Ley 115 generalde la educación </b:Title>
    <b:Year>1994</b:Year>
    <b:Author>
      <b:Author>
        <b:NameList>
          <b:Person>
            <b:Last>colombia</b:Last>
            <b:First>El</b:First>
            <b:Middle>congreso de la república de</b:Middle>
          </b:Person>
        </b:NameList>
      </b:Author>
    </b:Author>
    <b:City>Bogota </b:City>
    <b:CountryRegion>Colombia </b:CountryRegion>
    <b:RefOrder>21</b:RefOrder>
  </b:Source>
  <b:Source>
    <b:Tag>Agu15</b:Tag>
    <b:SourceType>JournalArticle</b:SourceType>
    <b:Guid>{2083A93F-FABA-4BED-9EED-1D324B415FE8}</b:Guid>
    <b:Title>Estrés académico</b:Title>
    <b:JournalName>Scielo</b:JournalName>
    <b:Year>2015</b:Year>
    <b:Author>
      <b:Author>
        <b:NameList>
          <b:Person>
            <b:Last>Aguila </b:Last>
            <b:First>Belkis</b:First>
          </b:Person>
          <b:Person>
            <b:Last>Calcines</b:Last>
            <b:First>María</b:First>
          </b:Person>
          <b:Person>
            <b:Last>Monteagudo</b:Last>
            <b:First>Roxana</b:First>
          </b:Person>
          <b:Person>
            <b:Last>Nieves</b:Last>
            <b:First>Zaida</b:First>
          </b:Person>
        </b:NameList>
      </b:Author>
    </b:Author>
    <b:RefOrder>22</b:RefOrder>
  </b:Source>
  <b:Source>
    <b:Tag>Bar15</b:Tag>
    <b:SourceType>Misc</b:SourceType>
    <b:Guid>{B98A5AF8-E738-430F-AFB8-0188AD28437F}</b:Guid>
    <b:Title>PREVALENCIA DE ESTRÉS ACADÉMICO, FACTORES DE RIESGO Y SU RELACIÓN CON EL RENDIMIENTO ACADÉMICO EN LOS ESTUDIANTES DE LA ESCUELA DE MEDICINA DE LA UNIVERSIDAD DE CUENCA EN EL 2015</b:Title>
    <b:PublicationTitle>PREVALENCIA DE ESTRÉS ACADÉMICO, FACTORES DE RIESGO Y SU RELACIÓN CON EL RENDIMIENTO ACADÉMICO EN LOS ESTUDIANTES DE LA ESCUELA DE MEDICINA DE LA UNIVERSIDAD DE CUENCA EN EL 2015</b:PublicationTitle>
    <b:Year>2015</b:Year>
    <b:City>Cuenca</b:City>
    <b:CountryRegion>Ecuador</b:CountryRegion>
    <b:Publisher>UNIVERSIDAD DE CUENCA</b:Publisher>
    <b:Author>
      <b:Author>
        <b:NameList>
          <b:Person>
            <b:Last>Barzallo</b:Last>
            <b:First>Jorge</b:First>
          </b:Person>
          <b:Person>
            <b:Last>Moscoso</b:Last>
            <b:First>Cristina</b:First>
          </b:Person>
        </b:NameList>
      </b:Author>
    </b:Author>
    <b:RefOrder>23</b:RefOrder>
  </b:Source>
  <b:Source>
    <b:Tag>Cer18</b:Tag>
    <b:SourceType>Misc</b:SourceType>
    <b:Guid>{FE1B7BAC-E432-4926-84D7-D8C624768230}</b:Guid>
    <b:Title>Estrategias de aprendizaje y estrés académico en estudiantes universitaros de primer ciclo de la facultad de psicología de una universidad privada de Lima</b:Title>
    <b:Year>2018</b:Year>
    <b:PublicationTitle>Estrategias de aprendizaje y estrés académico en estudiantes universitaros de primer ciclo de la facultad de psicología de una universidad privada de Lima</b:PublicationTitle>
    <b:City>Lima</b:City>
    <b:CountryRegion>Perú</b:CountryRegion>
    <b:Publisher>niversidad Peruana Cayetano Heredia, Escuela de posgrado</b:Publisher>
    <b:Author>
      <b:Author>
        <b:NameList>
          <b:Person>
            <b:Last>Cerna </b:Last>
            <b:First>Rocío</b:First>
          </b:Person>
        </b:NameList>
      </b:Author>
    </b:Author>
    <b:RefOrder>3</b:RefOrder>
  </b:Source>
  <b:Source>
    <b:Tag>Cas13</b:Tag>
    <b:SourceType>Misc</b:SourceType>
    <b:Guid>{AD644CB9-DB37-40B3-A160-D7DD94E076A5}</b:Guid>
    <b:Title>FACTORES ASOCIADOS A LA DESERCIÓN DE ESTUDIANTES UNIVERSITARIOS</b:Title>
    <b:PublicationTitle>FACTORES ASOCIADOS A LA DESERCIÓN DE ESTUDIANTES UNIVERSITARIOS</b:PublicationTitle>
    <b:Year>2013</b:Year>
    <b:City>LIMA</b:City>
    <b:CountryRegion>PERÚ</b:CountryRegion>
    <b:Publisher>UNIVERSIDAD SAN MARTIN DE PORRES</b:Publisher>
    <b:Author>
      <b:Author>
        <b:NameList>
          <b:Person>
            <b:Last>Castañeda</b:Last>
            <b:First>Rafael</b:First>
          </b:Person>
        </b:NameList>
      </b:Author>
    </b:Author>
    <b:RefOrder>24</b:RefOrder>
  </b:Source>
  <b:Source>
    <b:Tag>Vil13</b:Tag>
    <b:SourceType>Book</b:SourceType>
    <b:Guid>{5648A920-F591-4C3E-A638-B0AD416A9B98}</b:Guid>
    <b:Title>ANÁLISIS DE LOS FACTORES DETERMINANTES DE LA DESERCIÓN ESTUDIANTIL EN LA UNIVERSIDAD POPULAR DEL CESAR</b:Title>
    <b:Year>2013</b:Year>
    <b:City>Valledupar</b:City>
    <b:Publisher>Universidad Popular del Cesar</b:Publisher>
    <b:Author>
      <b:Author>
        <b:NameList>
          <b:Person>
            <b:Last>Viloria</b:Last>
            <b:First>Jhon</b:First>
          </b:Person>
          <b:Person>
            <b:Last>Peralta</b:Last>
            <b:First>Arnaldo</b:First>
          </b:Person>
        </b:NameList>
      </b:Author>
    </b:Author>
    <b:RefOrder>4</b:RefOrder>
  </b:Source>
  <b:Source>
    <b:Tag>Alc12</b:Tag>
    <b:SourceType>Misc</b:SourceType>
    <b:Guid>{97778B4D-BD35-4E44-846B-5E9ED6E46188}</b:Guid>
    <b:Title>ESTRÉS ACADÉMICO EN ESTUDIANTES DE LA FACULTAD DE FARMACIA Y BIOANÁLISIS.</b:Title>
    <b:PublicationTitle>ESTRÉS ACADÉMICO EN ESTUDIANTES DE LA FACULTAD DE FARMACIA Y BIOANÁLISIS.</b:PublicationTitle>
    <b:Year>2012</b:Year>
    <b:Month>05</b:Month>
    <b:Day>18</b:Day>
    <b:City>Mérida Venezuela </b:City>
    <b:Author>
      <b:Author>
        <b:NameList>
          <b:Person>
            <b:Last>Alcalá </b:Last>
            <b:First>De Henares</b:First>
          </b:Person>
        </b:NameList>
      </b:Author>
    </b:Author>
    <b:RefOrder>16</b:RefOrder>
  </b:Source>
  <b:Source>
    <b:Tag>Sil10</b:Tag>
    <b:SourceType>Misc</b:SourceType>
    <b:Guid>{ECD5C4F4-9794-4F78-BC27-A6B115156407}</b:Guid>
    <b:Title>Estrés académico en estudiantes que cursan primer año del ámbito universitario.</b:Title>
    <b:Year>2010</b:Year>
    <b:Month>Junio</b:Month>
    <b:PublicationTitle>Estrés académico en estudiantes que cursan primer año del ámbito universitario.</b:PublicationTitle>
    <b:StateProvince>Argentina</b:StateProvince>
    <b:Author>
      <b:Author>
        <b:NameList>
          <b:Person>
            <b:Last>Silvina </b:Last>
            <b:First>Oliveti</b:First>
          </b:Person>
        </b:NameList>
      </b:Author>
    </b:Author>
    <b:RefOrder>8</b:RefOrder>
  </b:Source>
  <b:Source>
    <b:Tag>MarcadorDePosición1</b:Tag>
    <b:SourceType>Misc</b:SourceType>
    <b:Guid>{CE332DD6-75EA-44A1-93F8-F2E178DF1725}</b:Guid>
    <b:Title>FACTORES ASOCIADOS A LA DESERCIÓN DE ESTUDIANTES UNIVERSITARIOS.</b:Title>
    <b:PublicationTitle>FACTORES ASOCIADOS A LA DESERCIÓN DE ESTUDIANTES UNIVERSITARIOS.</b:PublicationTitle>
    <b:Year>2013</b:Year>
    <b:City>Lima</b:City>
    <b:CountryRegion>Perú</b:CountryRegion>
    <b:Author>
      <b:Author>
        <b:NameList>
          <b:Person>
            <b:Last>Castañeda</b:Last>
            <b:First>Rafael</b:First>
          </b:Person>
        </b:NameList>
      </b:Author>
    </b:Author>
    <b:RefOrder>25</b:RefOrder>
  </b:Source>
  <b:Source>
    <b:Tag>ElC92</b:Tag>
    <b:SourceType>Report</b:SourceType>
    <b:Guid>{FB4A0ABD-DC0F-4671-9169-0A914D199B79}</b:Guid>
    <b:Title>Ley 30 de Diciembre 28 de 1992</b:Title>
    <b:Year>1992</b:Year>
    <b:City>Santa fe de Bogotá</b:City>
    <b:Author>
      <b:Author>
        <b:NameList>
          <b:Person>
            <b:Last>El Congreso de Colombia</b:Last>
          </b:Person>
        </b:NameList>
      </b:Author>
    </b:Author>
    <b:RefOrder>5</b:RefOrder>
  </b:Source>
  <b:Source>
    <b:Tag>Qui16</b:Tag>
    <b:SourceType>Misc</b:SourceType>
    <b:Guid>{7B68AA7F-C466-4E29-88FA-371D0E9A852A}</b:Guid>
    <b:Title>ANÁLISIS DE LAS CAUSAS DE DESERCIÓN UNIVERSITARIA </b:Title>
    <b:Year>2016</b:Year>
    <b:PublicationTitle>ANÁLISIS DE LAS CAUSAS DE DESERCIÓN UNIVERSITARIA </b:PublicationTitle>
    <b:City>Bogotá</b:City>
    <b:CountryRegion>Colombia</b:CountryRegion>
    <b:Publisher>Universidad Nacional Abierta y a Distancia UNAD</b:Publisher>
    <b:Author>
      <b:Author>
        <b:NameList>
          <b:Person>
            <b:Last>Quintero</b:Last>
            <b:First>Ingrid</b:First>
          </b:Person>
        </b:NameList>
      </b:Author>
    </b:Author>
    <b:RefOrder>6</b:RefOrder>
  </b:Source>
  <b:Source>
    <b:Tag>Con14</b:Tag>
    <b:SourceType>Misc</b:SourceType>
    <b:Guid>{F76B894F-0EE3-42D4-B4BB-02AE4EDD837F}</b:Guid>
    <b:Title>Acuerdo 005</b:Title>
    <b:Year>2014</b:Year>
    <b:City>Valledupar</b:City>
    <b:Author>
      <b:Author>
        <b:Corporate>Consejo Superior Universitario de la Universidad Popular del Cesar </b:Corporate>
      </b:Author>
    </b:Author>
    <b:PublicationTitle>Por medio del cual se adopta la politica de permanencia y graduación de la Universidad Popular del Cesar</b:PublicationTitle>
    <b:Month>Febrero</b:Month>
    <b:Day>17</b:Day>
    <b:StateProvince>Cesar</b:StateProvince>
    <b:CountryRegion>Colombia</b:CountryRegion>
    <b:RefOrder>7</b:RefOrder>
  </b:Source>
  <b:Source>
    <b:Tag>MarcadorDePosición2</b:Tag>
    <b:SourceType>JournalArticle</b:SourceType>
    <b:Guid>{0899A28B-BD83-48B1-80F7-51B0A94BF34C}</b:Guid>
    <b:Title>Estrés academico</b:Title>
    <b:JournalName>Pepsic. Periodicos electrónicos en psicología </b:JournalName>
    <b:Year>2011</b:Year>
    <b:Author>
      <b:Author>
        <b:NameList>
          <b:Person>
            <b:Last>Berrío</b:Last>
            <b:First>Nathalia</b:First>
          </b:Person>
          <b:Person>
            <b:Last>Mazo</b:Last>
            <b:First>Rodrigo</b:First>
          </b:Person>
        </b:NameList>
      </b:Author>
    </b:Author>
    <b:RefOrder>26</b:RefOrder>
  </b:Source>
  <b:Source>
    <b:Tag>Már14</b:Tag>
    <b:SourceType>Misc</b:SourceType>
    <b:Guid>{F6A6D944-4B59-45B0-8632-71E283E7E0F4}</b:Guid>
    <b:Title>Estrategias de afrontamiento frente al estrés académico enestudiantes con múltiples roles (académico, laboral, familiar) en la universidad de Antioquía sede Medellín</b:Title>
    <b:Year>2014</b:Year>
    <b:Publisher>Universida de Antioquía</b:Publisher>
    <b:City>Medellín</b:City>
    <b:PublicationTitle>Estrategias de afrontamiento frente al estrés académico enestudiantes con múltiples roles (académico, laboral, familiar) en la universidad de Antioquía sede Medellín</b:PublicationTitle>
    <b:CountryRegion>Colombia</b:CountryRegion>
    <b:Author>
      <b:Author>
        <b:NameList>
          <b:Person>
            <b:Last>Márquez</b:Last>
            <b:First>Gloria</b:First>
          </b:Person>
          <b:Person>
            <b:Last>Vallojín</b:Last>
            <b:First>Jesús</b:First>
          </b:Person>
        </b:NameList>
      </b:Author>
    </b:Author>
    <b:URL>http://200.24.17.74:8080/jspui/bitstream/fcsh/307/1/MarquezGloria_estrategiasafrontamientoestresacademicoestudiantesmultiplesrolesuniversidadantioquiamedellin.pdf</b:URL>
    <b:RefOrder>27</b:RefOrder>
  </b:Source>
  <b:Source>
    <b:Tag>Ram171</b:Tag>
    <b:SourceType>ConferenceProceedings</b:SourceType>
    <b:Guid>{DB7FE166-E5AE-4858-9D4E-D607F367FF29}</b:Guid>
    <b:Title>EL USO DE LOS TÉRMINOS ABANDONO Y DESERCIÓN ESTUDIANTIL Y SUS CONSECUENCIAS AL MOMENTO DE DEFINIR POLÍTICAS INSTITUCIONALES</b:Title>
    <b:Year>2017</b:Year>
    <b:Publisher>Escuela Politecnica Nacional</b:Publisher>
    <b:Pages>2-4</b:Pages>
    <b:ConferenceName>VI CLABES. sexta conferencia latinoamericana sobre el abandono en la educación superior.</b:ConferenceName>
    <b:Author>
      <b:Author>
        <b:NameList>
          <b:Person>
            <b:Last>Ramirez</b:Last>
            <b:First>Tulio</b:First>
          </b:Person>
          <b:Person>
            <b:Last>Díaz</b:Last>
            <b:First>Ruth</b:First>
          </b:Person>
          <b:Person>
            <b:Last>Salcedo</b:Last>
            <b:First>Audi</b:First>
          </b:Person>
        </b:NameList>
      </b:Author>
    </b:Author>
    <b:RefOrder>28</b:RefOrder>
  </b:Source>
  <b:Source>
    <b:Tag>Ram18</b:Tag>
    <b:SourceType>ArticleInAPeriodical</b:SourceType>
    <b:Guid>{DE74D636-FD55-432B-8E6B-F0F7FA1579B3}</b:Guid>
    <b:Title>Valledupar: 468 años de historia y desarrollo</b:Title>
    <b:Year>2018</b:Year>
    <b:Month>Enero</b:Month>
    <b:Day>06</b:Day>
    <b:PeriodicalTitle>El Pilón</b:PeriodicalTitle>
    <b:Author>
      <b:Author>
        <b:NameList>
          <b:Person>
            <b:Last>Ramírez</b:Last>
            <b:First>Joaquín </b:First>
          </b:Person>
        </b:NameList>
      </b:Author>
    </b:Author>
    <b:RefOrder>9</b:RefOrder>
  </b:Source>
  <b:Source>
    <b:Tag>Ram16</b:Tag>
    <b:SourceType>Misc</b:SourceType>
    <b:Guid>{C8AB1E3F-B428-490B-B59D-0FBFE1D5BA1F}</b:Guid>
    <b:Title>PLAN DE DESARROLLO MUNICIPAL</b:Title>
    <b:Year>2016</b:Year>
    <b:PublicationTitle>PLAN DE DESARROLLO MUNICIPAL</b:PublicationTitle>
    <b:City>Valledupar</b:City>
    <b:StateProvince>Cesar</b:StateProvince>
    <b:CountryRegion>Colombia </b:CountryRegion>
    <b:Author>
      <b:Author>
        <b:NameList>
          <b:Person>
            <b:Last>Ramiréz</b:Last>
            <b:First>Augusto</b:First>
          </b:Person>
        </b:NameList>
      </b:Author>
    </b:Author>
    <b:RefOrder>10</b:RefOrder>
  </b:Source>
  <b:Source>
    <b:Tag>Uni17</b:Tag>
    <b:SourceType>InternetSite</b:SourceType>
    <b:Guid>{59AB1B6A-3215-4D4C-99DE-88AC11B5A352}</b:Guid>
    <b:Author>
      <b:Author>
        <b:Corporate>Universidad Popular del Cesar</b:Corporate>
      </b:Author>
    </b:Author>
    <b:Title>Historia</b:Title>
    <b:Year>2017</b:Year>
    <b:City>Valledupar</b:City>
    <b:StateProvince>Cesar</b:StateProvince>
    <b:CountryRegion>Colombia</b:CountryRegion>
    <b:URL>https://www.unicesar.edu.co/index.php/es/nuestra-historia</b:URL>
    <b:InternetSiteTitle>Pagina oficial de la Universidad Popular del Cesar</b:InternetSiteTitle>
    <b:RefOrder>11</b:RefOrder>
  </b:Source>
  <b:Source>
    <b:Tag>UPC18</b:Tag>
    <b:SourceType>InternetSite</b:SourceType>
    <b:Guid>{119DCBB3-63AF-46E4-B13C-CB5AAFD0F83B}</b:Guid>
    <b:Title>Programa de permanencia Y bienestar institucional-PEBI</b:Title>
    <b:InternetSiteTitle>Pagina oficial de la Universidad Popular del Cesar</b:InternetSiteTitle>
    <b:Year>2018</b:Year>
    <b:URL>https://www.unicesar.edu.co/index.php/es/inicio-campus-comunicaciones/70-banner/1098-talleres-programa-de-permanencia-y-bienestar-institucional-pebi</b:URL>
    <b:Author>
      <b:Author>
        <b:NameList>
          <b:Person>
            <b:Last>Bienestar Institucional PEBI</b:Last>
            <b:First>Universidad Popular del Cesar </b:First>
          </b:Person>
        </b:NameList>
      </b:Author>
    </b:Author>
    <b:RefOrder>12</b:RefOrder>
  </b:Source>
  <b:Source>
    <b:Tag>Suá15</b:Tag>
    <b:SourceType>JournalArticle</b:SourceType>
    <b:Guid>{56C44DD8-07F9-4AC6-8657-F6F85CDCAB1F}</b:Guid>
    <b:Title>Estrés académico, deserción y estrategias de retención.</b:Title>
    <b:Year>2015</b:Year>
    <b:JournalName>salud pública.</b:JournalName>
    <b:Author>
      <b:Author>
        <b:NameList>
          <b:Person>
            <b:Last>Suárez</b:Last>
            <b:First>Nancy</b:First>
          </b:Person>
          <b:Person>
            <b:Last>Díaz</b:Last>
            <b:First>Luz</b:First>
          </b:Person>
        </b:NameList>
      </b:Author>
    </b:Author>
    <b:RefOrder>29</b:RefOrder>
  </b:Source>
  <b:Source>
    <b:Tag>Ter12</b:Tag>
    <b:SourceType>Misc</b:SourceType>
    <b:Guid>{4F9C5928-6DF6-4AD2-824E-227348B72C46}</b:Guid>
    <b:Title>LA DESERCIÓN UNIVERSITARIA COMO PARAMETRO DE CALIDAD Y SU RELACIÓN CON LOS FACTORES PSICOSOCIALES.</b:Title>
    <b:Year>2012</b:Year>
    <b:PublicationTitle>LA DESERCIÓN UNIVERSITARIA COMO PARAMETRO DE CALIDAD Y SU RELACIÓN CON LOS FACTORES PSICOSOCIALES.</b:PublicationTitle>
    <b:CountryRegion>Argentina</b:CountryRegion>
    <b:Author>
      <b:Author>
        <b:NameList>
          <b:Person>
            <b:Last>Teresita Aparicio</b:Last>
            <b:First>Miriam </b:First>
          </b:Person>
        </b:NameList>
      </b:Author>
    </b:Author>
    <b:RefOrder>30</b:RefOrder>
  </b:Source>
  <b:Source>
    <b:Tag>Maz131</b:Tag>
    <b:SourceType>Misc</b:SourceType>
    <b:Guid>{94564AB9-0404-4922-8C4C-3356D816B9A0}</b:Guid>
    <b:Title>Niveles de estrés académico en  estudiantes universitarios.</b:Title>
    <b:PublicationTitle>Niveles de estrés académico en  estudiantes universitarios.</b:PublicationTitle>
    <b:Year>2013</b:Year>
    <b:City>Medellín</b:City>
    <b:CountryRegion>Colombia </b:CountryRegion>
    <b:Author>
      <b:Author>
        <b:NameList>
          <b:Person>
            <b:Last>Mazo</b:Last>
            <b:First>Rodrigo </b:First>
          </b:Person>
          <b:Person>
            <b:Last> Londoño</b:Last>
            <b:First>Katherine </b:First>
          </b:Person>
          <b:Person>
            <b:Last>Gutiérrez</b:Last>
            <b:First>Yeison </b:First>
          </b:Person>
        </b:NameList>
      </b:Author>
    </b:Author>
    <b:RefOrder>31</b:RefOrder>
  </b:Source>
  <b:Source>
    <b:Tag>Gar11</b:Tag>
    <b:SourceType>Misc</b:SourceType>
    <b:Guid>{C059D4F9-7072-4117-9CD1-B8544D6C0EA2}</b:Guid>
    <b:Title>Evaluación del estrés académico en estudiantes de nueva incorporación a la universidad.</b:Title>
    <b:PublicationTitle>Evaluación del estrés académico en estudiantes de nueva incorporación a la universidad.</b:PublicationTitle>
    <b:Year>2011</b:Year>
    <b:City>Valencia </b:City>
    <b:CountryRegion>España</b:CountryRegion>
    <b:Author>
      <b:Author>
        <b:NameList>
          <b:Person>
            <b:Last>García-Ros</b:Last>
            <b:First>Rafael </b:First>
          </b:Person>
          <b:Person>
            <b:Last>Pérez González</b:Last>
          </b:Person>
          <b:Person>
            <b:Last>Pérez Blasco</b:Last>
            <b:First>Josefa</b:First>
          </b:Person>
          <b:Person>
            <b:Last>Natividad</b:Last>
            <b:First>Luis A. Natividad</b:First>
          </b:Person>
        </b:NameList>
      </b:Author>
    </b:Author>
    <b:RefOrder>32</b:RefOrder>
  </b:Source>
  <b:Source>
    <b:Tag>VAL16</b:Tag>
    <b:SourceType>Misc</b:SourceType>
    <b:Guid>{9160BF1C-3333-4DBE-8483-615E49D41758}</b:Guid>
    <b:Title>FACTORES QUE INCIDEN EN LA DESERCIÓN ESTUDIANTIL EN EL PROGRAMA DE ADMINISTRACIÓN DE EMPRESAS DE UNA INSTITUCIÓN DE EDUCACIÓN SUPERIOR EN LA CIUDAD DE BUCARAMANGA.</b:Title>
    <b:Year>201|6</b:Year>
    <b:Month>OCTUBRE</b:Month>
    <b:Day>24</b:Day>
    <b:City>BUCARAMANGA</b:City>
    <b:CountryRegion>COLOMBIA</b:CountryRegion>
    <b:Author>
      <b:Author>
        <b:NameList>
          <b:Person>
            <b:Last>VALENCIA ESPINOSA</b:Last>
            <b:First>CRUZ MABEL </b:First>
          </b:Person>
        </b:NameList>
      </b:Author>
    </b:Author>
    <b:RefOrder>33</b:RefOrder>
  </b:Source>
  <b:Source>
    <b:Tag>Raú17</b:Tag>
    <b:SourceType>Misc</b:SourceType>
    <b:Guid>{0E292CA7-B73E-47BA-AD6E-DCD44E3DDC9B}</b:Guid>
    <b:Title>Análisis Multivariado aplicado a determinar factores clave de la deserción universitaria.</b:Title>
    <b:PublicationTitle>Análisis Multivariado aplicado a determinar factores clave de la deserción universitaria.</b:PublicationTitle>
    <b:Year>2017</b:Year>
    <b:Month>Octubre</b:Month>
    <b:Day>27</b:Day>
    <b:City>Cartagena </b:City>
    <b:CountryRegion>Colombia </b:CountryRegion>
    <b:Author>
      <b:Author>
        <b:NameList>
          <b:Person>
            <b:Last> Raúl J</b:Last>
            <b:First>Martelo </b:First>
          </b:Person>
          <b:Person>
            <b:Last>Acevedo</b:Last>
            <b:First>Diofanor </b:First>
          </b:Person>
          <b:Person>
            <b:Last>Martelo</b:Last>
            <b:First>Piedad</b:First>
          </b:Person>
        </b:NameList>
      </b:Author>
    </b:Author>
    <b:RefOrder>34</b:RefOrder>
  </b:Source>
  <b:Source>
    <b:Tag>Bla15</b:Tag>
    <b:SourceType>Misc</b:SourceType>
    <b:Guid>{0F727826-4296-423F-893E-280502A82752}</b:Guid>
    <b:Title>ESTRÉS ACADÉMICO EN LOS ESTUDIANTES DEL ÁREA DE LA SALUD EN UNA UNIVERSIDAD PÚBLICA, CARTAGENA</b:Title>
    <b:PublicationTitle>ESTRÉS ACADÉMICO EN LOS ESTUDIANTES DEL ÁREA DE LA SALUD EN UNA UNIVERSIDAD PÚBLICA, CARTAGENA</b:PublicationTitle>
    <b:Year>2015</b:Year>
    <b:City>Cartagena </b:City>
    <b:CountryRegion>Colombia</b:CountryRegion>
    <b:Author>
      <b:Author>
        <b:NameList>
          <b:Person>
            <b:Last>Blanco </b:Last>
            <b:First>Katerin</b:First>
          </b:Person>
          <b:Person>
            <b:Last>Cantillo</b:Last>
            <b:First>Neyi</b:First>
          </b:Person>
          <b:Person>
            <b:Last>Castro</b:Last>
            <b:First>Yuldor </b:First>
          </b:Person>
          <b:Person>
            <b:Last>Downs</b:Last>
            <b:First>Agatha</b:First>
          </b:Person>
          <b:Person>
            <b:Last>Romero</b:Last>
            <b:First>Eliana </b:First>
          </b:Person>
        </b:NameList>
      </b:Author>
    </b:Author>
    <b:RefOrder>17</b:RefOrder>
  </b:Source>
  <b:Source>
    <b:Tag>Red13</b:Tag>
    <b:SourceType>Misc</b:SourceType>
    <b:Guid>{E2ABA731-9500-4735-A98B-7FB68F82B3FF}</b:Guid>
    <b:Title>Nivel de estrés académico generado por la asignatura medicina interna y cuidado critico en estudiantes de enfermería de la Universidad Popular del Cesar. en el segundo semestre del 2012.</b:Title>
    <b:PublicationTitle>Nivel de estrés académico generado por la asignatura medicina interna y cuidado critico en estudiantes de enfermería de la Universidad Popular del Cesar. en el segundo semestre del 2012.</b:PublicationTitle>
    <b:Year>2013</b:Year>
    <b:City>Valledupar</b:City>
    <b:StateProvince>Cesar</b:StateProvince>
    <b:CountryRegion>Colombia</b:CountryRegion>
    <b:Author>
      <b:Author>
        <b:NameList>
          <b:Person>
            <b:Last>Redondo </b:Last>
            <b:First>Juleidys</b:First>
          </b:Person>
          <b:Person>
            <b:Last>Saurith</b:Last>
            <b:First>Billy</b:First>
          </b:Person>
        </b:NameList>
      </b:Author>
    </b:Author>
    <b:RefOrder>35</b:RefOrder>
  </b:Source>
  <b:Source>
    <b:Tag>Bar16</b:Tag>
    <b:SourceType>JournalArticle</b:SourceType>
    <b:Guid>{C6508093-9AE9-427C-B665-D5167E52C7CF}</b:Guid>
    <b:Title>UN MODELO CONCEPTUAL PARA EL ESTUDIO DEL ESTRÉS ACADÉMICO.</b:Title>
    <b:Year>2016</b:Year>
    <b:JournalName>Revista Electrónica de Psicología Iztacala</b:JournalName>
    <b:Pages>116-118</b:Pages>
    <b:Author>
      <b:Author>
        <b:NameList>
          <b:Person>
            <b:Last>Barraza Macías</b:Last>
            <b:First>Arturo</b:First>
          </b:Person>
        </b:NameList>
      </b:Author>
    </b:Author>
    <b:RefOrder>36</b:RefOrder>
  </b:Source>
  <b:Source>
    <b:Tag>Sam14</b:Tag>
    <b:SourceType>Book</b:SourceType>
    <b:Guid>{1421F7FF-F093-4BAF-800D-7849968B5000}</b:Guid>
    <b:Title>Metodología de la investigación</b:Title>
    <b:Year>2014</b:Year>
    <b:Author>
      <b:Author>
        <b:NameList>
          <b:Person>
            <b:Last>Hernández Sampieri</b:Last>
            <b:First>Roberto</b:First>
          </b:Person>
        </b:NameList>
      </b:Author>
    </b:Author>
    <b:City>México</b:City>
    <b:Publisher>INTERAMERICANA EDITORES, S.A. DE C.V. sexta edición.</b:Publisher>
    <b:RefOrder>37</b:RefOrder>
  </b:Source>
  <b:Source>
    <b:Tag>Mac17</b:Tag>
    <b:SourceType>Misc</b:SourceType>
    <b:Guid>{8A89807B-F3EF-4DD5-B906-CCB3E50F88AC}</b:Guid>
    <b:Title>INSTRUMENTOS DE INVESTIGACIÓN.</b:Title>
    <b:Year>2007</b:Year>
    <b:Author>
      <b:Author>
        <b:NameList>
          <b:Person>
            <b:Last>Barraza</b:Last>
            <b:First>Arturo</b:First>
          </b:Person>
        </b:NameList>
      </b:Author>
    </b:Author>
    <b:PublicationTitle>EL INVENTARIO SISCO DEL ESTRÉS ACADÉMICO</b:PublicationTitle>
    <b:Month>Septiembre</b:Month>
    <b:StateProvince>México</b:StateProvince>
    <b:CountryRegion>México</b:CountryRegion>
    <b:RefOrder>14</b:RefOrder>
  </b:Source>
  <b:Source>
    <b:Tag>Via14</b:Tag>
    <b:SourceType>JournalArticle</b:SourceType>
    <b:Guid>{8F5681F4-FBAE-461F-B8B1-143346D76FC1}</b:Guid>
    <b:Title>UNA APROXIMACIÓN TEÓRICA A LA DESERCIÓN</b:Title>
    <b:Year>2014</b:Year>
    <b:City>Lima, Perú</b:City>
    <b:Author>
      <b:Author>
        <b:NameList>
          <b:Person>
            <b:Last>Viale </b:Last>
            <b:Middle>Ernesto </b:Middle>
            <b:First>Héctor </b:First>
          </b:Person>
        </b:NameList>
      </b:Author>
    </b:Author>
    <b:JournalName>Revista Digital de Investigación en Docencia Universitaria </b:JournalName>
    <b:Pages>63</b:Pages>
    <b:RefOrder>15</b:RefOrder>
  </b:Source>
  <b:Source>
    <b:Tag>Mor12</b:Tag>
    <b:SourceType>Book</b:SourceType>
    <b:Guid>{EEB3A303-7EF3-488C-989F-039D2C31C021}</b:Guid>
    <b:Title>Teoría y técnica de la entrevista</b:Title>
    <b:Year>2012</b:Year>
    <b:City>México</b:City>
    <b:Publisher>Red Tercer Milenio S.C</b:Publisher>
    <b:Author>
      <b:Author>
        <b:NameList>
          <b:Person>
            <b:Last>Morga</b:Last>
            <b:Middle>Enrique</b:Middle>
            <b:First>Luis</b:First>
          </b:Person>
        </b:NameList>
      </b:Author>
    </b:Author>
    <b:RefOrder>13</b:RefOrder>
  </b:Source>
</b:Sources>
</file>

<file path=customXml/itemProps1.xml><?xml version="1.0" encoding="utf-8"?>
<ds:datastoreItem xmlns:ds="http://schemas.openxmlformats.org/officeDocument/2006/customXml" ds:itemID="{BF9DAE03-40BA-462E-8C13-2ACA6770CA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13384</Words>
  <Characters>73618</Characters>
  <Application>Microsoft Office Word</Application>
  <DocSecurity>0</DocSecurity>
  <Lines>613</Lines>
  <Paragraphs>173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86829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 sanches silva</dc:creator>
  <cp:lastModifiedBy>mi computador</cp:lastModifiedBy>
  <cp:revision>2</cp:revision>
  <cp:lastPrinted>2020-10-30T17:41:00Z</cp:lastPrinted>
  <dcterms:created xsi:type="dcterms:W3CDTF">2020-10-30T17:42:00Z</dcterms:created>
  <dcterms:modified xsi:type="dcterms:W3CDTF">2020-10-30T17:42:00Z</dcterms:modified>
</cp:coreProperties>
</file>